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4E67A54" w:rsidR="00D72A65" w:rsidRDefault="0051682B">
      <w:pPr>
        <w:rPr>
          <w:rFonts w:cstheme="minorHAnsi"/>
          <w:b/>
          <w:bCs/>
          <w:color w:val="000000" w:themeColor="text1"/>
        </w:rPr>
      </w:pPr>
      <w:r>
        <w:rPr>
          <w:noProof/>
        </w:rPr>
        <w:drawing>
          <wp:anchor distT="0" distB="0" distL="114300" distR="114300" simplePos="0" relativeHeight="251665408" behindDoc="0" locked="0" layoutInCell="1" allowOverlap="1" wp14:anchorId="48EFDF0D" wp14:editId="33DA1642">
            <wp:simplePos x="0" y="0"/>
            <wp:positionH relativeFrom="margin">
              <wp:posOffset>4044950</wp:posOffset>
            </wp:positionH>
            <wp:positionV relativeFrom="paragraph">
              <wp:posOffset>44450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7089DBC">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6"/>
                            <a:ext cx="3810000" cy="758190"/>
                          </a:xfrm>
                          <a:prstGeom prst="rect">
                            <a:avLst/>
                          </a:prstGeom>
                          <a:noFill/>
                        </wps:spPr>
                        <wps:txbx>
                          <w:txbxContent>
                            <w:p w14:paraId="43A635D3" w14:textId="2450BFB5" w:rsidR="00D72A65" w:rsidRDefault="00026FF0"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Assessment Officer</w:t>
                              </w:r>
                            </w:p>
                            <w:p w14:paraId="64661BA3" w14:textId="70320C9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26FF0">
                                <w:rPr>
                                  <w:rFonts w:hAnsi="Calibri"/>
                                  <w:color w:val="FFFFFF" w:themeColor="background1"/>
                                  <w:kern w:val="24"/>
                                  <w:sz w:val="28"/>
                                  <w:szCs w:val="28"/>
                                </w:rPr>
                                <w:t xml:space="preserve"> JE1401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zbue4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xDlj2SjQ8zms4joK9PJini6iPv8Dp6DPERRaoVt3A9K1KXZQ&#10;QAvXak79j4ah5lyo35l4C2MjvH0Do3ErY9PweH8G2oAOsB+teO2BdXCv/urHXY8fkuVPAA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Dm827nuAIAAJAGAAAOAAAAAAAAAAAAAAAA&#10;ADwCAABkcnMvZTJvRG9jLnhtbFBLAQItABQABgAIAAAAIQAZVr/mhggAAIwVAAAUAAAAAAAAAAAA&#10;AAAAACAFAABkcnMvbWVkaWEvaW1hZ2UxLmVtZlBLAQItABQABgAIAAAAIQAkanxm4QAAAAwBAAAP&#10;AAAAAAAAAAAAAAAAANg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450BFB5" w:rsidR="00D72A65" w:rsidRDefault="00026FF0"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Assessment Officer</w:t>
                        </w:r>
                      </w:p>
                      <w:p w14:paraId="64661BA3" w14:textId="70320C9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26FF0">
                          <w:rPr>
                            <w:rFonts w:hAnsi="Calibri"/>
                            <w:color w:val="FFFFFF" w:themeColor="background1"/>
                            <w:kern w:val="24"/>
                            <w:sz w:val="28"/>
                            <w:szCs w:val="28"/>
                          </w:rPr>
                          <w:t xml:space="preserve"> JE1401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5ACF4FF"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B307C1">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5E3C8D46" w:rsidR="00D72A65" w:rsidRPr="001C2894" w:rsidRDefault="00026FF0">
            <w:pPr>
              <w:rPr>
                <w:rFonts w:cstheme="minorHAnsi"/>
                <w:color w:val="000000" w:themeColor="text1"/>
              </w:rPr>
            </w:pPr>
            <w:r>
              <w:rPr>
                <w:rFonts w:cstheme="minorHAnsi"/>
                <w:color w:val="000000" w:themeColor="text1"/>
              </w:rPr>
              <w:t>Revenues &amp; Benefits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40494D7" w:rsidR="00D72A65" w:rsidRPr="001C2894" w:rsidRDefault="00026FF0">
            <w:pPr>
              <w:rPr>
                <w:rFonts w:cstheme="minorHAnsi"/>
                <w:color w:val="000000" w:themeColor="text1"/>
              </w:rPr>
            </w:pPr>
            <w:r>
              <w:rPr>
                <w:rFonts w:cstheme="minorHAnsi"/>
                <w:color w:val="000000" w:themeColor="text1"/>
              </w:rPr>
              <w:t>Team Leader Revenues &amp; Benefits</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4ECED0D9" w:rsidR="000F04CA" w:rsidRPr="001C2894" w:rsidRDefault="00026FF0"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9B35BE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tc>
        <w:tc>
          <w:tcPr>
            <w:tcW w:w="8363" w:type="dxa"/>
          </w:tcPr>
          <w:p w14:paraId="7CE31787" w14:textId="6F2EFF61"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D8179CF" w:rsidR="00251D49" w:rsidRDefault="00B307C1" w:rsidP="000F04CA">
            <w:pPr>
              <w:rPr>
                <w:rFonts w:cstheme="minorHAnsi"/>
                <w:color w:val="000000" w:themeColor="text1"/>
              </w:rPr>
            </w:pPr>
            <w:r>
              <w:rPr>
                <w:rFonts w:cstheme="minorHAnsi"/>
                <w:color w:val="000000" w:themeColor="text1"/>
              </w:rPr>
              <w:t>September</w:t>
            </w:r>
            <w:r w:rsidR="00026FF0">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E6B3F48" w:rsidR="001C2894" w:rsidRDefault="001A12AC" w:rsidP="00D72A65">
            <w:pPr>
              <w:rPr>
                <w:rFonts w:cstheme="minorHAnsi"/>
                <w:b/>
                <w:bCs/>
                <w:color w:val="000000" w:themeColor="text1"/>
              </w:rPr>
            </w:pPr>
            <w:r w:rsidRPr="00556ECD">
              <w:rPr>
                <w:rFonts w:ascii="Arial" w:hAnsi="Arial" w:cs="Arial"/>
              </w:rPr>
              <w:t>Take action to ensure that applications for Housing Benefit, Council Tax Reduction, Discretionary Housing Payments, Discretionary Council Tax Reduction and Local Welfare Assistance are processed and paid promptly and correctly in accordance with legislation and procedures.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B2AF6F4" w:rsidR="001C2894" w:rsidRDefault="001A12AC" w:rsidP="00D72A65">
            <w:pPr>
              <w:rPr>
                <w:rFonts w:cstheme="minorHAnsi"/>
                <w:b/>
                <w:bCs/>
                <w:color w:val="000000" w:themeColor="text1"/>
              </w:rPr>
            </w:pPr>
            <w:r w:rsidRPr="00556ECD">
              <w:rPr>
                <w:rFonts w:ascii="Arial" w:hAnsi="Arial" w:cs="Arial"/>
              </w:rPr>
              <w:t xml:space="preserve">Resolve to conclusion telephone, face-to-face and written enquiries from residents of Milton Keynes, landlords, external </w:t>
            </w:r>
            <w:proofErr w:type="gramStart"/>
            <w:r w:rsidRPr="00556ECD">
              <w:rPr>
                <w:rFonts w:ascii="Arial" w:hAnsi="Arial" w:cs="Arial"/>
              </w:rPr>
              <w:t>agencies</w:t>
            </w:r>
            <w:proofErr w:type="gramEnd"/>
            <w:r w:rsidRPr="00556ECD">
              <w:rPr>
                <w:rFonts w:ascii="Arial" w:hAnsi="Arial" w:cs="Arial"/>
              </w:rPr>
              <w:t xml:space="preserve"> and other Council departments</w:t>
            </w:r>
            <w:r w:rsidR="00B307C1">
              <w:rPr>
                <w:rFonts w:ascii="Arial" w:hAnsi="Arial" w:cs="Arial"/>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A50D91D" w:rsidR="001C2894" w:rsidRDefault="001A12AC" w:rsidP="00D72A65">
            <w:pPr>
              <w:rPr>
                <w:rFonts w:cstheme="minorHAnsi"/>
                <w:b/>
                <w:bCs/>
                <w:color w:val="000000" w:themeColor="text1"/>
              </w:rPr>
            </w:pPr>
            <w:r w:rsidRPr="00556ECD">
              <w:rPr>
                <w:rFonts w:ascii="Arial" w:hAnsi="Arial" w:cs="Arial"/>
              </w:rPr>
              <w:t>Provide advice about welfare assistance and where applicable signpost customers to other agencies for help and support</w:t>
            </w:r>
            <w:r w:rsidR="00B307C1">
              <w:rPr>
                <w:rFonts w:ascii="Arial" w:hAnsi="Arial" w:cs="Arial"/>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AA60BB8" w:rsidR="001C2894" w:rsidRDefault="001A12AC" w:rsidP="00D72A65">
            <w:pPr>
              <w:rPr>
                <w:rFonts w:cstheme="minorHAnsi"/>
                <w:b/>
                <w:bCs/>
                <w:color w:val="000000" w:themeColor="text1"/>
              </w:rPr>
            </w:pPr>
            <w:r w:rsidRPr="00556ECD">
              <w:rPr>
                <w:rFonts w:ascii="Arial" w:hAnsi="Arial" w:cs="Arial"/>
              </w:rPr>
              <w:t>Ensure that the Council Tax account information relating to the customer has the correct liability and if not, resolve any discrepancies that would affect the financial award</w:t>
            </w:r>
            <w:r w:rsidR="00B307C1">
              <w:rPr>
                <w:rFonts w:ascii="Arial" w:hAnsi="Arial" w:cs="Arial"/>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F1C780D" w:rsidR="001C2894" w:rsidRDefault="001A12AC" w:rsidP="00D72A65">
            <w:pPr>
              <w:rPr>
                <w:rFonts w:cstheme="minorHAnsi"/>
                <w:b/>
                <w:bCs/>
                <w:color w:val="000000" w:themeColor="text1"/>
              </w:rPr>
            </w:pPr>
            <w:r w:rsidRPr="00556ECD">
              <w:rPr>
                <w:rFonts w:ascii="Arial" w:hAnsi="Arial" w:cs="Arial"/>
              </w:rPr>
              <w:t xml:space="preserve">Take or initiate action, as appropriate, to ensure that overpayments of Housing Benefit, Council Tax Reduction, Discretionary Housing </w:t>
            </w:r>
            <w:proofErr w:type="gramStart"/>
            <w:r w:rsidRPr="00556ECD">
              <w:rPr>
                <w:rFonts w:ascii="Arial" w:hAnsi="Arial" w:cs="Arial"/>
              </w:rPr>
              <w:t>Payments</w:t>
            </w:r>
            <w:proofErr w:type="gramEnd"/>
            <w:r w:rsidRPr="00556ECD">
              <w:rPr>
                <w:rFonts w:ascii="Arial" w:hAnsi="Arial" w:cs="Arial"/>
              </w:rPr>
              <w:t xml:space="preserve"> and Discretionary Council Tax Reduction have effective recovery set or are identified as not being recoverable in line with policies &amp; procedures and are recommended for write off</w:t>
            </w:r>
            <w:r w:rsidR="00B307C1">
              <w:rPr>
                <w:rFonts w:ascii="Arial" w:hAnsi="Arial" w:cs="Arial"/>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040217"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 xml:space="preserve">key skills &amp; </w:t>
      </w:r>
      <w:r w:rsidR="00E2449F" w:rsidRPr="00040217">
        <w:rPr>
          <w:rFonts w:cstheme="minorHAnsi"/>
          <w:b/>
          <w:bCs/>
          <w:color w:val="000000" w:themeColor="text1"/>
          <w:sz w:val="28"/>
          <w:szCs w:val="28"/>
        </w:rPr>
        <w:t>q</w:t>
      </w:r>
      <w:r w:rsidR="00A62900" w:rsidRPr="00040217">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040217" w14:paraId="4121B0CF" w14:textId="77777777" w:rsidTr="00892352">
        <w:tc>
          <w:tcPr>
            <w:tcW w:w="562" w:type="dxa"/>
          </w:tcPr>
          <w:p w14:paraId="08782BF4" w14:textId="77777777" w:rsidR="001C2894" w:rsidRPr="00040217" w:rsidRDefault="001C2894" w:rsidP="00892352">
            <w:pPr>
              <w:rPr>
                <w:rFonts w:cstheme="minorHAnsi"/>
                <w:b/>
                <w:bCs/>
                <w:color w:val="000000" w:themeColor="text1"/>
              </w:rPr>
            </w:pPr>
            <w:r w:rsidRPr="00040217">
              <w:rPr>
                <w:rFonts w:cstheme="minorHAnsi"/>
                <w:b/>
                <w:bCs/>
                <w:color w:val="000000" w:themeColor="text1"/>
              </w:rPr>
              <w:t>1.</w:t>
            </w:r>
          </w:p>
        </w:tc>
        <w:tc>
          <w:tcPr>
            <w:tcW w:w="9894" w:type="dxa"/>
          </w:tcPr>
          <w:p w14:paraId="053AF04F" w14:textId="523634E8" w:rsidR="001C2894" w:rsidRPr="00040217" w:rsidRDefault="001A12AC" w:rsidP="00892352">
            <w:pPr>
              <w:rPr>
                <w:rFonts w:cstheme="minorHAnsi"/>
                <w:b/>
                <w:bCs/>
                <w:color w:val="000000" w:themeColor="text1"/>
              </w:rPr>
            </w:pPr>
            <w:r w:rsidRPr="00040217">
              <w:rPr>
                <w:rFonts w:ascii="Arial" w:hAnsi="Arial" w:cs="Arial"/>
                <w:sz w:val="20"/>
                <w:szCs w:val="20"/>
              </w:rPr>
              <w:t>GCSE English and Maths grade A – C or equivalent</w:t>
            </w:r>
            <w:r w:rsidR="00B307C1">
              <w:rPr>
                <w:rFonts w:ascii="Arial" w:hAnsi="Arial" w:cs="Arial"/>
                <w:sz w:val="20"/>
                <w:szCs w:val="20"/>
              </w:rPr>
              <w:t>.</w:t>
            </w:r>
          </w:p>
        </w:tc>
      </w:tr>
      <w:tr w:rsidR="00DF39B0" w:rsidRPr="00040217" w14:paraId="1AA25E9C" w14:textId="77777777" w:rsidTr="00892352">
        <w:tc>
          <w:tcPr>
            <w:tcW w:w="562" w:type="dxa"/>
          </w:tcPr>
          <w:p w14:paraId="729EC72F" w14:textId="3FCD9589" w:rsidR="00DF39B0" w:rsidRPr="00040217" w:rsidRDefault="00DF39B0" w:rsidP="00892352">
            <w:pPr>
              <w:rPr>
                <w:rFonts w:cstheme="minorHAnsi"/>
                <w:b/>
                <w:bCs/>
                <w:color w:val="000000" w:themeColor="text1"/>
              </w:rPr>
            </w:pPr>
            <w:r w:rsidRPr="00040217">
              <w:rPr>
                <w:rFonts w:cstheme="minorHAnsi"/>
                <w:b/>
                <w:bCs/>
                <w:color w:val="000000" w:themeColor="text1"/>
              </w:rPr>
              <w:t>2.</w:t>
            </w:r>
          </w:p>
        </w:tc>
        <w:tc>
          <w:tcPr>
            <w:tcW w:w="9894" w:type="dxa"/>
          </w:tcPr>
          <w:p w14:paraId="504C4FE8" w14:textId="04988C3D" w:rsidR="00DF39B0" w:rsidRPr="00040217" w:rsidRDefault="00BE51FB" w:rsidP="00892352">
            <w:pPr>
              <w:rPr>
                <w:rFonts w:ascii="Arial" w:hAnsi="Arial" w:cs="Arial"/>
                <w:sz w:val="20"/>
                <w:szCs w:val="20"/>
              </w:rPr>
            </w:pPr>
            <w:r>
              <w:rPr>
                <w:rFonts w:ascii="Arial" w:hAnsi="Arial" w:cs="Arial"/>
                <w:sz w:val="20"/>
                <w:szCs w:val="20"/>
              </w:rPr>
              <w:t>Experience of assessing claims for Housing Benefit</w:t>
            </w:r>
            <w:r w:rsidR="00E77EA9">
              <w:rPr>
                <w:rFonts w:ascii="Arial" w:hAnsi="Arial" w:cs="Arial"/>
                <w:sz w:val="20"/>
                <w:szCs w:val="20"/>
              </w:rPr>
              <w:t xml:space="preserve"> and </w:t>
            </w:r>
            <w:r w:rsidRPr="00BE51FB">
              <w:rPr>
                <w:rFonts w:ascii="Arial" w:hAnsi="Arial" w:cs="Arial"/>
                <w:sz w:val="20"/>
                <w:szCs w:val="20"/>
              </w:rPr>
              <w:t>Council Tax Reduction</w:t>
            </w:r>
            <w:r w:rsidR="00B307C1">
              <w:rPr>
                <w:rFonts w:ascii="Arial" w:hAnsi="Arial" w:cs="Arial"/>
                <w:sz w:val="20"/>
                <w:szCs w:val="20"/>
              </w:rPr>
              <w:t>.</w:t>
            </w:r>
          </w:p>
        </w:tc>
      </w:tr>
      <w:tr w:rsidR="003F33E0" w:rsidRPr="00040217" w14:paraId="11382085" w14:textId="77777777" w:rsidTr="00892352">
        <w:tc>
          <w:tcPr>
            <w:tcW w:w="562" w:type="dxa"/>
          </w:tcPr>
          <w:p w14:paraId="7AC5B3A9" w14:textId="0B72A962" w:rsidR="003F33E0" w:rsidRPr="00040217" w:rsidRDefault="00CB2C45" w:rsidP="00892352">
            <w:pPr>
              <w:rPr>
                <w:rFonts w:cstheme="minorHAnsi"/>
                <w:b/>
                <w:bCs/>
                <w:color w:val="000000" w:themeColor="text1"/>
              </w:rPr>
            </w:pPr>
            <w:r>
              <w:rPr>
                <w:rFonts w:cstheme="minorHAnsi"/>
                <w:b/>
                <w:bCs/>
                <w:color w:val="000000" w:themeColor="text1"/>
              </w:rPr>
              <w:t>3.</w:t>
            </w:r>
          </w:p>
        </w:tc>
        <w:tc>
          <w:tcPr>
            <w:tcW w:w="9894" w:type="dxa"/>
          </w:tcPr>
          <w:p w14:paraId="0D8A6457" w14:textId="6B48BF79" w:rsidR="003F33E0" w:rsidRPr="00040217" w:rsidRDefault="007C5E1C" w:rsidP="00892352">
            <w:pPr>
              <w:rPr>
                <w:rFonts w:ascii="Arial" w:hAnsi="Arial" w:cs="Arial"/>
                <w:sz w:val="20"/>
                <w:szCs w:val="20"/>
              </w:rPr>
            </w:pPr>
            <w:r w:rsidRPr="007C5E1C">
              <w:rPr>
                <w:rFonts w:ascii="Arial" w:hAnsi="Arial" w:cs="Arial"/>
                <w:sz w:val="20"/>
                <w:szCs w:val="20"/>
              </w:rPr>
              <w:t>Detailed knowledge of Housing Benefit and Council Tax Reduction Legislation</w:t>
            </w:r>
            <w:r w:rsidR="00B307C1">
              <w:rPr>
                <w:rFonts w:ascii="Arial" w:hAnsi="Arial" w:cs="Arial"/>
                <w:sz w:val="20"/>
                <w:szCs w:val="20"/>
              </w:rPr>
              <w:t>.</w:t>
            </w:r>
          </w:p>
        </w:tc>
      </w:tr>
      <w:tr w:rsidR="001C2894" w:rsidRPr="00040217" w14:paraId="681CDD22" w14:textId="77777777" w:rsidTr="00892352">
        <w:tc>
          <w:tcPr>
            <w:tcW w:w="562" w:type="dxa"/>
          </w:tcPr>
          <w:p w14:paraId="4488D22F" w14:textId="2AA43C78" w:rsidR="001C2894" w:rsidRPr="00040217" w:rsidRDefault="00DE1F5B" w:rsidP="00892352">
            <w:pPr>
              <w:rPr>
                <w:rFonts w:cstheme="minorHAnsi"/>
                <w:b/>
                <w:bCs/>
                <w:color w:val="000000" w:themeColor="text1"/>
              </w:rPr>
            </w:pPr>
            <w:r>
              <w:rPr>
                <w:rFonts w:cstheme="minorHAnsi"/>
                <w:b/>
                <w:bCs/>
                <w:color w:val="000000" w:themeColor="text1"/>
              </w:rPr>
              <w:t>4.</w:t>
            </w:r>
          </w:p>
        </w:tc>
        <w:tc>
          <w:tcPr>
            <w:tcW w:w="9894" w:type="dxa"/>
          </w:tcPr>
          <w:p w14:paraId="4FF43EDF" w14:textId="60E67174" w:rsidR="001C2894" w:rsidRPr="00040217" w:rsidRDefault="00575D82" w:rsidP="00892352">
            <w:pPr>
              <w:rPr>
                <w:rFonts w:cstheme="minorHAnsi"/>
                <w:b/>
                <w:bCs/>
                <w:color w:val="000000" w:themeColor="text1"/>
              </w:rPr>
            </w:pPr>
            <w:r>
              <w:rPr>
                <w:rFonts w:ascii="Arial" w:hAnsi="Arial" w:cs="Arial"/>
                <w:sz w:val="20"/>
                <w:szCs w:val="20"/>
              </w:rPr>
              <w:t xml:space="preserve">Customer focussed </w:t>
            </w:r>
            <w:r w:rsidR="00DE1F5B">
              <w:rPr>
                <w:rFonts w:ascii="Arial" w:hAnsi="Arial" w:cs="Arial"/>
                <w:sz w:val="20"/>
                <w:szCs w:val="20"/>
              </w:rPr>
              <w:t>with e</w:t>
            </w:r>
            <w:r w:rsidR="001A12AC" w:rsidRPr="00040217">
              <w:rPr>
                <w:rFonts w:ascii="Arial" w:hAnsi="Arial" w:cs="Arial"/>
                <w:sz w:val="20"/>
                <w:szCs w:val="20"/>
              </w:rPr>
              <w:t xml:space="preserve">xperience of working with, </w:t>
            </w:r>
            <w:proofErr w:type="gramStart"/>
            <w:r w:rsidR="001A12AC" w:rsidRPr="00040217">
              <w:rPr>
                <w:rFonts w:ascii="Arial" w:hAnsi="Arial" w:cs="Arial"/>
                <w:sz w:val="20"/>
                <w:szCs w:val="20"/>
              </w:rPr>
              <w:t>understanding</w:t>
            </w:r>
            <w:proofErr w:type="gramEnd"/>
            <w:r w:rsidR="001A12AC" w:rsidRPr="00040217">
              <w:rPr>
                <w:rFonts w:ascii="Arial" w:hAnsi="Arial" w:cs="Arial"/>
                <w:sz w:val="20"/>
                <w:szCs w:val="20"/>
              </w:rPr>
              <w:t xml:space="preserve"> and meeting the needs of customers</w:t>
            </w:r>
            <w:r w:rsidR="00B307C1">
              <w:rPr>
                <w:rFonts w:ascii="Arial" w:hAnsi="Arial" w:cs="Arial"/>
                <w:sz w:val="20"/>
                <w:szCs w:val="20"/>
              </w:rPr>
              <w:t>.</w:t>
            </w:r>
          </w:p>
        </w:tc>
      </w:tr>
      <w:tr w:rsidR="001C2894" w:rsidRPr="00040217" w14:paraId="6BA1F355" w14:textId="77777777" w:rsidTr="00892352">
        <w:tc>
          <w:tcPr>
            <w:tcW w:w="562" w:type="dxa"/>
          </w:tcPr>
          <w:p w14:paraId="365C3F50" w14:textId="66C1699F" w:rsidR="001C2894" w:rsidRPr="00040217" w:rsidRDefault="00DE1F5B" w:rsidP="00892352">
            <w:pPr>
              <w:rPr>
                <w:rFonts w:cstheme="minorHAnsi"/>
                <w:b/>
                <w:bCs/>
                <w:color w:val="000000" w:themeColor="text1"/>
              </w:rPr>
            </w:pPr>
            <w:r>
              <w:rPr>
                <w:rFonts w:cstheme="minorHAnsi"/>
                <w:b/>
                <w:bCs/>
                <w:color w:val="000000" w:themeColor="text1"/>
              </w:rPr>
              <w:t>5.</w:t>
            </w:r>
          </w:p>
        </w:tc>
        <w:tc>
          <w:tcPr>
            <w:tcW w:w="9894" w:type="dxa"/>
          </w:tcPr>
          <w:p w14:paraId="0BF5B15D" w14:textId="039B4995" w:rsidR="001C2894" w:rsidRPr="00040217" w:rsidRDefault="001A12AC" w:rsidP="00892352">
            <w:pPr>
              <w:rPr>
                <w:rFonts w:cstheme="minorHAnsi"/>
                <w:b/>
                <w:bCs/>
                <w:color w:val="000000" w:themeColor="text1"/>
              </w:rPr>
            </w:pPr>
            <w:r w:rsidRPr="00040217">
              <w:rPr>
                <w:rFonts w:ascii="Arial" w:hAnsi="Arial" w:cs="Arial"/>
                <w:sz w:val="20"/>
                <w:szCs w:val="20"/>
              </w:rPr>
              <w:t>Proven aptitude for and experience of working with numbers / financial calculations</w:t>
            </w:r>
            <w:r w:rsidR="00B307C1">
              <w:rPr>
                <w:rFonts w:ascii="Arial" w:hAnsi="Arial" w:cs="Arial"/>
                <w:sz w:val="20"/>
                <w:szCs w:val="20"/>
              </w:rPr>
              <w:t>.</w:t>
            </w:r>
          </w:p>
        </w:tc>
      </w:tr>
      <w:tr w:rsidR="001C2894" w:rsidRPr="00040217" w14:paraId="267FFD18" w14:textId="77777777" w:rsidTr="00892352">
        <w:tc>
          <w:tcPr>
            <w:tcW w:w="562" w:type="dxa"/>
          </w:tcPr>
          <w:p w14:paraId="3F00E6B6" w14:textId="3E2DEE70" w:rsidR="001C2894" w:rsidRPr="00040217" w:rsidRDefault="00DE1F5B" w:rsidP="00892352">
            <w:pPr>
              <w:rPr>
                <w:rFonts w:cstheme="minorHAnsi"/>
                <w:b/>
                <w:bCs/>
                <w:color w:val="000000" w:themeColor="text1"/>
              </w:rPr>
            </w:pPr>
            <w:r>
              <w:rPr>
                <w:rFonts w:cstheme="minorHAnsi"/>
                <w:b/>
                <w:bCs/>
                <w:color w:val="000000" w:themeColor="text1"/>
              </w:rPr>
              <w:t>6.</w:t>
            </w:r>
          </w:p>
        </w:tc>
        <w:tc>
          <w:tcPr>
            <w:tcW w:w="9894" w:type="dxa"/>
          </w:tcPr>
          <w:p w14:paraId="209F9E13" w14:textId="776295D1" w:rsidR="001C2894" w:rsidRPr="00040217" w:rsidRDefault="001A12AC" w:rsidP="00892352">
            <w:pPr>
              <w:rPr>
                <w:rFonts w:cstheme="minorHAnsi"/>
                <w:b/>
                <w:bCs/>
                <w:color w:val="000000" w:themeColor="text1"/>
              </w:rPr>
            </w:pPr>
            <w:r w:rsidRPr="00040217">
              <w:rPr>
                <w:rFonts w:ascii="Arial" w:hAnsi="Arial" w:cs="Arial"/>
                <w:sz w:val="20"/>
                <w:szCs w:val="20"/>
              </w:rPr>
              <w:t>Take responsibility for quality and completion of own work within standards</w:t>
            </w:r>
            <w:r w:rsidR="00B307C1">
              <w:rPr>
                <w:rFonts w:ascii="Arial" w:hAnsi="Arial" w:cs="Arial"/>
                <w:sz w:val="20"/>
                <w:szCs w:val="20"/>
              </w:rPr>
              <w:t>.</w:t>
            </w:r>
          </w:p>
        </w:tc>
      </w:tr>
      <w:tr w:rsidR="001C2894" w:rsidRPr="00040217" w14:paraId="359C8C7E" w14:textId="77777777" w:rsidTr="00892352">
        <w:tc>
          <w:tcPr>
            <w:tcW w:w="562" w:type="dxa"/>
          </w:tcPr>
          <w:p w14:paraId="171D526B" w14:textId="26D68ECE" w:rsidR="001C2894" w:rsidRPr="00040217" w:rsidRDefault="00DE1F5B" w:rsidP="00892352">
            <w:pPr>
              <w:rPr>
                <w:rFonts w:cstheme="minorHAnsi"/>
                <w:b/>
                <w:bCs/>
                <w:color w:val="000000" w:themeColor="text1"/>
              </w:rPr>
            </w:pPr>
            <w:r>
              <w:rPr>
                <w:rFonts w:cstheme="minorHAnsi"/>
                <w:b/>
                <w:bCs/>
                <w:color w:val="000000" w:themeColor="text1"/>
              </w:rPr>
              <w:t>7.</w:t>
            </w:r>
          </w:p>
        </w:tc>
        <w:tc>
          <w:tcPr>
            <w:tcW w:w="9894" w:type="dxa"/>
          </w:tcPr>
          <w:p w14:paraId="5AEF9E66" w14:textId="1C1A7813" w:rsidR="001C2894" w:rsidRPr="00040217" w:rsidRDefault="001A12AC" w:rsidP="00892352">
            <w:pPr>
              <w:rPr>
                <w:rFonts w:cstheme="minorHAnsi"/>
                <w:b/>
                <w:bCs/>
                <w:color w:val="000000" w:themeColor="text1"/>
              </w:rPr>
            </w:pPr>
            <w:r w:rsidRPr="00040217">
              <w:rPr>
                <w:rFonts w:ascii="Arial" w:hAnsi="Arial" w:cs="Arial"/>
                <w:sz w:val="20"/>
                <w:szCs w:val="20"/>
              </w:rPr>
              <w:t>Flexible and willing to adapt to change in busy and demanding work environment</w:t>
            </w:r>
            <w:r w:rsidR="00B307C1">
              <w:rPr>
                <w:rFonts w:ascii="Arial" w:hAnsi="Arial" w:cs="Arial"/>
                <w:sz w:val="20"/>
                <w:szCs w:val="20"/>
              </w:rPr>
              <w:t>.</w:t>
            </w:r>
          </w:p>
        </w:tc>
      </w:tr>
      <w:tr w:rsidR="002B2271" w14:paraId="503C815B" w14:textId="77777777" w:rsidTr="00892352">
        <w:tc>
          <w:tcPr>
            <w:tcW w:w="562" w:type="dxa"/>
          </w:tcPr>
          <w:p w14:paraId="0F249382" w14:textId="4B00D56C" w:rsidR="002B2271" w:rsidRPr="00040217" w:rsidRDefault="00DE1F5B" w:rsidP="00892352">
            <w:pPr>
              <w:rPr>
                <w:rFonts w:cstheme="minorHAnsi"/>
                <w:b/>
                <w:bCs/>
                <w:color w:val="000000" w:themeColor="text1"/>
              </w:rPr>
            </w:pPr>
            <w:r>
              <w:rPr>
                <w:rFonts w:cstheme="minorHAnsi"/>
                <w:b/>
                <w:bCs/>
                <w:color w:val="000000" w:themeColor="text1"/>
              </w:rPr>
              <w:t>8.</w:t>
            </w:r>
          </w:p>
        </w:tc>
        <w:tc>
          <w:tcPr>
            <w:tcW w:w="9894" w:type="dxa"/>
          </w:tcPr>
          <w:p w14:paraId="093BA52E" w14:textId="14ACD4D4" w:rsidR="002B2271" w:rsidRPr="00040217" w:rsidRDefault="00BE44DA" w:rsidP="00892352">
            <w:pPr>
              <w:rPr>
                <w:rFonts w:ascii="Arial" w:hAnsi="Arial" w:cs="Arial"/>
                <w:sz w:val="20"/>
                <w:szCs w:val="20"/>
              </w:rPr>
            </w:pPr>
            <w:r w:rsidRPr="00040217">
              <w:rPr>
                <w:rFonts w:ascii="Arial" w:hAnsi="Arial" w:cs="Arial"/>
                <w:sz w:val="20"/>
                <w:szCs w:val="20"/>
              </w:rPr>
              <w:t>Experience of using</w:t>
            </w:r>
            <w:r w:rsidR="002A41AF" w:rsidRPr="00040217">
              <w:rPr>
                <w:rFonts w:ascii="Arial" w:hAnsi="Arial" w:cs="Arial"/>
                <w:sz w:val="20"/>
                <w:szCs w:val="20"/>
              </w:rPr>
              <w:t xml:space="preserve"> NEC Northgate Revenues &amp; Benefits and/or Capita Academy</w:t>
            </w:r>
            <w:r w:rsidR="00BE51FB">
              <w:rPr>
                <w:rFonts w:ascii="Arial" w:hAnsi="Arial" w:cs="Arial"/>
                <w:sz w:val="20"/>
                <w:szCs w:val="20"/>
              </w:rPr>
              <w:t xml:space="preserv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A42E490" w:rsidR="00F77A6D" w:rsidRPr="00F77A6D" w:rsidRDefault="00B307C1"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312ECDB1">
                <wp:simplePos x="0" y="0"/>
                <wp:positionH relativeFrom="margin">
                  <wp:posOffset>-419100</wp:posOffset>
                </wp:positionH>
                <wp:positionV relativeFrom="paragraph">
                  <wp:posOffset>-342900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7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r w:rsidR="0051682B">
        <w:rPr>
          <w:noProof/>
        </w:rPr>
        <w:drawing>
          <wp:anchor distT="0" distB="0" distL="114300" distR="114300" simplePos="0" relativeHeight="251663360" behindDoc="0" locked="0" layoutInCell="1" allowOverlap="1" wp14:anchorId="1DD1B04E" wp14:editId="37167B02">
            <wp:simplePos x="0" y="0"/>
            <wp:positionH relativeFrom="margin">
              <wp:posOffset>3841750</wp:posOffset>
            </wp:positionH>
            <wp:positionV relativeFrom="paragraph">
              <wp:posOffset>184150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9AF993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F73A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Default="00AB0A09" w:rsidP="00CF73A7">
      <w:pPr>
        <w:pStyle w:val="Heading3"/>
        <w:spacing w:before="0"/>
        <w:jc w:val="both"/>
      </w:pPr>
      <w:r>
        <w:t xml:space="preserve">Role </w:t>
      </w:r>
      <w:r w:rsidR="00E91583">
        <w:t>c</w:t>
      </w:r>
      <w:r>
        <w:t>haracteristics</w:t>
      </w:r>
    </w:p>
    <w:p w14:paraId="372B11FE" w14:textId="77777777" w:rsidR="00DF7F38" w:rsidRDefault="00DF7F38" w:rsidP="00CF73A7">
      <w:pPr>
        <w:pStyle w:val="BodyText"/>
        <w:jc w:val="both"/>
        <w:rPr>
          <w:rFonts w:asciiTheme="minorHAnsi" w:hAnsiTheme="minorHAnsi" w:cstheme="minorHAnsi"/>
        </w:rPr>
      </w:pPr>
    </w:p>
    <w:p w14:paraId="43D832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F73A7">
      <w:pPr>
        <w:pStyle w:val="BodyText"/>
        <w:jc w:val="both"/>
      </w:pPr>
    </w:p>
    <w:p w14:paraId="4C62F75E" w14:textId="139CF67A" w:rsidR="005127DC" w:rsidRDefault="00EE040A">
      <w:pPr>
        <w:pStyle w:val="Heading3"/>
        <w:spacing w:before="0"/>
        <w:jc w:val="both"/>
      </w:pPr>
      <w:r>
        <w:t xml:space="preserve">The </w:t>
      </w:r>
      <w:r w:rsidR="00E91583">
        <w:t>k</w:t>
      </w:r>
      <w:r w:rsidR="00AB0A09" w:rsidRPr="00585845">
        <w:t>nowledge and skills required</w:t>
      </w:r>
    </w:p>
    <w:p w14:paraId="33156F72" w14:textId="77777777" w:rsidR="00DF7F38" w:rsidRDefault="00DF7F38" w:rsidP="00CF73A7">
      <w:pPr>
        <w:pStyle w:val="BodyText"/>
        <w:jc w:val="both"/>
        <w:rPr>
          <w:rFonts w:asciiTheme="minorHAnsi" w:hAnsiTheme="minorHAnsi" w:cstheme="minorHAnsi"/>
        </w:rPr>
      </w:pPr>
    </w:p>
    <w:p w14:paraId="4CF56008"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CF73A7">
      <w:pPr>
        <w:pStyle w:val="BodyText"/>
        <w:jc w:val="both"/>
        <w:rPr>
          <w:rFonts w:asciiTheme="minorHAnsi" w:hAnsiTheme="minorHAnsi" w:cstheme="minorHAnsi"/>
        </w:rPr>
      </w:pPr>
    </w:p>
    <w:p w14:paraId="381B9E0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CF73A7">
      <w:pPr>
        <w:pStyle w:val="BodyText"/>
        <w:jc w:val="both"/>
        <w:rPr>
          <w:rFonts w:asciiTheme="minorHAnsi" w:hAnsiTheme="minorHAnsi" w:cstheme="minorHAnsi"/>
        </w:rPr>
      </w:pPr>
    </w:p>
    <w:p w14:paraId="2ABEE8A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CF73A7">
      <w:pPr>
        <w:pStyle w:val="Heading3"/>
        <w:spacing w:before="0"/>
        <w:jc w:val="both"/>
        <w:rPr>
          <w:bCs/>
          <w:color w:val="000000" w:themeColor="text1"/>
        </w:rPr>
      </w:pPr>
    </w:p>
    <w:p w14:paraId="7BA54DA4" w14:textId="421868AE" w:rsidR="00AB0A09" w:rsidRDefault="00AB0A09" w:rsidP="00CF73A7">
      <w:pPr>
        <w:pStyle w:val="Heading3"/>
        <w:spacing w:before="0"/>
        <w:jc w:val="both"/>
      </w:pPr>
      <w:r w:rsidRPr="00F77A6D">
        <w:rPr>
          <w:bCs/>
          <w:color w:val="000000" w:themeColor="text1"/>
        </w:rPr>
        <w:t xml:space="preserve">Thinking, </w:t>
      </w:r>
      <w:r w:rsidR="008B55C6">
        <w:rPr>
          <w:bCs/>
          <w:color w:val="000000" w:themeColor="text1"/>
        </w:rPr>
        <w:t>p</w:t>
      </w:r>
      <w:r w:rsidRPr="00F77A6D">
        <w:rPr>
          <w:bCs/>
          <w:color w:val="000000" w:themeColor="text1"/>
        </w:rPr>
        <w:t xml:space="preserve">lanning and </w:t>
      </w:r>
      <w:r w:rsidR="008B55C6">
        <w:rPr>
          <w:bCs/>
          <w:color w:val="000000" w:themeColor="text1"/>
        </w:rPr>
        <w:t>c</w:t>
      </w:r>
      <w:r w:rsidRPr="00F77A6D">
        <w:rPr>
          <w:bCs/>
          <w:color w:val="000000" w:themeColor="text1"/>
        </w:rPr>
        <w:t>ommunication</w:t>
      </w:r>
    </w:p>
    <w:p w14:paraId="56076456" w14:textId="77777777" w:rsidR="001E7B14" w:rsidRDefault="001E7B14" w:rsidP="00CF73A7">
      <w:pPr>
        <w:pStyle w:val="BodyText"/>
        <w:jc w:val="both"/>
        <w:rPr>
          <w:rFonts w:asciiTheme="minorHAnsi" w:hAnsiTheme="minorHAnsi" w:cstheme="minorHAnsi"/>
        </w:rPr>
      </w:pPr>
    </w:p>
    <w:p w14:paraId="2E950C2C" w14:textId="3E7D4233"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situations and problems dealt with at this level will be increasingly complex, involving several information streams where analytical and judgemental skills will be needed to interpret information correctly and determine optimum solutions.</w:t>
      </w:r>
    </w:p>
    <w:p w14:paraId="2700B7DF" w14:textId="77777777" w:rsidR="001E7B14" w:rsidRPr="00F96C90" w:rsidRDefault="001E7B14" w:rsidP="00CF73A7">
      <w:pPr>
        <w:pStyle w:val="BodyText"/>
        <w:jc w:val="both"/>
        <w:rPr>
          <w:rFonts w:asciiTheme="minorHAnsi" w:hAnsiTheme="minorHAnsi" w:cstheme="minorHAnsi"/>
        </w:rPr>
      </w:pPr>
    </w:p>
    <w:p w14:paraId="619AAF37" w14:textId="42103CD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plenty of </w:t>
      </w:r>
      <w:r w:rsidR="002E7ED7"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CF73A7">
      <w:pPr>
        <w:pStyle w:val="BodyText"/>
        <w:jc w:val="both"/>
        <w:rPr>
          <w:rFonts w:asciiTheme="minorHAnsi" w:hAnsiTheme="minorHAnsi" w:cstheme="minorHAnsi"/>
        </w:rPr>
      </w:pPr>
    </w:p>
    <w:p w14:paraId="7C8F4D4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CF73A7">
      <w:pPr>
        <w:pStyle w:val="BodyText"/>
        <w:jc w:val="both"/>
        <w:rPr>
          <w:rFonts w:asciiTheme="minorHAnsi" w:hAnsiTheme="minorHAnsi" w:cstheme="minorHAnsi"/>
          <w:b/>
        </w:rPr>
      </w:pPr>
    </w:p>
    <w:p w14:paraId="0DD648E7" w14:textId="7FEC9AF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B55C6">
        <w:rPr>
          <w:b/>
          <w:bCs/>
          <w:color w:val="000000" w:themeColor="text1"/>
          <w:sz w:val="24"/>
          <w:szCs w:val="24"/>
        </w:rPr>
        <w:t>m</w:t>
      </w:r>
      <w:r w:rsidRPr="00F77A6D">
        <w:rPr>
          <w:b/>
          <w:bCs/>
          <w:color w:val="000000" w:themeColor="text1"/>
          <w:sz w:val="24"/>
          <w:szCs w:val="24"/>
        </w:rPr>
        <w:t xml:space="preserve">aking and </w:t>
      </w:r>
      <w:r w:rsidR="008B55C6">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CF73A7">
      <w:pPr>
        <w:pStyle w:val="BodyText"/>
        <w:jc w:val="both"/>
      </w:pPr>
      <w:bookmarkStart w:id="2" w:name="_Hlk61445704"/>
    </w:p>
    <w:bookmarkEnd w:id="2"/>
    <w:p w14:paraId="5CA6A664" w14:textId="2E5B489D"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4D4952"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CF73A7">
      <w:pPr>
        <w:pStyle w:val="BodyText"/>
        <w:jc w:val="both"/>
      </w:pPr>
    </w:p>
    <w:p w14:paraId="27CDAA7E" w14:textId="1FADF53A" w:rsidR="00AB0A09" w:rsidRPr="00585845" w:rsidRDefault="009C6B9A" w:rsidP="00CF73A7">
      <w:pPr>
        <w:pStyle w:val="Heading3"/>
        <w:spacing w:before="0"/>
        <w:jc w:val="both"/>
      </w:pPr>
      <w:r>
        <w:t>A</w:t>
      </w:r>
      <w:r w:rsidR="00AB0A09" w:rsidRPr="00585845">
        <w:t>reas of responsibility</w:t>
      </w:r>
    </w:p>
    <w:p w14:paraId="3F2E78DA" w14:textId="77777777" w:rsidR="00DF7F38" w:rsidRDefault="00DF7F38" w:rsidP="00CF73A7">
      <w:pPr>
        <w:pStyle w:val="BodyText"/>
        <w:jc w:val="both"/>
        <w:rPr>
          <w:rFonts w:asciiTheme="minorHAnsi" w:hAnsiTheme="minorHAnsi" w:cstheme="minorHAnsi"/>
        </w:rPr>
      </w:pPr>
    </w:p>
    <w:p w14:paraId="3A87C1F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CF73A7">
      <w:pPr>
        <w:pStyle w:val="BodyText"/>
        <w:jc w:val="both"/>
        <w:rPr>
          <w:rFonts w:asciiTheme="minorHAnsi" w:hAnsiTheme="minorHAnsi" w:cstheme="minorHAnsi"/>
        </w:rPr>
      </w:pPr>
    </w:p>
    <w:p w14:paraId="65EF2AB7" w14:textId="664A9A3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2E7ED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CF73A7">
      <w:pPr>
        <w:pStyle w:val="BodyText"/>
        <w:jc w:val="both"/>
        <w:rPr>
          <w:rFonts w:asciiTheme="minorHAnsi" w:hAnsiTheme="minorHAnsi" w:cstheme="minorHAnsi"/>
        </w:rPr>
      </w:pPr>
    </w:p>
    <w:p w14:paraId="67D0D67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CF73A7">
      <w:pPr>
        <w:pStyle w:val="BodyText"/>
        <w:jc w:val="both"/>
        <w:rPr>
          <w:rFonts w:asciiTheme="minorHAnsi" w:hAnsiTheme="minorHAnsi" w:cstheme="minorHAnsi"/>
        </w:rPr>
      </w:pPr>
    </w:p>
    <w:p w14:paraId="5060FB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CF73A7">
      <w:pPr>
        <w:pStyle w:val="Heading3"/>
        <w:spacing w:before="0"/>
        <w:jc w:val="both"/>
      </w:pPr>
    </w:p>
    <w:p w14:paraId="14AFDE55" w14:textId="7EFD7983" w:rsidR="00AB0A09" w:rsidRPr="00585845" w:rsidRDefault="00AB0A09" w:rsidP="00CF73A7">
      <w:pPr>
        <w:pStyle w:val="Heading3"/>
        <w:spacing w:before="0"/>
        <w:jc w:val="both"/>
      </w:pPr>
      <w:r>
        <w:t>I</w:t>
      </w:r>
      <w:r w:rsidRPr="00585845">
        <w:t xml:space="preserve">mpacts and </w:t>
      </w:r>
      <w:r w:rsidR="008B55C6">
        <w:t>d</w:t>
      </w:r>
      <w:r w:rsidRPr="00585845">
        <w:t>emands</w:t>
      </w:r>
    </w:p>
    <w:p w14:paraId="185656E2" w14:textId="77777777" w:rsidR="001E7B14" w:rsidRDefault="001E7B14" w:rsidP="00CF73A7">
      <w:pPr>
        <w:pStyle w:val="BodyText"/>
        <w:jc w:val="both"/>
        <w:rPr>
          <w:rFonts w:asciiTheme="minorHAnsi" w:hAnsiTheme="minorHAnsi" w:cstheme="minorHAnsi"/>
        </w:rPr>
      </w:pPr>
    </w:p>
    <w:p w14:paraId="0FE21CA8" w14:textId="5CC8A45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CF73A7">
      <w:pPr>
        <w:pStyle w:val="BodyText"/>
        <w:jc w:val="both"/>
        <w:rPr>
          <w:rFonts w:asciiTheme="minorHAnsi" w:hAnsiTheme="minorHAnsi" w:cstheme="minorHAnsi"/>
        </w:rPr>
      </w:pPr>
    </w:p>
    <w:p w14:paraId="60769E7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41AB4547" w14:textId="77777777" w:rsidR="001E7B14" w:rsidRPr="00F96C90" w:rsidRDefault="001E7B14" w:rsidP="00CF73A7">
      <w:pPr>
        <w:spacing w:after="0" w:line="240" w:lineRule="auto"/>
        <w:jc w:val="both"/>
        <w:rPr>
          <w:rFonts w:cstheme="minorHAnsi"/>
          <w:sz w:val="24"/>
          <w:szCs w:val="24"/>
        </w:rPr>
      </w:pPr>
    </w:p>
    <w:p w14:paraId="628D9825" w14:textId="77777777" w:rsidR="001E7B14"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relationships with people who, through their circumstances or behaviour, place </w:t>
      </w:r>
      <w:proofErr w:type="gramStart"/>
      <w:r w:rsidRPr="00F96C90">
        <w:rPr>
          <w:rFonts w:asciiTheme="minorHAnsi" w:hAnsiTheme="minorHAnsi" w:cstheme="minorHAnsi"/>
        </w:rPr>
        <w:t>particular emotional</w:t>
      </w:r>
      <w:proofErr w:type="gramEnd"/>
      <w:r w:rsidRPr="00F96C90">
        <w:rPr>
          <w:rFonts w:asciiTheme="minorHAnsi" w:hAnsiTheme="minorHAnsi" w:cstheme="minorHAnsi"/>
        </w:rPr>
        <w:t xml:space="preserve"> demands on the job holder.</w:t>
      </w:r>
    </w:p>
    <w:p w14:paraId="6D12BE19" w14:textId="77777777" w:rsidR="001E7B14" w:rsidRPr="00F96C90" w:rsidRDefault="001E7B14" w:rsidP="00CF73A7">
      <w:pPr>
        <w:pStyle w:val="BodyText"/>
        <w:jc w:val="both"/>
        <w:rPr>
          <w:rFonts w:asciiTheme="minorHAnsi" w:hAnsiTheme="minorHAnsi" w:cstheme="minorHAnsi"/>
        </w:rPr>
      </w:pPr>
    </w:p>
    <w:p w14:paraId="0313AC30" w14:textId="62259AC9" w:rsidR="001E7B14" w:rsidRPr="00F96C90" w:rsidRDefault="001E7B14" w:rsidP="00CF73A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pPr>
        <w:pStyle w:val="BodyText"/>
        <w:jc w:val="both"/>
        <w:rPr>
          <w:rFonts w:asciiTheme="minorHAnsi" w:hAnsiTheme="minorHAnsi" w:cstheme="minorHAnsi"/>
        </w:rPr>
      </w:pPr>
    </w:p>
    <w:p w14:paraId="262F4B25" w14:textId="479177F2" w:rsidR="00F77A6D" w:rsidRPr="002E7ED7" w:rsidRDefault="001E7B14" w:rsidP="002E7ED7">
      <w:pPr>
        <w:pStyle w:val="BodyText"/>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2E7ED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906495142">
    <w:abstractNumId w:val="1"/>
  </w:num>
  <w:num w:numId="2" w16cid:durableId="1759249144">
    <w:abstractNumId w:val="2"/>
  </w:num>
  <w:num w:numId="3" w16cid:durableId="21071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JARTiTlPjEvgiRDw5dZIwxvdqab0Z8kGgd4q4WJN9HG8Ud0VAqZEqorKs1hpc/4D9pugPxXoVsIhorHQOIt8zw==" w:salt="DFQaZc4Q7zkv4VhuWgp6r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6FF0"/>
    <w:rsid w:val="00040217"/>
    <w:rsid w:val="000F04CA"/>
    <w:rsid w:val="0012076A"/>
    <w:rsid w:val="001870A7"/>
    <w:rsid w:val="001A12AC"/>
    <w:rsid w:val="001B4BCF"/>
    <w:rsid w:val="001C2894"/>
    <w:rsid w:val="001E7B14"/>
    <w:rsid w:val="00231E06"/>
    <w:rsid w:val="00251D49"/>
    <w:rsid w:val="002A41AF"/>
    <w:rsid w:val="002B2271"/>
    <w:rsid w:val="002E7ED7"/>
    <w:rsid w:val="003533F6"/>
    <w:rsid w:val="003734E7"/>
    <w:rsid w:val="003F33E0"/>
    <w:rsid w:val="004274A1"/>
    <w:rsid w:val="00446BC3"/>
    <w:rsid w:val="00467EB5"/>
    <w:rsid w:val="00496E1A"/>
    <w:rsid w:val="004D4952"/>
    <w:rsid w:val="004F2EE6"/>
    <w:rsid w:val="005127DC"/>
    <w:rsid w:val="0051682B"/>
    <w:rsid w:val="00535A60"/>
    <w:rsid w:val="00575D82"/>
    <w:rsid w:val="005B584C"/>
    <w:rsid w:val="00686BAB"/>
    <w:rsid w:val="006A0A45"/>
    <w:rsid w:val="006D5B81"/>
    <w:rsid w:val="00720F2B"/>
    <w:rsid w:val="00723F37"/>
    <w:rsid w:val="00772499"/>
    <w:rsid w:val="007C5E1C"/>
    <w:rsid w:val="00815EA4"/>
    <w:rsid w:val="00833C85"/>
    <w:rsid w:val="008708AE"/>
    <w:rsid w:val="008B55C6"/>
    <w:rsid w:val="009C58DB"/>
    <w:rsid w:val="009C6B9A"/>
    <w:rsid w:val="00A25E9D"/>
    <w:rsid w:val="00A62900"/>
    <w:rsid w:val="00A94374"/>
    <w:rsid w:val="00AB0450"/>
    <w:rsid w:val="00AB0A09"/>
    <w:rsid w:val="00AD2933"/>
    <w:rsid w:val="00AD4A1F"/>
    <w:rsid w:val="00B307C1"/>
    <w:rsid w:val="00B9607C"/>
    <w:rsid w:val="00BE44DA"/>
    <w:rsid w:val="00BE51FB"/>
    <w:rsid w:val="00C23807"/>
    <w:rsid w:val="00CB2C45"/>
    <w:rsid w:val="00CB4B19"/>
    <w:rsid w:val="00CF73A7"/>
    <w:rsid w:val="00D72A65"/>
    <w:rsid w:val="00DC4A0A"/>
    <w:rsid w:val="00DE1F5B"/>
    <w:rsid w:val="00DF39B0"/>
    <w:rsid w:val="00DF7F38"/>
    <w:rsid w:val="00E133F8"/>
    <w:rsid w:val="00E2449F"/>
    <w:rsid w:val="00E77EA9"/>
    <w:rsid w:val="00E91583"/>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B307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2.xml><?xml version="1.0" encoding="utf-8"?>
<ds:datastoreItem xmlns:ds="http://schemas.openxmlformats.org/officeDocument/2006/customXml" ds:itemID="{1B4C0827-A163-4260-BA18-27DC818BBBE9}"/>
</file>

<file path=customXml/itemProps3.xml><?xml version="1.0" encoding="utf-8"?>
<ds:datastoreItem xmlns:ds="http://schemas.openxmlformats.org/officeDocument/2006/customXml" ds:itemID="{37AFE861-A139-4046-A744-700AD41B1D40}">
  <ds:schemaRefs>
    <ds:schemaRef ds:uri="http://schemas.microsoft.com/office/2006/metadata/properties"/>
    <ds:schemaRef ds:uri="http://schemas.microsoft.com/office/infopath/2007/PartnerControls"/>
    <ds:schemaRef ds:uri="30f2f33c-42fd-4352-acbc-4a951e275a70"/>
  </ds:schemaRefs>
</ds:datastoreItem>
</file>

<file path=customXml/itemProps4.xml><?xml version="1.0" encoding="utf-8"?>
<ds:datastoreItem xmlns:ds="http://schemas.openxmlformats.org/officeDocument/2006/customXml" ds:itemID="{DE4E6D06-E810-4298-BDE5-4ED7BD4655C4}"/>
</file>

<file path=docProps/app.xml><?xml version="1.0" encoding="utf-8"?>
<Properties xmlns="http://schemas.openxmlformats.org/officeDocument/2006/extended-properties" xmlns:vt="http://schemas.openxmlformats.org/officeDocument/2006/docPropsVTypes">
  <Template>Normal</Template>
  <TotalTime>3</TotalTime>
  <Pages>3</Pages>
  <Words>1193</Words>
  <Characters>6804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2023-09-01T10:06:00Z</dcterms:created>
  <dcterms:modified xsi:type="dcterms:W3CDTF">2023-09-01T10:06:00Z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