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74E67A54" w:rsidR="00D72A65" w:rsidRDefault="0051682B">
      <w:pPr>
        <w:rPr>
          <w:rFonts w:cstheme="minorHAnsi"/>
          <w:b/>
          <w:bCs/>
          <w:color w:val="000000" w:themeColor="text1"/>
        </w:rPr>
      </w:pPr>
      <w:r>
        <w:rPr>
          <w:noProof/>
        </w:rPr>
        <w:drawing>
          <wp:anchor distT="0" distB="0" distL="114300" distR="114300" simplePos="0" relativeHeight="251665408" behindDoc="0" locked="0" layoutInCell="1" allowOverlap="1" wp14:anchorId="48EFDF0D" wp14:editId="33DA1642">
            <wp:simplePos x="0" y="0"/>
            <wp:positionH relativeFrom="margin">
              <wp:posOffset>4044950</wp:posOffset>
            </wp:positionH>
            <wp:positionV relativeFrom="paragraph">
              <wp:posOffset>44450</wp:posOffset>
            </wp:positionV>
            <wp:extent cx="2159635" cy="53907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D72A65"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27089DBC">
                <wp:simplePos x="0" y="0"/>
                <wp:positionH relativeFrom="margin">
                  <wp:posOffset>-254000</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wps:wsp>
                        <wps:cNvPr id="9" name="TextBox 6"/>
                        <wps:cNvSpPr txBox="1"/>
                        <wps:spPr>
                          <a:xfrm>
                            <a:off x="419100" y="446406"/>
                            <a:ext cx="3810000" cy="758190"/>
                          </a:xfrm>
                          <a:prstGeom prst="rect">
                            <a:avLst/>
                          </a:prstGeom>
                          <a:noFill/>
                        </wps:spPr>
                        <wps:txbx>
                          <w:txbxContent>
                            <w:p w14:paraId="43A635D3" w14:textId="2450BFB5" w:rsidR="00D72A65" w:rsidRDefault="00026FF0"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Assessment Officer</w:t>
                              </w:r>
                            </w:p>
                            <w:p w14:paraId="64661BA3" w14:textId="70320C95"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026FF0">
                                <w:rPr>
                                  <w:rFonts w:hAnsi="Calibri"/>
                                  <w:color w:val="FFFFFF" w:themeColor="background1"/>
                                  <w:kern w:val="24"/>
                                  <w:sz w:val="28"/>
                                  <w:szCs w:val="28"/>
                                </w:rPr>
                                <w:t xml:space="preserve"> JE1401</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pt;margin-top:-28.5pt;width:565.5pt;height:115.9pt;z-index:251661312;mso-position-horizontal-relative:margin"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Box 6" o:spid="_x0000_s1028"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2450BFB5" w:rsidR="00D72A65" w:rsidRDefault="00026FF0"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Assessment Officer</w:t>
                        </w:r>
                      </w:p>
                      <w:p w14:paraId="64661BA3" w14:textId="70320C95"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026FF0">
                          <w:rPr>
                            <w:rFonts w:hAnsi="Calibri"/>
                            <w:color w:val="FFFFFF" w:themeColor="background1"/>
                            <w:kern w:val="24"/>
                            <w:sz w:val="28"/>
                            <w:szCs w:val="28"/>
                          </w:rPr>
                          <w:t xml:space="preserve"> JE1401</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15ACF4FF"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B307C1">
              <w:rPr>
                <w:rFonts w:cstheme="minorHAnsi"/>
                <w:b/>
                <w:bCs/>
                <w:color w:val="000000" w:themeColor="text1"/>
                <w:sz w:val="28"/>
                <w:szCs w:val="28"/>
              </w:rPr>
              <w:t xml:space="preserve">City </w:t>
            </w:r>
            <w:r w:rsidRPr="006D5B81">
              <w:rPr>
                <w:rFonts w:cstheme="minorHAnsi"/>
                <w:b/>
                <w:bCs/>
                <w:color w:val="000000" w:themeColor="text1"/>
                <w:sz w:val="28"/>
                <w:szCs w:val="28"/>
              </w:rPr>
              <w:t>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36D5F5DD" w:rsidR="00D72A65" w:rsidRDefault="000F04CA">
            <w:pPr>
              <w:rPr>
                <w:rFonts w:cstheme="minorHAnsi"/>
                <w:b/>
                <w:bCs/>
                <w:color w:val="000000" w:themeColor="text1"/>
              </w:rPr>
            </w:pPr>
            <w:r>
              <w:rPr>
                <w:rFonts w:cstheme="minorHAnsi"/>
                <w:b/>
                <w:bCs/>
                <w:color w:val="000000" w:themeColor="text1"/>
              </w:rPr>
              <w:t>Service</w:t>
            </w:r>
            <w:r w:rsidR="00E91583">
              <w:rPr>
                <w:rFonts w:cstheme="minorHAnsi"/>
                <w:b/>
                <w:bCs/>
                <w:color w:val="000000" w:themeColor="text1"/>
              </w:rPr>
              <w:t>:</w:t>
            </w:r>
          </w:p>
        </w:tc>
        <w:tc>
          <w:tcPr>
            <w:tcW w:w="8363" w:type="dxa"/>
          </w:tcPr>
          <w:p w14:paraId="2DBC25FE" w14:textId="5E3C8D46" w:rsidR="00D72A65" w:rsidRPr="001C2894" w:rsidRDefault="00026FF0">
            <w:pPr>
              <w:rPr>
                <w:rFonts w:cstheme="minorHAnsi"/>
                <w:color w:val="000000" w:themeColor="text1"/>
              </w:rPr>
            </w:pPr>
            <w:r>
              <w:rPr>
                <w:rFonts w:cstheme="minorHAnsi"/>
                <w:color w:val="000000" w:themeColor="text1"/>
              </w:rPr>
              <w:t>Revenues &amp; Benefits</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540494D7" w:rsidR="00D72A65" w:rsidRPr="001C2894" w:rsidRDefault="00026FF0">
            <w:pPr>
              <w:rPr>
                <w:rFonts w:cstheme="minorHAnsi"/>
                <w:color w:val="000000" w:themeColor="text1"/>
              </w:rPr>
            </w:pPr>
            <w:r>
              <w:rPr>
                <w:rFonts w:cstheme="minorHAnsi"/>
                <w:color w:val="000000" w:themeColor="text1"/>
              </w:rPr>
              <w:t>Team Leader Revenues &amp; Benefits</w:t>
            </w:r>
          </w:p>
        </w:tc>
      </w:tr>
      <w:tr w:rsidR="000F04CA" w14:paraId="73898685" w14:textId="77777777" w:rsidTr="006D5B81">
        <w:tc>
          <w:tcPr>
            <w:tcW w:w="2093" w:type="dxa"/>
          </w:tcPr>
          <w:p w14:paraId="4A446E8F" w14:textId="4B781B12" w:rsidR="000F04CA" w:rsidRDefault="000F04CA" w:rsidP="000F04CA">
            <w:pPr>
              <w:rPr>
                <w:rFonts w:cstheme="minorHAnsi"/>
                <w:b/>
                <w:bCs/>
                <w:color w:val="000000" w:themeColor="text1"/>
              </w:rPr>
            </w:pPr>
            <w:r>
              <w:rPr>
                <w:rFonts w:cstheme="minorHAnsi"/>
                <w:b/>
                <w:bCs/>
                <w:color w:val="000000" w:themeColor="text1"/>
              </w:rPr>
              <w:t>Job Family</w:t>
            </w:r>
            <w:r w:rsidR="00E91583">
              <w:rPr>
                <w:rFonts w:cstheme="minorHAnsi"/>
                <w:b/>
                <w:bCs/>
                <w:color w:val="000000" w:themeColor="text1"/>
              </w:rPr>
              <w:t>:</w:t>
            </w:r>
          </w:p>
        </w:tc>
        <w:tc>
          <w:tcPr>
            <w:tcW w:w="8363" w:type="dxa"/>
          </w:tcPr>
          <w:p w14:paraId="3E523A0B" w14:textId="4ECED0D9" w:rsidR="000F04CA" w:rsidRPr="001C2894" w:rsidRDefault="00026FF0" w:rsidP="000F04CA">
            <w:pPr>
              <w:rPr>
                <w:rFonts w:cstheme="minorHAnsi"/>
                <w:color w:val="000000" w:themeColor="text1"/>
              </w:rPr>
            </w:pPr>
            <w:r>
              <w:rPr>
                <w:rFonts w:cstheme="minorHAnsi"/>
                <w:color w:val="000000" w:themeColor="text1"/>
              </w:rPr>
              <w:t>Professional &amp; Technical</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5CF42C29" w:rsidR="00E2449F" w:rsidRPr="001C2894" w:rsidRDefault="001E7B14" w:rsidP="000F04CA">
            <w:pPr>
              <w:rPr>
                <w:rFonts w:cstheme="minorHAnsi"/>
                <w:color w:val="000000" w:themeColor="text1"/>
              </w:rPr>
            </w:pPr>
            <w:r>
              <w:rPr>
                <w:rFonts w:cstheme="minorHAnsi"/>
                <w:color w:val="000000" w:themeColor="text1"/>
              </w:rPr>
              <w:t>F</w:t>
            </w:r>
          </w:p>
        </w:tc>
      </w:tr>
      <w:tr w:rsidR="00E2449F" w14:paraId="2F0A8251" w14:textId="77777777" w:rsidTr="006D5B81">
        <w:tc>
          <w:tcPr>
            <w:tcW w:w="2093" w:type="dxa"/>
          </w:tcPr>
          <w:p w14:paraId="7CF923E6" w14:textId="59B35BE7" w:rsidR="00E2449F" w:rsidRDefault="00E2449F" w:rsidP="000F04CA">
            <w:pPr>
              <w:rPr>
                <w:rFonts w:cstheme="minorHAnsi"/>
                <w:b/>
                <w:bCs/>
                <w:color w:val="000000" w:themeColor="text1"/>
              </w:rPr>
            </w:pPr>
            <w:r>
              <w:rPr>
                <w:rFonts w:cstheme="minorHAnsi"/>
                <w:b/>
                <w:bCs/>
                <w:color w:val="000000" w:themeColor="text1"/>
              </w:rPr>
              <w:t>Political restricted</w:t>
            </w:r>
            <w:r w:rsidR="00E91583">
              <w:rPr>
                <w:rFonts w:cstheme="minorHAnsi"/>
                <w:b/>
                <w:bCs/>
                <w:color w:val="000000" w:themeColor="text1"/>
              </w:rPr>
              <w:t>:</w:t>
            </w:r>
          </w:p>
        </w:tc>
        <w:tc>
          <w:tcPr>
            <w:tcW w:w="8363" w:type="dxa"/>
          </w:tcPr>
          <w:p w14:paraId="7CE31787" w14:textId="6F2EFF61"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7D8179CF" w:rsidR="00251D49" w:rsidRDefault="00B307C1" w:rsidP="000F04CA">
            <w:pPr>
              <w:rPr>
                <w:rFonts w:cstheme="minorHAnsi"/>
                <w:color w:val="000000" w:themeColor="text1"/>
              </w:rPr>
            </w:pPr>
            <w:r>
              <w:rPr>
                <w:rFonts w:cstheme="minorHAnsi"/>
                <w:color w:val="000000" w:themeColor="text1"/>
              </w:rPr>
              <w:t>September</w:t>
            </w:r>
            <w:r w:rsidR="00026FF0">
              <w:rPr>
                <w:rFonts w:cstheme="minorHAnsi"/>
                <w:color w:val="000000" w:themeColor="text1"/>
              </w:rPr>
              <w:t xml:space="preserve"> 2023</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6E6B3F48" w:rsidR="001C2894" w:rsidRDefault="001A12AC" w:rsidP="00D72A65">
            <w:pPr>
              <w:rPr>
                <w:rFonts w:cstheme="minorHAnsi"/>
                <w:b/>
                <w:bCs/>
                <w:color w:val="000000" w:themeColor="text1"/>
              </w:rPr>
            </w:pPr>
            <w:r w:rsidRPr="00556ECD">
              <w:rPr>
                <w:rFonts w:ascii="Arial" w:hAnsi="Arial" w:cs="Arial"/>
              </w:rPr>
              <w:t>Take action to ensure that applications for Housing Benefit, Council Tax Reduction, Discretionary Housing Payments, Discretionary Council Tax Reduction and Local Welfare Assistance are processed and paid promptly and correctly in accordance with legislation and procedures.</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6B2AF6F4" w:rsidR="001C2894" w:rsidRDefault="001A12AC" w:rsidP="00D72A65">
            <w:pPr>
              <w:rPr>
                <w:rFonts w:cstheme="minorHAnsi"/>
                <w:b/>
                <w:bCs/>
                <w:color w:val="000000" w:themeColor="text1"/>
              </w:rPr>
            </w:pPr>
            <w:r w:rsidRPr="00556ECD">
              <w:rPr>
                <w:rFonts w:ascii="Arial" w:hAnsi="Arial" w:cs="Arial"/>
              </w:rPr>
              <w:t xml:space="preserve">Resolve to conclusion telephone, face-to-face and written enquiries from residents of Milton Keynes, landlords, external </w:t>
            </w:r>
            <w:proofErr w:type="gramStart"/>
            <w:r w:rsidRPr="00556ECD">
              <w:rPr>
                <w:rFonts w:ascii="Arial" w:hAnsi="Arial" w:cs="Arial"/>
              </w:rPr>
              <w:t>agencies</w:t>
            </w:r>
            <w:proofErr w:type="gramEnd"/>
            <w:r w:rsidRPr="00556ECD">
              <w:rPr>
                <w:rFonts w:ascii="Arial" w:hAnsi="Arial" w:cs="Arial"/>
              </w:rPr>
              <w:t xml:space="preserve"> and other Council departments</w:t>
            </w:r>
            <w:r w:rsidR="00B307C1">
              <w:rPr>
                <w:rFonts w:ascii="Arial" w:hAnsi="Arial" w:cs="Arial"/>
              </w:rPr>
              <w:t>.</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6A50D91D" w:rsidR="001C2894" w:rsidRDefault="001A12AC" w:rsidP="00D72A65">
            <w:pPr>
              <w:rPr>
                <w:rFonts w:cstheme="minorHAnsi"/>
                <w:b/>
                <w:bCs/>
                <w:color w:val="000000" w:themeColor="text1"/>
              </w:rPr>
            </w:pPr>
            <w:r w:rsidRPr="00556ECD">
              <w:rPr>
                <w:rFonts w:ascii="Arial" w:hAnsi="Arial" w:cs="Arial"/>
              </w:rPr>
              <w:t>Provide advice about welfare assistance and where applicable signpost customers to other agencies for help and support</w:t>
            </w:r>
            <w:r w:rsidR="00B307C1">
              <w:rPr>
                <w:rFonts w:ascii="Arial" w:hAnsi="Arial" w:cs="Arial"/>
              </w:rPr>
              <w:t>.</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3AA60BB8" w:rsidR="001C2894" w:rsidRDefault="001A12AC" w:rsidP="00D72A65">
            <w:pPr>
              <w:rPr>
                <w:rFonts w:cstheme="minorHAnsi"/>
                <w:b/>
                <w:bCs/>
                <w:color w:val="000000" w:themeColor="text1"/>
              </w:rPr>
            </w:pPr>
            <w:r w:rsidRPr="00556ECD">
              <w:rPr>
                <w:rFonts w:ascii="Arial" w:hAnsi="Arial" w:cs="Arial"/>
              </w:rPr>
              <w:t>Ensure that the Council Tax account information relating to the customer has the correct liability and if not, resolve any discrepancies that would affect the financial award</w:t>
            </w:r>
            <w:r w:rsidR="00B307C1">
              <w:rPr>
                <w:rFonts w:ascii="Arial" w:hAnsi="Arial" w:cs="Arial"/>
              </w:rPr>
              <w:t>.</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0F1C780D" w:rsidR="001C2894" w:rsidRDefault="001A12AC" w:rsidP="00D72A65">
            <w:pPr>
              <w:rPr>
                <w:rFonts w:cstheme="minorHAnsi"/>
                <w:b/>
                <w:bCs/>
                <w:color w:val="000000" w:themeColor="text1"/>
              </w:rPr>
            </w:pPr>
            <w:r w:rsidRPr="00556ECD">
              <w:rPr>
                <w:rFonts w:ascii="Arial" w:hAnsi="Arial" w:cs="Arial"/>
              </w:rPr>
              <w:t xml:space="preserve">Take or initiate action, as appropriate, to ensure that overpayments of Housing Benefit, Council Tax Reduction, Discretionary Housing </w:t>
            </w:r>
            <w:proofErr w:type="gramStart"/>
            <w:r w:rsidRPr="00556ECD">
              <w:rPr>
                <w:rFonts w:ascii="Arial" w:hAnsi="Arial" w:cs="Arial"/>
              </w:rPr>
              <w:t>Payments</w:t>
            </w:r>
            <w:proofErr w:type="gramEnd"/>
            <w:r w:rsidRPr="00556ECD">
              <w:rPr>
                <w:rFonts w:ascii="Arial" w:hAnsi="Arial" w:cs="Arial"/>
              </w:rPr>
              <w:t xml:space="preserve"> and Discretionary Council Tax Reduction have effective recovery set or are identified as not being recoverable in line with policies &amp; procedures and are recommended for write off</w:t>
            </w:r>
            <w:r w:rsidR="00B307C1">
              <w:rPr>
                <w:rFonts w:ascii="Arial" w:hAnsi="Arial" w:cs="Arial"/>
              </w:rPr>
              <w:t>.</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040217"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 xml:space="preserve">key skills &amp; </w:t>
      </w:r>
      <w:r w:rsidR="00E2449F" w:rsidRPr="00040217">
        <w:rPr>
          <w:rFonts w:cstheme="minorHAnsi"/>
          <w:b/>
          <w:bCs/>
          <w:color w:val="000000" w:themeColor="text1"/>
          <w:sz w:val="28"/>
          <w:szCs w:val="28"/>
        </w:rPr>
        <w:t>q</w:t>
      </w:r>
      <w:r w:rsidR="00A62900" w:rsidRPr="00040217">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rsidRPr="00040217" w14:paraId="4121B0CF" w14:textId="77777777" w:rsidTr="00892352">
        <w:tc>
          <w:tcPr>
            <w:tcW w:w="562" w:type="dxa"/>
          </w:tcPr>
          <w:p w14:paraId="08782BF4" w14:textId="77777777" w:rsidR="001C2894" w:rsidRPr="00040217" w:rsidRDefault="001C2894" w:rsidP="00892352">
            <w:pPr>
              <w:rPr>
                <w:rFonts w:cstheme="minorHAnsi"/>
                <w:b/>
                <w:bCs/>
                <w:color w:val="000000" w:themeColor="text1"/>
              </w:rPr>
            </w:pPr>
            <w:r w:rsidRPr="00040217">
              <w:rPr>
                <w:rFonts w:cstheme="minorHAnsi"/>
                <w:b/>
                <w:bCs/>
                <w:color w:val="000000" w:themeColor="text1"/>
              </w:rPr>
              <w:t>1.</w:t>
            </w:r>
          </w:p>
        </w:tc>
        <w:tc>
          <w:tcPr>
            <w:tcW w:w="9894" w:type="dxa"/>
          </w:tcPr>
          <w:p w14:paraId="053AF04F" w14:textId="523634E8" w:rsidR="001C2894" w:rsidRPr="00040217" w:rsidRDefault="001A12AC" w:rsidP="00892352">
            <w:pPr>
              <w:rPr>
                <w:rFonts w:cstheme="minorHAnsi"/>
                <w:b/>
                <w:bCs/>
                <w:color w:val="000000" w:themeColor="text1"/>
              </w:rPr>
            </w:pPr>
            <w:r w:rsidRPr="00040217">
              <w:rPr>
                <w:rFonts w:ascii="Arial" w:hAnsi="Arial" w:cs="Arial"/>
                <w:sz w:val="20"/>
                <w:szCs w:val="20"/>
              </w:rPr>
              <w:t>GCSE English and Maths grade A – C or equivalent</w:t>
            </w:r>
            <w:r w:rsidR="00B307C1">
              <w:rPr>
                <w:rFonts w:ascii="Arial" w:hAnsi="Arial" w:cs="Arial"/>
                <w:sz w:val="20"/>
                <w:szCs w:val="20"/>
              </w:rPr>
              <w:t>.</w:t>
            </w:r>
          </w:p>
        </w:tc>
      </w:tr>
      <w:tr w:rsidR="00DF39B0" w:rsidRPr="00040217" w14:paraId="1AA25E9C" w14:textId="77777777" w:rsidTr="00892352">
        <w:tc>
          <w:tcPr>
            <w:tcW w:w="562" w:type="dxa"/>
          </w:tcPr>
          <w:p w14:paraId="729EC72F" w14:textId="3FCD9589" w:rsidR="00DF39B0" w:rsidRPr="00040217" w:rsidRDefault="00DF39B0" w:rsidP="00892352">
            <w:pPr>
              <w:rPr>
                <w:rFonts w:cstheme="minorHAnsi"/>
                <w:b/>
                <w:bCs/>
                <w:color w:val="000000" w:themeColor="text1"/>
              </w:rPr>
            </w:pPr>
            <w:r w:rsidRPr="00040217">
              <w:rPr>
                <w:rFonts w:cstheme="minorHAnsi"/>
                <w:b/>
                <w:bCs/>
                <w:color w:val="000000" w:themeColor="text1"/>
              </w:rPr>
              <w:t>2.</w:t>
            </w:r>
          </w:p>
        </w:tc>
        <w:tc>
          <w:tcPr>
            <w:tcW w:w="9894" w:type="dxa"/>
          </w:tcPr>
          <w:p w14:paraId="504C4FE8" w14:textId="04988C3D" w:rsidR="00DF39B0" w:rsidRPr="00040217" w:rsidRDefault="00BE51FB" w:rsidP="00892352">
            <w:pPr>
              <w:rPr>
                <w:rFonts w:ascii="Arial" w:hAnsi="Arial" w:cs="Arial"/>
                <w:sz w:val="20"/>
                <w:szCs w:val="20"/>
              </w:rPr>
            </w:pPr>
            <w:r>
              <w:rPr>
                <w:rFonts w:ascii="Arial" w:hAnsi="Arial" w:cs="Arial"/>
                <w:sz w:val="20"/>
                <w:szCs w:val="20"/>
              </w:rPr>
              <w:t>Experience of assessing claims for Housing Benefit</w:t>
            </w:r>
            <w:r w:rsidR="00E77EA9">
              <w:rPr>
                <w:rFonts w:ascii="Arial" w:hAnsi="Arial" w:cs="Arial"/>
                <w:sz w:val="20"/>
                <w:szCs w:val="20"/>
              </w:rPr>
              <w:t xml:space="preserve"> and </w:t>
            </w:r>
            <w:r w:rsidRPr="00BE51FB">
              <w:rPr>
                <w:rFonts w:ascii="Arial" w:hAnsi="Arial" w:cs="Arial"/>
                <w:sz w:val="20"/>
                <w:szCs w:val="20"/>
              </w:rPr>
              <w:t>Council Tax Reduction</w:t>
            </w:r>
            <w:r w:rsidR="00B307C1">
              <w:rPr>
                <w:rFonts w:ascii="Arial" w:hAnsi="Arial" w:cs="Arial"/>
                <w:sz w:val="20"/>
                <w:szCs w:val="20"/>
              </w:rPr>
              <w:t>.</w:t>
            </w:r>
          </w:p>
        </w:tc>
      </w:tr>
      <w:tr w:rsidR="003F33E0" w:rsidRPr="00040217" w14:paraId="11382085" w14:textId="77777777" w:rsidTr="00892352">
        <w:tc>
          <w:tcPr>
            <w:tcW w:w="562" w:type="dxa"/>
          </w:tcPr>
          <w:p w14:paraId="7AC5B3A9" w14:textId="0B72A962" w:rsidR="003F33E0" w:rsidRPr="00040217" w:rsidRDefault="00CB2C45" w:rsidP="00892352">
            <w:pPr>
              <w:rPr>
                <w:rFonts w:cstheme="minorHAnsi"/>
                <w:b/>
                <w:bCs/>
                <w:color w:val="000000" w:themeColor="text1"/>
              </w:rPr>
            </w:pPr>
            <w:r>
              <w:rPr>
                <w:rFonts w:cstheme="minorHAnsi"/>
                <w:b/>
                <w:bCs/>
                <w:color w:val="000000" w:themeColor="text1"/>
              </w:rPr>
              <w:t>3.</w:t>
            </w:r>
          </w:p>
        </w:tc>
        <w:tc>
          <w:tcPr>
            <w:tcW w:w="9894" w:type="dxa"/>
          </w:tcPr>
          <w:p w14:paraId="0D8A6457" w14:textId="6B48BF79" w:rsidR="003F33E0" w:rsidRPr="00040217" w:rsidRDefault="007C5E1C" w:rsidP="00892352">
            <w:pPr>
              <w:rPr>
                <w:rFonts w:ascii="Arial" w:hAnsi="Arial" w:cs="Arial"/>
                <w:sz w:val="20"/>
                <w:szCs w:val="20"/>
              </w:rPr>
            </w:pPr>
            <w:r w:rsidRPr="007C5E1C">
              <w:rPr>
                <w:rFonts w:ascii="Arial" w:hAnsi="Arial" w:cs="Arial"/>
                <w:sz w:val="20"/>
                <w:szCs w:val="20"/>
              </w:rPr>
              <w:t>Detailed knowledge of Housing Benefit and Council Tax Reduction Legislation</w:t>
            </w:r>
            <w:r w:rsidR="00B307C1">
              <w:rPr>
                <w:rFonts w:ascii="Arial" w:hAnsi="Arial" w:cs="Arial"/>
                <w:sz w:val="20"/>
                <w:szCs w:val="20"/>
              </w:rPr>
              <w:t>.</w:t>
            </w:r>
          </w:p>
        </w:tc>
      </w:tr>
      <w:tr w:rsidR="001C2894" w:rsidRPr="00040217" w14:paraId="681CDD22" w14:textId="77777777" w:rsidTr="00892352">
        <w:tc>
          <w:tcPr>
            <w:tcW w:w="562" w:type="dxa"/>
          </w:tcPr>
          <w:p w14:paraId="4488D22F" w14:textId="2AA43C78" w:rsidR="001C2894" w:rsidRPr="00040217" w:rsidRDefault="00DE1F5B" w:rsidP="00892352">
            <w:pPr>
              <w:rPr>
                <w:rFonts w:cstheme="minorHAnsi"/>
                <w:b/>
                <w:bCs/>
                <w:color w:val="000000" w:themeColor="text1"/>
              </w:rPr>
            </w:pPr>
            <w:r>
              <w:rPr>
                <w:rFonts w:cstheme="minorHAnsi"/>
                <w:b/>
                <w:bCs/>
                <w:color w:val="000000" w:themeColor="text1"/>
              </w:rPr>
              <w:t>4.</w:t>
            </w:r>
          </w:p>
        </w:tc>
        <w:tc>
          <w:tcPr>
            <w:tcW w:w="9894" w:type="dxa"/>
          </w:tcPr>
          <w:p w14:paraId="4FF43EDF" w14:textId="60E67174" w:rsidR="001C2894" w:rsidRPr="00040217" w:rsidRDefault="00575D82" w:rsidP="00892352">
            <w:pPr>
              <w:rPr>
                <w:rFonts w:cstheme="minorHAnsi"/>
                <w:b/>
                <w:bCs/>
                <w:color w:val="000000" w:themeColor="text1"/>
              </w:rPr>
            </w:pPr>
            <w:r>
              <w:rPr>
                <w:rFonts w:ascii="Arial" w:hAnsi="Arial" w:cs="Arial"/>
                <w:sz w:val="20"/>
                <w:szCs w:val="20"/>
              </w:rPr>
              <w:t xml:space="preserve">Customer focussed </w:t>
            </w:r>
            <w:r w:rsidR="00DE1F5B">
              <w:rPr>
                <w:rFonts w:ascii="Arial" w:hAnsi="Arial" w:cs="Arial"/>
                <w:sz w:val="20"/>
                <w:szCs w:val="20"/>
              </w:rPr>
              <w:t>with e</w:t>
            </w:r>
            <w:r w:rsidR="001A12AC" w:rsidRPr="00040217">
              <w:rPr>
                <w:rFonts w:ascii="Arial" w:hAnsi="Arial" w:cs="Arial"/>
                <w:sz w:val="20"/>
                <w:szCs w:val="20"/>
              </w:rPr>
              <w:t xml:space="preserve">xperience of working with, </w:t>
            </w:r>
            <w:proofErr w:type="gramStart"/>
            <w:r w:rsidR="001A12AC" w:rsidRPr="00040217">
              <w:rPr>
                <w:rFonts w:ascii="Arial" w:hAnsi="Arial" w:cs="Arial"/>
                <w:sz w:val="20"/>
                <w:szCs w:val="20"/>
              </w:rPr>
              <w:t>understanding</w:t>
            </w:r>
            <w:proofErr w:type="gramEnd"/>
            <w:r w:rsidR="001A12AC" w:rsidRPr="00040217">
              <w:rPr>
                <w:rFonts w:ascii="Arial" w:hAnsi="Arial" w:cs="Arial"/>
                <w:sz w:val="20"/>
                <w:szCs w:val="20"/>
              </w:rPr>
              <w:t xml:space="preserve"> and meeting the needs of customers</w:t>
            </w:r>
            <w:r w:rsidR="00B307C1">
              <w:rPr>
                <w:rFonts w:ascii="Arial" w:hAnsi="Arial" w:cs="Arial"/>
                <w:sz w:val="20"/>
                <w:szCs w:val="20"/>
              </w:rPr>
              <w:t>.</w:t>
            </w:r>
          </w:p>
        </w:tc>
      </w:tr>
      <w:tr w:rsidR="001C2894" w:rsidRPr="00040217" w14:paraId="6BA1F355" w14:textId="77777777" w:rsidTr="00892352">
        <w:tc>
          <w:tcPr>
            <w:tcW w:w="562" w:type="dxa"/>
          </w:tcPr>
          <w:p w14:paraId="365C3F50" w14:textId="66C1699F" w:rsidR="001C2894" w:rsidRPr="00040217" w:rsidRDefault="00DE1F5B" w:rsidP="00892352">
            <w:pPr>
              <w:rPr>
                <w:rFonts w:cstheme="minorHAnsi"/>
                <w:b/>
                <w:bCs/>
                <w:color w:val="000000" w:themeColor="text1"/>
              </w:rPr>
            </w:pPr>
            <w:r>
              <w:rPr>
                <w:rFonts w:cstheme="minorHAnsi"/>
                <w:b/>
                <w:bCs/>
                <w:color w:val="000000" w:themeColor="text1"/>
              </w:rPr>
              <w:t>5.</w:t>
            </w:r>
          </w:p>
        </w:tc>
        <w:tc>
          <w:tcPr>
            <w:tcW w:w="9894" w:type="dxa"/>
          </w:tcPr>
          <w:p w14:paraId="0BF5B15D" w14:textId="039B4995" w:rsidR="001C2894" w:rsidRPr="00040217" w:rsidRDefault="001A12AC" w:rsidP="00892352">
            <w:pPr>
              <w:rPr>
                <w:rFonts w:cstheme="minorHAnsi"/>
                <w:b/>
                <w:bCs/>
                <w:color w:val="000000" w:themeColor="text1"/>
              </w:rPr>
            </w:pPr>
            <w:r w:rsidRPr="00040217">
              <w:rPr>
                <w:rFonts w:ascii="Arial" w:hAnsi="Arial" w:cs="Arial"/>
                <w:sz w:val="20"/>
                <w:szCs w:val="20"/>
              </w:rPr>
              <w:t>Proven aptitude for and experience of working with numbers / financial calculations</w:t>
            </w:r>
            <w:r w:rsidR="00B307C1">
              <w:rPr>
                <w:rFonts w:ascii="Arial" w:hAnsi="Arial" w:cs="Arial"/>
                <w:sz w:val="20"/>
                <w:szCs w:val="20"/>
              </w:rPr>
              <w:t>.</w:t>
            </w:r>
          </w:p>
        </w:tc>
      </w:tr>
      <w:tr w:rsidR="001C2894" w:rsidRPr="00040217" w14:paraId="267FFD18" w14:textId="77777777" w:rsidTr="00892352">
        <w:tc>
          <w:tcPr>
            <w:tcW w:w="562" w:type="dxa"/>
          </w:tcPr>
          <w:p w14:paraId="3F00E6B6" w14:textId="3E2DEE70" w:rsidR="001C2894" w:rsidRPr="00040217" w:rsidRDefault="00DE1F5B" w:rsidP="00892352">
            <w:pPr>
              <w:rPr>
                <w:rFonts w:cstheme="minorHAnsi"/>
                <w:b/>
                <w:bCs/>
                <w:color w:val="000000" w:themeColor="text1"/>
              </w:rPr>
            </w:pPr>
            <w:r>
              <w:rPr>
                <w:rFonts w:cstheme="minorHAnsi"/>
                <w:b/>
                <w:bCs/>
                <w:color w:val="000000" w:themeColor="text1"/>
              </w:rPr>
              <w:t>6.</w:t>
            </w:r>
          </w:p>
        </w:tc>
        <w:tc>
          <w:tcPr>
            <w:tcW w:w="9894" w:type="dxa"/>
          </w:tcPr>
          <w:p w14:paraId="209F9E13" w14:textId="776295D1" w:rsidR="001C2894" w:rsidRPr="00040217" w:rsidRDefault="001A12AC" w:rsidP="00892352">
            <w:pPr>
              <w:rPr>
                <w:rFonts w:cstheme="minorHAnsi"/>
                <w:b/>
                <w:bCs/>
                <w:color w:val="000000" w:themeColor="text1"/>
              </w:rPr>
            </w:pPr>
            <w:r w:rsidRPr="00040217">
              <w:rPr>
                <w:rFonts w:ascii="Arial" w:hAnsi="Arial" w:cs="Arial"/>
                <w:sz w:val="20"/>
                <w:szCs w:val="20"/>
              </w:rPr>
              <w:t>Take responsibility for quality and completion of own work within standards</w:t>
            </w:r>
            <w:r w:rsidR="00B307C1">
              <w:rPr>
                <w:rFonts w:ascii="Arial" w:hAnsi="Arial" w:cs="Arial"/>
                <w:sz w:val="20"/>
                <w:szCs w:val="20"/>
              </w:rPr>
              <w:t>.</w:t>
            </w:r>
          </w:p>
        </w:tc>
      </w:tr>
      <w:tr w:rsidR="001C2894" w:rsidRPr="00040217" w14:paraId="359C8C7E" w14:textId="77777777" w:rsidTr="00892352">
        <w:tc>
          <w:tcPr>
            <w:tcW w:w="562" w:type="dxa"/>
          </w:tcPr>
          <w:p w14:paraId="171D526B" w14:textId="26D68ECE" w:rsidR="001C2894" w:rsidRPr="00040217" w:rsidRDefault="00DE1F5B" w:rsidP="00892352">
            <w:pPr>
              <w:rPr>
                <w:rFonts w:cstheme="minorHAnsi"/>
                <w:b/>
                <w:bCs/>
                <w:color w:val="000000" w:themeColor="text1"/>
              </w:rPr>
            </w:pPr>
            <w:r>
              <w:rPr>
                <w:rFonts w:cstheme="minorHAnsi"/>
                <w:b/>
                <w:bCs/>
                <w:color w:val="000000" w:themeColor="text1"/>
              </w:rPr>
              <w:t>7.</w:t>
            </w:r>
          </w:p>
        </w:tc>
        <w:tc>
          <w:tcPr>
            <w:tcW w:w="9894" w:type="dxa"/>
          </w:tcPr>
          <w:p w14:paraId="5AEF9E66" w14:textId="1C1A7813" w:rsidR="001C2894" w:rsidRPr="00040217" w:rsidRDefault="001A12AC" w:rsidP="00892352">
            <w:pPr>
              <w:rPr>
                <w:rFonts w:cstheme="minorHAnsi"/>
                <w:b/>
                <w:bCs/>
                <w:color w:val="000000" w:themeColor="text1"/>
              </w:rPr>
            </w:pPr>
            <w:r w:rsidRPr="00040217">
              <w:rPr>
                <w:rFonts w:ascii="Arial" w:hAnsi="Arial" w:cs="Arial"/>
                <w:sz w:val="20"/>
                <w:szCs w:val="20"/>
              </w:rPr>
              <w:t>Flexible and willing to adapt to change in busy and demanding work environment</w:t>
            </w:r>
            <w:r w:rsidR="00B307C1">
              <w:rPr>
                <w:rFonts w:ascii="Arial" w:hAnsi="Arial" w:cs="Arial"/>
                <w:sz w:val="20"/>
                <w:szCs w:val="20"/>
              </w:rPr>
              <w:t>.</w:t>
            </w:r>
          </w:p>
        </w:tc>
      </w:tr>
      <w:tr w:rsidR="002B2271" w14:paraId="503C815B" w14:textId="77777777" w:rsidTr="00892352">
        <w:tc>
          <w:tcPr>
            <w:tcW w:w="562" w:type="dxa"/>
          </w:tcPr>
          <w:p w14:paraId="0F249382" w14:textId="4B00D56C" w:rsidR="002B2271" w:rsidRPr="00040217" w:rsidRDefault="00DE1F5B" w:rsidP="00892352">
            <w:pPr>
              <w:rPr>
                <w:rFonts w:cstheme="minorHAnsi"/>
                <w:b/>
                <w:bCs/>
                <w:color w:val="000000" w:themeColor="text1"/>
              </w:rPr>
            </w:pPr>
            <w:r>
              <w:rPr>
                <w:rFonts w:cstheme="minorHAnsi"/>
                <w:b/>
                <w:bCs/>
                <w:color w:val="000000" w:themeColor="text1"/>
              </w:rPr>
              <w:t>8.</w:t>
            </w:r>
          </w:p>
        </w:tc>
        <w:tc>
          <w:tcPr>
            <w:tcW w:w="9894" w:type="dxa"/>
          </w:tcPr>
          <w:p w14:paraId="093BA52E" w14:textId="14ACD4D4" w:rsidR="002B2271" w:rsidRPr="00040217" w:rsidRDefault="00BE44DA" w:rsidP="00892352">
            <w:pPr>
              <w:rPr>
                <w:rFonts w:ascii="Arial" w:hAnsi="Arial" w:cs="Arial"/>
                <w:sz w:val="20"/>
                <w:szCs w:val="20"/>
              </w:rPr>
            </w:pPr>
            <w:r w:rsidRPr="00040217">
              <w:rPr>
                <w:rFonts w:ascii="Arial" w:hAnsi="Arial" w:cs="Arial"/>
                <w:sz w:val="20"/>
                <w:szCs w:val="20"/>
              </w:rPr>
              <w:t>Experience of using</w:t>
            </w:r>
            <w:r w:rsidR="002A41AF" w:rsidRPr="00040217">
              <w:rPr>
                <w:rFonts w:ascii="Arial" w:hAnsi="Arial" w:cs="Arial"/>
                <w:sz w:val="20"/>
                <w:szCs w:val="20"/>
              </w:rPr>
              <w:t xml:space="preserve"> NEC Northgate Revenues &amp; Benefits and/or Capita Academy</w:t>
            </w:r>
            <w:r w:rsidR="00BE51FB">
              <w:rPr>
                <w:rFonts w:ascii="Arial" w:hAnsi="Arial" w:cs="Arial"/>
                <w:sz w:val="20"/>
                <w:szCs w:val="20"/>
              </w:rPr>
              <w:t xml:space="preserve">. </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5A42E490" w:rsidR="00F77A6D" w:rsidRPr="00F77A6D" w:rsidRDefault="00B307C1"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312ECDB1">
                <wp:simplePos x="0" y="0"/>
                <wp:positionH relativeFrom="margin">
                  <wp:posOffset>-419100</wp:posOffset>
                </wp:positionH>
                <wp:positionV relativeFrom="paragraph">
                  <wp:posOffset>-342900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5A964632"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E7B14">
                                <w:rPr>
                                  <w:rFonts w:hAnsi="Calibri"/>
                                  <w:color w:val="FFFFFF" w:themeColor="background1"/>
                                  <w:kern w:val="24"/>
                                  <w:sz w:val="24"/>
                                  <w:szCs w:val="24"/>
                                </w:rPr>
                                <w:t>F</w:t>
                              </w:r>
                            </w:p>
                          </w:txbxContent>
                        </wps:txbx>
                        <wps:bodyPr wrap="square" rtlCol="0">
                          <a:spAutoFit/>
                        </wps:bodyPr>
                      </wps:wsp>
                    </wpg:wgp>
                  </a:graphicData>
                </a:graphic>
              </wp:anchor>
            </w:drawing>
          </mc:Choice>
          <mc:Fallback>
            <w:pict>
              <v:group w14:anchorId="10AAB477" id="_x0000_s1029" style="position:absolute;margin-left:-33pt;margin-top:-27pt;width:565.5pt;height:115.9pt;z-index:251659264;mso-position-horizontal-relative:margin" coordorigin="-1552,-113"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">
                <v:shape id="Picture 2" o:spid="_x0000_s1030"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0" o:title=""/>
                </v:shape>
                <v:shape id="TextBox 6" o:spid="_x0000_s1031"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5A964632"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E7B14">
                          <w:rPr>
                            <w:rFonts w:hAnsi="Calibri"/>
                            <w:color w:val="FFFFFF" w:themeColor="background1"/>
                            <w:kern w:val="24"/>
                            <w:sz w:val="24"/>
                            <w:szCs w:val="24"/>
                          </w:rPr>
                          <w:t>F</w:t>
                        </w:r>
                      </w:p>
                    </w:txbxContent>
                  </v:textbox>
                </v:shape>
                <w10:wrap anchorx="margin"/>
              </v:group>
            </w:pict>
          </mc:Fallback>
        </mc:AlternateContent>
      </w:r>
      <w:r w:rsidR="0051682B">
        <w:rPr>
          <w:noProof/>
        </w:rPr>
        <w:drawing>
          <wp:anchor distT="0" distB="0" distL="114300" distR="114300" simplePos="0" relativeHeight="251663360" behindDoc="0" locked="0" layoutInCell="1" allowOverlap="1" wp14:anchorId="1DD1B04E" wp14:editId="37167B02">
            <wp:simplePos x="0" y="0"/>
            <wp:positionH relativeFrom="margin">
              <wp:posOffset>3841750</wp:posOffset>
            </wp:positionH>
            <wp:positionV relativeFrom="paragraph">
              <wp:posOffset>184150</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69AF993C"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CF73A7">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Be professional at all </w:t>
            </w:r>
            <w:proofErr w:type="gramStart"/>
            <w:r w:rsidRPr="00467EB5">
              <w:rPr>
                <w:rFonts w:asciiTheme="minorHAnsi" w:hAnsiTheme="minorHAnsi" w:cstheme="minorHAnsi"/>
                <w:color w:val="000000" w:themeColor="text1"/>
              </w:rPr>
              <w:t>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Work together for the good of the team, council and local </w:t>
            </w:r>
            <w:proofErr w:type="gramStart"/>
            <w:r w:rsidRPr="00467EB5">
              <w:rPr>
                <w:rFonts w:asciiTheme="minorHAnsi" w:hAnsiTheme="minorHAnsi" w:cstheme="minorHAnsi"/>
                <w:color w:val="000000" w:themeColor="text1"/>
              </w:rPr>
              <w:t>people</w:t>
            </w:r>
            <w:proofErr w:type="gramEnd"/>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displaying positive behaviours at all </w:t>
            </w:r>
            <w:proofErr w:type="gramStart"/>
            <w:r w:rsidRPr="00467EB5">
              <w:rPr>
                <w:sz w:val="24"/>
                <w:szCs w:val="24"/>
              </w:rPr>
              <w:t>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5659D2BB" w14:textId="6766A912" w:rsidR="00C23807" w:rsidRPr="00C23807" w:rsidRDefault="00C23807" w:rsidP="00C23807">
      <w:pPr>
        <w:jc w:val="both"/>
        <w:rPr>
          <w:rFonts w:cstheme="minorHAnsi"/>
          <w:sz w:val="24"/>
          <w:szCs w:val="24"/>
        </w:rPr>
      </w:pPr>
      <w:r w:rsidRPr="00C23807">
        <w:rPr>
          <w:rFonts w:cstheme="minorHAnsi"/>
          <w:sz w:val="24"/>
          <w:szCs w:val="24"/>
        </w:rP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w:t>
      </w:r>
    </w:p>
    <w:p w14:paraId="04AEFE46" w14:textId="3482A912" w:rsidR="00AB0A09" w:rsidRDefault="00AB0A09" w:rsidP="00CF73A7">
      <w:pPr>
        <w:pStyle w:val="Heading3"/>
        <w:spacing w:before="0"/>
        <w:jc w:val="both"/>
      </w:pPr>
      <w:r>
        <w:t xml:space="preserve">Role </w:t>
      </w:r>
      <w:r w:rsidR="00E91583">
        <w:t>c</w:t>
      </w:r>
      <w:r>
        <w:t>haracteristics</w:t>
      </w:r>
    </w:p>
    <w:p w14:paraId="372B11FE" w14:textId="77777777" w:rsidR="00DF7F38" w:rsidRDefault="00DF7F38" w:rsidP="00CF73A7">
      <w:pPr>
        <w:pStyle w:val="BodyText"/>
        <w:jc w:val="both"/>
        <w:rPr>
          <w:rFonts w:asciiTheme="minorHAnsi" w:hAnsiTheme="minorHAnsi" w:cstheme="minorHAnsi"/>
        </w:rPr>
      </w:pPr>
    </w:p>
    <w:p w14:paraId="43D832C4"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At</w:t>
      </w:r>
      <w:r w:rsidRPr="00F96C90">
        <w:rPr>
          <w:rFonts w:asciiTheme="minorHAnsi" w:hAnsiTheme="minorHAnsi" w:cstheme="minorHAnsi"/>
          <w:spacing w:val="-11"/>
        </w:rPr>
        <w:t xml:space="preserve"> </w:t>
      </w:r>
      <w:r w:rsidRPr="00F96C90">
        <w:rPr>
          <w:rFonts w:asciiTheme="minorHAnsi" w:hAnsiTheme="minorHAnsi" w:cstheme="minorHAnsi"/>
        </w:rPr>
        <w:t>this</w:t>
      </w:r>
      <w:r w:rsidRPr="00F96C90">
        <w:rPr>
          <w:rFonts w:asciiTheme="minorHAnsi" w:hAnsiTheme="minorHAnsi" w:cstheme="minorHAnsi"/>
          <w:spacing w:val="-12"/>
        </w:rPr>
        <w:t xml:space="preserve"> </w:t>
      </w:r>
      <w:r w:rsidRPr="00F96C90">
        <w:rPr>
          <w:rFonts w:asciiTheme="minorHAnsi" w:hAnsiTheme="minorHAnsi" w:cstheme="minorHAnsi"/>
        </w:rPr>
        <w:t>level</w:t>
      </w:r>
      <w:r w:rsidRPr="00F96C90">
        <w:rPr>
          <w:rFonts w:asciiTheme="minorHAnsi" w:hAnsiTheme="minorHAnsi" w:cstheme="minorHAnsi"/>
          <w:spacing w:val="-11"/>
        </w:rPr>
        <w:t xml:space="preserve"> </w:t>
      </w:r>
      <w:r w:rsidRPr="00F96C90">
        <w:rPr>
          <w:rFonts w:asciiTheme="minorHAnsi" w:hAnsiTheme="minorHAnsi" w:cstheme="minorHAnsi"/>
        </w:rPr>
        <w:t>with</w:t>
      </w:r>
      <w:r w:rsidRPr="00F96C90">
        <w:rPr>
          <w:rFonts w:asciiTheme="minorHAnsi" w:hAnsiTheme="minorHAnsi" w:cstheme="minorHAnsi"/>
          <w:spacing w:val="-10"/>
        </w:rPr>
        <w:t xml:space="preserve"> </w:t>
      </w:r>
      <w:r w:rsidRPr="00F96C90">
        <w:rPr>
          <w:rFonts w:asciiTheme="minorHAnsi" w:hAnsiTheme="minorHAnsi" w:cstheme="minorHAnsi"/>
        </w:rPr>
        <w:t>dedicated</w:t>
      </w:r>
      <w:r w:rsidRPr="00F96C90">
        <w:rPr>
          <w:rFonts w:asciiTheme="minorHAnsi" w:hAnsiTheme="minorHAnsi" w:cstheme="minorHAnsi"/>
          <w:spacing w:val="-8"/>
        </w:rPr>
        <w:t xml:space="preserve"> </w:t>
      </w:r>
      <w:r w:rsidRPr="00F96C90">
        <w:rPr>
          <w:rFonts w:asciiTheme="minorHAnsi" w:hAnsiTheme="minorHAnsi" w:cstheme="minorHAnsi"/>
        </w:rPr>
        <w:t>specialist</w:t>
      </w:r>
      <w:r w:rsidRPr="00F96C90">
        <w:rPr>
          <w:rFonts w:asciiTheme="minorHAnsi" w:hAnsiTheme="minorHAnsi" w:cstheme="minorHAnsi"/>
          <w:spacing w:val="-11"/>
        </w:rPr>
        <w:t xml:space="preserve"> </w:t>
      </w:r>
      <w:r w:rsidRPr="00F96C90">
        <w:rPr>
          <w:rFonts w:asciiTheme="minorHAnsi" w:hAnsiTheme="minorHAnsi" w:cstheme="minorHAnsi"/>
        </w:rPr>
        <w:t>qualifications</w:t>
      </w:r>
      <w:r w:rsidRPr="00F96C90">
        <w:rPr>
          <w:rFonts w:asciiTheme="minorHAnsi" w:hAnsiTheme="minorHAnsi" w:cstheme="minorHAnsi"/>
          <w:spacing w:val="-9"/>
        </w:rPr>
        <w:t xml:space="preserve"> </w:t>
      </w:r>
      <w:r w:rsidRPr="00F96C90">
        <w:rPr>
          <w:rFonts w:asciiTheme="minorHAnsi" w:hAnsiTheme="minorHAnsi" w:cstheme="minorHAnsi"/>
        </w:rPr>
        <w:t>or</w:t>
      </w:r>
      <w:r w:rsidRPr="00F96C90">
        <w:rPr>
          <w:rFonts w:asciiTheme="minorHAnsi" w:hAnsiTheme="minorHAnsi" w:cstheme="minorHAnsi"/>
          <w:spacing w:val="-8"/>
        </w:rPr>
        <w:t xml:space="preserve"> </w:t>
      </w:r>
      <w:r w:rsidRPr="00F96C90">
        <w:rPr>
          <w:rFonts w:asciiTheme="minorHAnsi" w:hAnsiTheme="minorHAnsi" w:cstheme="minorHAnsi"/>
        </w:rPr>
        <w:t>an</w:t>
      </w:r>
      <w:r w:rsidRPr="00F96C90">
        <w:rPr>
          <w:rFonts w:asciiTheme="minorHAnsi" w:hAnsiTheme="minorHAnsi" w:cstheme="minorHAnsi"/>
          <w:spacing w:val="-10"/>
        </w:rPr>
        <w:t xml:space="preserve"> </w:t>
      </w:r>
      <w:r w:rsidRPr="00F96C90">
        <w:rPr>
          <w:rFonts w:asciiTheme="minorHAnsi" w:hAnsiTheme="minorHAnsi" w:cstheme="minorHAnsi"/>
        </w:rPr>
        <w:t>equivalent</w:t>
      </w:r>
      <w:r w:rsidRPr="00F96C90">
        <w:rPr>
          <w:rFonts w:asciiTheme="minorHAnsi" w:hAnsiTheme="minorHAnsi" w:cstheme="minorHAnsi"/>
          <w:spacing w:val="-9"/>
        </w:rPr>
        <w:t xml:space="preserve"> </w:t>
      </w:r>
      <w:r w:rsidRPr="00F96C90">
        <w:rPr>
          <w:rFonts w:asciiTheme="minorHAnsi" w:hAnsiTheme="minorHAnsi" w:cstheme="minorHAnsi"/>
        </w:rPr>
        <w:t>level</w:t>
      </w:r>
      <w:r w:rsidRPr="00F96C90">
        <w:rPr>
          <w:rFonts w:asciiTheme="minorHAnsi" w:hAnsiTheme="minorHAnsi" w:cstheme="minorHAnsi"/>
          <w:spacing w:val="-11"/>
        </w:rPr>
        <w:t xml:space="preserve"> </w:t>
      </w:r>
      <w:r w:rsidRPr="00F96C90">
        <w:rPr>
          <w:rFonts w:asciiTheme="minorHAnsi" w:hAnsiTheme="minorHAnsi" w:cstheme="minorHAnsi"/>
        </w:rPr>
        <w:t>of</w:t>
      </w:r>
      <w:r w:rsidRPr="00F96C90">
        <w:rPr>
          <w:rFonts w:asciiTheme="minorHAnsi" w:hAnsiTheme="minorHAnsi" w:cstheme="minorHAnsi"/>
          <w:spacing w:val="-8"/>
        </w:rPr>
        <w:t xml:space="preserve"> </w:t>
      </w:r>
      <w:r w:rsidRPr="00F96C90">
        <w:rPr>
          <w:rFonts w:asciiTheme="minorHAnsi" w:hAnsiTheme="minorHAnsi" w:cstheme="minorHAnsi"/>
        </w:rPr>
        <w:t>direct</w:t>
      </w:r>
      <w:r w:rsidRPr="00F96C90">
        <w:rPr>
          <w:rFonts w:asciiTheme="minorHAnsi" w:hAnsiTheme="minorHAnsi" w:cstheme="minorHAnsi"/>
          <w:spacing w:val="-10"/>
        </w:rPr>
        <w:t xml:space="preserve"> </w:t>
      </w:r>
      <w:r w:rsidRPr="00F96C90">
        <w:rPr>
          <w:rFonts w:asciiTheme="minorHAnsi" w:hAnsiTheme="minorHAnsi" w:cstheme="minorHAnsi"/>
        </w:rPr>
        <w:t xml:space="preserve">experience in their </w:t>
      </w:r>
      <w:proofErr w:type="gramStart"/>
      <w:r w:rsidRPr="00F96C90">
        <w:rPr>
          <w:rFonts w:asciiTheme="minorHAnsi" w:hAnsiTheme="minorHAnsi" w:cstheme="minorHAnsi"/>
        </w:rPr>
        <w:t>particular field</w:t>
      </w:r>
      <w:proofErr w:type="gramEnd"/>
      <w:r w:rsidRPr="00F96C90">
        <w:rPr>
          <w:rFonts w:asciiTheme="minorHAnsi" w:hAnsiTheme="minorHAnsi" w:cstheme="minorHAnsi"/>
        </w:rPr>
        <w:t>, job holders deal autonomously with complex issues, analysing and forming judgements about not only their own technical or professional specialism, but also the attendant resource, finance, planning and similar issues that combine to challenge the job</w:t>
      </w:r>
      <w:r w:rsidRPr="00F96C90">
        <w:rPr>
          <w:rFonts w:asciiTheme="minorHAnsi" w:hAnsiTheme="minorHAnsi" w:cstheme="minorHAnsi"/>
          <w:spacing w:val="-1"/>
        </w:rPr>
        <w:t xml:space="preserve"> </w:t>
      </w:r>
      <w:r w:rsidRPr="00F96C90">
        <w:rPr>
          <w:rFonts w:asciiTheme="minorHAnsi" w:hAnsiTheme="minorHAnsi" w:cstheme="minorHAnsi"/>
        </w:rPr>
        <w:t>holder.</w:t>
      </w:r>
    </w:p>
    <w:p w14:paraId="6C14C693" w14:textId="77777777" w:rsidR="009C58DB" w:rsidRDefault="009C58DB" w:rsidP="00CF73A7">
      <w:pPr>
        <w:pStyle w:val="BodyText"/>
        <w:jc w:val="both"/>
      </w:pPr>
    </w:p>
    <w:p w14:paraId="4C62F75E" w14:textId="139CF67A" w:rsidR="005127DC" w:rsidRDefault="00EE040A">
      <w:pPr>
        <w:pStyle w:val="Heading3"/>
        <w:spacing w:before="0"/>
        <w:jc w:val="both"/>
      </w:pPr>
      <w:r>
        <w:t xml:space="preserve">The </w:t>
      </w:r>
      <w:r w:rsidR="00E91583">
        <w:t>k</w:t>
      </w:r>
      <w:r w:rsidR="00AB0A09" w:rsidRPr="00585845">
        <w:t>nowledge and skills required</w:t>
      </w:r>
    </w:p>
    <w:p w14:paraId="33156F72" w14:textId="77777777" w:rsidR="00DF7F38" w:rsidRDefault="00DF7F38" w:rsidP="00CF73A7">
      <w:pPr>
        <w:pStyle w:val="BodyText"/>
        <w:jc w:val="both"/>
        <w:rPr>
          <w:rFonts w:asciiTheme="minorHAnsi" w:hAnsiTheme="minorHAnsi" w:cstheme="minorHAnsi"/>
        </w:rPr>
      </w:pPr>
    </w:p>
    <w:p w14:paraId="4CF56008"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7C71E2ED" w14:textId="77777777" w:rsidR="001E7B14" w:rsidRPr="00F96C90" w:rsidRDefault="001E7B14" w:rsidP="00CF73A7">
      <w:pPr>
        <w:pStyle w:val="BodyText"/>
        <w:jc w:val="both"/>
        <w:rPr>
          <w:rFonts w:asciiTheme="minorHAnsi" w:hAnsiTheme="minorHAnsi" w:cstheme="minorHAnsi"/>
        </w:rPr>
      </w:pPr>
    </w:p>
    <w:p w14:paraId="381B9E00"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Job holders will have been working within the specific field for a reasonable time, such that they have been exposed to many of the routine and more unexpected circumstances of their role.</w:t>
      </w:r>
    </w:p>
    <w:p w14:paraId="1689423D" w14:textId="77777777" w:rsidR="001E7B14" w:rsidRPr="00F96C90" w:rsidRDefault="001E7B14" w:rsidP="00CF73A7">
      <w:pPr>
        <w:pStyle w:val="BodyText"/>
        <w:jc w:val="both"/>
        <w:rPr>
          <w:rFonts w:asciiTheme="minorHAnsi" w:hAnsiTheme="minorHAnsi" w:cstheme="minorHAnsi"/>
        </w:rPr>
      </w:pPr>
    </w:p>
    <w:p w14:paraId="2ABEE8A4"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 xml:space="preserve">While </w:t>
      </w:r>
      <w:proofErr w:type="gramStart"/>
      <w:r w:rsidRPr="00F96C90">
        <w:rPr>
          <w:rFonts w:asciiTheme="minorHAnsi" w:hAnsiTheme="minorHAnsi" w:cstheme="minorHAnsi"/>
        </w:rPr>
        <w:t>the majority of</w:t>
      </w:r>
      <w:proofErr w:type="gramEnd"/>
      <w:r w:rsidRPr="00F96C90">
        <w:rPr>
          <w:rFonts w:asciiTheme="minorHAnsi" w:hAnsiTheme="minorHAnsi" w:cstheme="minorHAnsi"/>
        </w:rPr>
        <w:t xml:space="preserve"> roles will have demands for manual dexterity in relation to typing and similar functions, jobs will use a range of equipment requiring precision in their use and handling.</w:t>
      </w:r>
    </w:p>
    <w:p w14:paraId="36DBE1E2" w14:textId="77777777" w:rsidR="00DF7F38" w:rsidRDefault="00DF7F38" w:rsidP="00CF73A7">
      <w:pPr>
        <w:pStyle w:val="Heading3"/>
        <w:spacing w:before="0"/>
        <w:jc w:val="both"/>
        <w:rPr>
          <w:bCs/>
          <w:color w:val="000000" w:themeColor="text1"/>
        </w:rPr>
      </w:pPr>
    </w:p>
    <w:p w14:paraId="7BA54DA4" w14:textId="421868AE" w:rsidR="00AB0A09" w:rsidRDefault="00AB0A09" w:rsidP="00CF73A7">
      <w:pPr>
        <w:pStyle w:val="Heading3"/>
        <w:spacing w:before="0"/>
        <w:jc w:val="both"/>
      </w:pPr>
      <w:r w:rsidRPr="00F77A6D">
        <w:rPr>
          <w:bCs/>
          <w:color w:val="000000" w:themeColor="text1"/>
        </w:rPr>
        <w:t xml:space="preserve">Thinking, </w:t>
      </w:r>
      <w:r w:rsidR="008B55C6">
        <w:rPr>
          <w:bCs/>
          <w:color w:val="000000" w:themeColor="text1"/>
        </w:rPr>
        <w:t>p</w:t>
      </w:r>
      <w:r w:rsidRPr="00F77A6D">
        <w:rPr>
          <w:bCs/>
          <w:color w:val="000000" w:themeColor="text1"/>
        </w:rPr>
        <w:t xml:space="preserve">lanning and </w:t>
      </w:r>
      <w:r w:rsidR="008B55C6">
        <w:rPr>
          <w:bCs/>
          <w:color w:val="000000" w:themeColor="text1"/>
        </w:rPr>
        <w:t>c</w:t>
      </w:r>
      <w:r w:rsidRPr="00F77A6D">
        <w:rPr>
          <w:bCs/>
          <w:color w:val="000000" w:themeColor="text1"/>
        </w:rPr>
        <w:t>ommunication</w:t>
      </w:r>
    </w:p>
    <w:p w14:paraId="56076456" w14:textId="77777777" w:rsidR="001E7B14" w:rsidRDefault="001E7B14" w:rsidP="00CF73A7">
      <w:pPr>
        <w:pStyle w:val="BodyText"/>
        <w:jc w:val="both"/>
        <w:rPr>
          <w:rFonts w:asciiTheme="minorHAnsi" w:hAnsiTheme="minorHAnsi" w:cstheme="minorHAnsi"/>
        </w:rPr>
      </w:pPr>
    </w:p>
    <w:p w14:paraId="2E950C2C" w14:textId="3E7D4233"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The situations and problems dealt with at this level will be increasingly complex, involving several information streams where analytical and judgemental skills will be needed to interpret information correctly and determine optimum solutions.</w:t>
      </w:r>
    </w:p>
    <w:p w14:paraId="2700B7DF" w14:textId="77777777" w:rsidR="001E7B14" w:rsidRPr="00F96C90" w:rsidRDefault="001E7B14" w:rsidP="00CF73A7">
      <w:pPr>
        <w:pStyle w:val="BodyText"/>
        <w:jc w:val="both"/>
        <w:rPr>
          <w:rFonts w:asciiTheme="minorHAnsi" w:hAnsiTheme="minorHAnsi" w:cstheme="minorHAnsi"/>
        </w:rPr>
      </w:pPr>
    </w:p>
    <w:p w14:paraId="619AAF37" w14:textId="42103CDC"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 xml:space="preserve">Job holders will have plenty of </w:t>
      </w:r>
      <w:r w:rsidR="002E7ED7" w:rsidRPr="00F96C90">
        <w:rPr>
          <w:rFonts w:asciiTheme="minorHAnsi" w:hAnsiTheme="minorHAnsi" w:cstheme="minorHAnsi"/>
        </w:rPr>
        <w:t>day-to-day</w:t>
      </w:r>
      <w:r w:rsidRPr="00F96C90">
        <w:rPr>
          <w:rFonts w:asciiTheme="minorHAnsi" w:hAnsiTheme="minorHAnsi" w:cstheme="minorHAnsi"/>
        </w:rPr>
        <w:t xml:space="preserve"> issues to contend with, they will also need to plan some months ahead to achieve medium term objectives in such areas as project support or service development.</w:t>
      </w:r>
    </w:p>
    <w:p w14:paraId="0640BC95" w14:textId="77777777" w:rsidR="001E7B14" w:rsidRPr="00F96C90" w:rsidRDefault="001E7B14" w:rsidP="00CF73A7">
      <w:pPr>
        <w:pStyle w:val="BodyText"/>
        <w:jc w:val="both"/>
        <w:rPr>
          <w:rFonts w:asciiTheme="minorHAnsi" w:hAnsiTheme="minorHAnsi" w:cstheme="minorHAnsi"/>
        </w:rPr>
      </w:pPr>
    </w:p>
    <w:p w14:paraId="7C8F4D4F"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095BDD9" w14:textId="77777777" w:rsidR="001E7B14" w:rsidRPr="00F96C90" w:rsidRDefault="001E7B14" w:rsidP="00CF73A7">
      <w:pPr>
        <w:pStyle w:val="BodyText"/>
        <w:jc w:val="both"/>
        <w:rPr>
          <w:rFonts w:asciiTheme="minorHAnsi" w:hAnsiTheme="minorHAnsi" w:cstheme="minorHAnsi"/>
          <w:b/>
        </w:rPr>
      </w:pPr>
    </w:p>
    <w:p w14:paraId="0DD648E7" w14:textId="7FEC9AFA" w:rsidR="00AB0A09" w:rsidRDefault="00AB0A09">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8B55C6">
        <w:rPr>
          <w:b/>
          <w:bCs/>
          <w:color w:val="000000" w:themeColor="text1"/>
          <w:sz w:val="24"/>
          <w:szCs w:val="24"/>
        </w:rPr>
        <w:t>m</w:t>
      </w:r>
      <w:r w:rsidRPr="00F77A6D">
        <w:rPr>
          <w:b/>
          <w:bCs/>
          <w:color w:val="000000" w:themeColor="text1"/>
          <w:sz w:val="24"/>
          <w:szCs w:val="24"/>
        </w:rPr>
        <w:t xml:space="preserve">aking and </w:t>
      </w:r>
      <w:r w:rsidR="008B55C6">
        <w:rPr>
          <w:b/>
          <w:bCs/>
          <w:color w:val="000000" w:themeColor="text1"/>
          <w:sz w:val="24"/>
          <w:szCs w:val="24"/>
        </w:rPr>
        <w:t>i</w:t>
      </w:r>
      <w:r w:rsidRPr="00F77A6D">
        <w:rPr>
          <w:b/>
          <w:bCs/>
          <w:color w:val="000000" w:themeColor="text1"/>
          <w:sz w:val="24"/>
          <w:szCs w:val="24"/>
        </w:rPr>
        <w:t>nnovation</w:t>
      </w:r>
    </w:p>
    <w:p w14:paraId="4D1735F6" w14:textId="77777777" w:rsidR="009C58DB" w:rsidRDefault="009C58DB" w:rsidP="00CF73A7">
      <w:pPr>
        <w:pStyle w:val="BodyText"/>
        <w:jc w:val="both"/>
      </w:pPr>
      <w:bookmarkStart w:id="2" w:name="_Hlk61445704"/>
    </w:p>
    <w:bookmarkEnd w:id="2"/>
    <w:p w14:paraId="5CA6A664" w14:textId="2E5B489D"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 xml:space="preserve">Job holders will have the autonomy to adapt specific approaches to better meet medium term objectives. They will be bound by the recognised procedural framework of their specialism as it is managed by the </w:t>
      </w:r>
      <w:r w:rsidR="004D4952" w:rsidRPr="00F96C90">
        <w:rPr>
          <w:rFonts w:asciiTheme="minorHAnsi" w:hAnsiTheme="minorHAnsi" w:cstheme="minorHAnsi"/>
        </w:rPr>
        <w:t>Council but</w:t>
      </w:r>
      <w:r w:rsidRPr="00F96C90">
        <w:rPr>
          <w:rFonts w:asciiTheme="minorHAnsi" w:hAnsiTheme="minorHAnsi" w:cstheme="minorHAnsi"/>
        </w:rPr>
        <w:t xml:space="preserve"> will decide when and precisely how duties are to be carried out. They will also deal with problems (often escalated to this level) for which there are no set-down routes to a solution other than broad service practice guidelines.</w:t>
      </w:r>
    </w:p>
    <w:p w14:paraId="7A3A822C" w14:textId="77777777" w:rsidR="0012076A" w:rsidRPr="00585845" w:rsidRDefault="0012076A" w:rsidP="00CF73A7">
      <w:pPr>
        <w:pStyle w:val="BodyText"/>
        <w:jc w:val="both"/>
      </w:pPr>
    </w:p>
    <w:p w14:paraId="27CDAA7E" w14:textId="1FADF53A" w:rsidR="00AB0A09" w:rsidRPr="00585845" w:rsidRDefault="009C6B9A" w:rsidP="00CF73A7">
      <w:pPr>
        <w:pStyle w:val="Heading3"/>
        <w:spacing w:before="0"/>
        <w:jc w:val="both"/>
      </w:pPr>
      <w:r>
        <w:t>A</w:t>
      </w:r>
      <w:r w:rsidR="00AB0A09" w:rsidRPr="00585845">
        <w:t>reas of responsibility</w:t>
      </w:r>
    </w:p>
    <w:p w14:paraId="3F2E78DA" w14:textId="77777777" w:rsidR="00DF7F38" w:rsidRDefault="00DF7F38" w:rsidP="00CF73A7">
      <w:pPr>
        <w:pStyle w:val="BodyText"/>
        <w:jc w:val="both"/>
        <w:rPr>
          <w:rFonts w:asciiTheme="minorHAnsi" w:hAnsiTheme="minorHAnsi" w:cstheme="minorHAnsi"/>
        </w:rPr>
      </w:pPr>
    </w:p>
    <w:p w14:paraId="3A87C1F0"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With</w:t>
      </w:r>
      <w:r w:rsidRPr="00F96C90">
        <w:rPr>
          <w:rFonts w:asciiTheme="minorHAnsi" w:hAnsiTheme="minorHAnsi" w:cstheme="minorHAnsi"/>
          <w:spacing w:val="-8"/>
        </w:rPr>
        <w:t xml:space="preserve"> </w:t>
      </w:r>
      <w:r w:rsidRPr="00F96C90">
        <w:rPr>
          <w:rFonts w:asciiTheme="minorHAnsi" w:hAnsiTheme="minorHAnsi" w:cstheme="minorHAnsi"/>
        </w:rPr>
        <w:t>a</w:t>
      </w:r>
      <w:r w:rsidRPr="00F96C90">
        <w:rPr>
          <w:rFonts w:asciiTheme="minorHAnsi" w:hAnsiTheme="minorHAnsi" w:cstheme="minorHAnsi"/>
          <w:spacing w:val="-9"/>
        </w:rPr>
        <w:t xml:space="preserve"> </w:t>
      </w:r>
      <w:r w:rsidRPr="00F96C90">
        <w:rPr>
          <w:rFonts w:asciiTheme="minorHAnsi" w:hAnsiTheme="minorHAnsi" w:cstheme="minorHAnsi"/>
        </w:rPr>
        <w:t>diverse</w:t>
      </w:r>
      <w:r w:rsidRPr="00F96C90">
        <w:rPr>
          <w:rFonts w:asciiTheme="minorHAnsi" w:hAnsiTheme="minorHAnsi" w:cstheme="minorHAnsi"/>
          <w:spacing w:val="-7"/>
        </w:rPr>
        <w:t xml:space="preserve"> </w:t>
      </w:r>
      <w:r w:rsidRPr="00F96C90">
        <w:rPr>
          <w:rFonts w:asciiTheme="minorHAnsi" w:hAnsiTheme="minorHAnsi" w:cstheme="minorHAnsi"/>
        </w:rPr>
        <w:t>range</w:t>
      </w:r>
      <w:r w:rsidRPr="00F96C90">
        <w:rPr>
          <w:rFonts w:asciiTheme="minorHAnsi" w:hAnsiTheme="minorHAnsi" w:cstheme="minorHAnsi"/>
          <w:spacing w:val="-8"/>
        </w:rPr>
        <w:t xml:space="preserve"> </w:t>
      </w:r>
      <w:r w:rsidRPr="00F96C90">
        <w:rPr>
          <w:rFonts w:asciiTheme="minorHAnsi" w:hAnsiTheme="minorHAnsi" w:cstheme="minorHAnsi"/>
        </w:rPr>
        <w:t>of</w:t>
      </w:r>
      <w:r w:rsidRPr="00F96C90">
        <w:rPr>
          <w:rFonts w:asciiTheme="minorHAnsi" w:hAnsiTheme="minorHAnsi" w:cstheme="minorHAnsi"/>
          <w:spacing w:val="-7"/>
        </w:rPr>
        <w:t xml:space="preserve"> </w:t>
      </w:r>
      <w:r w:rsidRPr="00F96C90">
        <w:rPr>
          <w:rFonts w:asciiTheme="minorHAnsi" w:hAnsiTheme="minorHAnsi" w:cstheme="minorHAnsi"/>
        </w:rPr>
        <w:t>jobs</w:t>
      </w:r>
      <w:r w:rsidRPr="00F96C90">
        <w:rPr>
          <w:rFonts w:asciiTheme="minorHAnsi" w:hAnsiTheme="minorHAnsi" w:cstheme="minorHAnsi"/>
          <w:spacing w:val="-8"/>
        </w:rPr>
        <w:t xml:space="preserve"> </w:t>
      </w:r>
      <w:r w:rsidRPr="00F96C90">
        <w:rPr>
          <w:rFonts w:asciiTheme="minorHAnsi" w:hAnsiTheme="minorHAnsi" w:cstheme="minorHAnsi"/>
        </w:rPr>
        <w:t>being</w:t>
      </w:r>
      <w:r w:rsidRPr="00F96C90">
        <w:rPr>
          <w:rFonts w:asciiTheme="minorHAnsi" w:hAnsiTheme="minorHAnsi" w:cstheme="minorHAnsi"/>
          <w:spacing w:val="-8"/>
        </w:rPr>
        <w:t xml:space="preserve"> </w:t>
      </w:r>
      <w:r w:rsidRPr="00F96C90">
        <w:rPr>
          <w:rFonts w:asciiTheme="minorHAnsi" w:hAnsiTheme="minorHAnsi" w:cstheme="minorHAnsi"/>
        </w:rPr>
        <w:t>represented</w:t>
      </w:r>
      <w:r w:rsidRPr="00F96C90">
        <w:rPr>
          <w:rFonts w:asciiTheme="minorHAnsi" w:hAnsiTheme="minorHAnsi" w:cstheme="minorHAnsi"/>
          <w:spacing w:val="-7"/>
        </w:rPr>
        <w:t xml:space="preserve"> </w:t>
      </w:r>
      <w:r w:rsidRPr="00F96C90">
        <w:rPr>
          <w:rFonts w:asciiTheme="minorHAnsi" w:hAnsiTheme="minorHAnsi" w:cstheme="minorHAnsi"/>
        </w:rPr>
        <w:t>at</w:t>
      </w:r>
      <w:r w:rsidRPr="00F96C90">
        <w:rPr>
          <w:rFonts w:asciiTheme="minorHAnsi" w:hAnsiTheme="minorHAnsi" w:cstheme="minorHAnsi"/>
          <w:spacing w:val="-9"/>
        </w:rPr>
        <w:t xml:space="preserve"> </w:t>
      </w:r>
      <w:r w:rsidRPr="00F96C90">
        <w:rPr>
          <w:rFonts w:asciiTheme="minorHAnsi" w:hAnsiTheme="minorHAnsi" w:cstheme="minorHAnsi"/>
        </w:rPr>
        <w:t>this</w:t>
      </w:r>
      <w:r w:rsidRPr="00F96C90">
        <w:rPr>
          <w:rFonts w:asciiTheme="minorHAnsi" w:hAnsiTheme="minorHAnsi" w:cstheme="minorHAnsi"/>
          <w:spacing w:val="-8"/>
        </w:rPr>
        <w:t xml:space="preserve"> </w:t>
      </w:r>
      <w:r w:rsidRPr="00F96C90">
        <w:rPr>
          <w:rFonts w:asciiTheme="minorHAnsi" w:hAnsiTheme="minorHAnsi" w:cstheme="minorHAnsi"/>
        </w:rPr>
        <w:t>level,</w:t>
      </w:r>
      <w:r w:rsidRPr="00F96C90">
        <w:rPr>
          <w:rFonts w:asciiTheme="minorHAnsi" w:hAnsiTheme="minorHAnsi" w:cstheme="minorHAnsi"/>
          <w:spacing w:val="-8"/>
        </w:rPr>
        <w:t xml:space="preserve"> </w:t>
      </w:r>
      <w:r w:rsidRPr="00F96C90">
        <w:rPr>
          <w:rFonts w:asciiTheme="minorHAnsi" w:hAnsiTheme="minorHAnsi" w:cstheme="minorHAnsi"/>
        </w:rPr>
        <w:t>the</w:t>
      </w:r>
      <w:r w:rsidRPr="00F96C90">
        <w:rPr>
          <w:rFonts w:asciiTheme="minorHAnsi" w:hAnsiTheme="minorHAnsi" w:cstheme="minorHAnsi"/>
          <w:spacing w:val="-8"/>
        </w:rPr>
        <w:t xml:space="preserve"> </w:t>
      </w:r>
      <w:r w:rsidRPr="00F96C90">
        <w:rPr>
          <w:rFonts w:asciiTheme="minorHAnsi" w:hAnsiTheme="minorHAnsi" w:cstheme="minorHAnsi"/>
        </w:rPr>
        <w:t>precise</w:t>
      </w:r>
      <w:r w:rsidRPr="00F96C90">
        <w:rPr>
          <w:rFonts w:asciiTheme="minorHAnsi" w:hAnsiTheme="minorHAnsi" w:cstheme="minorHAnsi"/>
          <w:spacing w:val="-7"/>
        </w:rPr>
        <w:t xml:space="preserve"> </w:t>
      </w:r>
      <w:r w:rsidRPr="00F96C90">
        <w:rPr>
          <w:rFonts w:asciiTheme="minorHAnsi" w:hAnsiTheme="minorHAnsi" w:cstheme="minorHAnsi"/>
        </w:rPr>
        <w:t>blend of responsibilities for which the job holder is accountable will depend upon the service in which they</w:t>
      </w:r>
      <w:r w:rsidRPr="00F96C90">
        <w:rPr>
          <w:rFonts w:asciiTheme="minorHAnsi" w:hAnsiTheme="minorHAnsi" w:cstheme="minorHAnsi"/>
          <w:spacing w:val="-2"/>
        </w:rPr>
        <w:t xml:space="preserve"> </w:t>
      </w:r>
      <w:r w:rsidRPr="00F96C90">
        <w:rPr>
          <w:rFonts w:asciiTheme="minorHAnsi" w:hAnsiTheme="minorHAnsi" w:cstheme="minorHAnsi"/>
        </w:rPr>
        <w:t>operate.</w:t>
      </w:r>
    </w:p>
    <w:p w14:paraId="0527E0FE" w14:textId="77777777" w:rsidR="001E7B14" w:rsidRPr="00F96C90" w:rsidRDefault="001E7B14" w:rsidP="00CF73A7">
      <w:pPr>
        <w:pStyle w:val="BodyText"/>
        <w:jc w:val="both"/>
        <w:rPr>
          <w:rFonts w:asciiTheme="minorHAnsi" w:hAnsiTheme="minorHAnsi" w:cstheme="minorHAnsi"/>
        </w:rPr>
      </w:pPr>
    </w:p>
    <w:p w14:paraId="65EF2AB7" w14:textId="664A9A3C"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 xml:space="preserve">External facing roles will focus on the needs of people whether external service users or </w:t>
      </w:r>
      <w:r w:rsidR="002E7ED7" w:rsidRPr="00F96C90">
        <w:rPr>
          <w:rFonts w:asciiTheme="minorHAnsi" w:hAnsiTheme="minorHAnsi" w:cstheme="minorHAnsi"/>
        </w:rPr>
        <w:t>partners and</w:t>
      </w:r>
      <w:r w:rsidRPr="00F96C90">
        <w:rPr>
          <w:rFonts w:asciiTheme="minorHAnsi" w:hAnsiTheme="minorHAnsi" w:cstheme="minorHAnsi"/>
        </w:rPr>
        <w:t xml:space="preserve">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346A266" w14:textId="77777777" w:rsidR="001E7B14" w:rsidRPr="00F96C90" w:rsidRDefault="001E7B14" w:rsidP="00CF73A7">
      <w:pPr>
        <w:pStyle w:val="BodyText"/>
        <w:jc w:val="both"/>
        <w:rPr>
          <w:rFonts w:asciiTheme="minorHAnsi" w:hAnsiTheme="minorHAnsi" w:cstheme="minorHAnsi"/>
        </w:rPr>
      </w:pPr>
    </w:p>
    <w:p w14:paraId="67D0D674"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Internal roles are likely to have this pattern reversed, with weightier responsibility for significant financial and non-financial assets, but less for the assessment of needs of individuals and groups.</w:t>
      </w:r>
    </w:p>
    <w:p w14:paraId="51C01135" w14:textId="77777777" w:rsidR="001E7B14" w:rsidRPr="00F96C90" w:rsidRDefault="001E7B14" w:rsidP="00CF73A7">
      <w:pPr>
        <w:pStyle w:val="BodyText"/>
        <w:jc w:val="both"/>
        <w:rPr>
          <w:rFonts w:asciiTheme="minorHAnsi" w:hAnsiTheme="minorHAnsi" w:cstheme="minorHAnsi"/>
        </w:rPr>
      </w:pPr>
    </w:p>
    <w:p w14:paraId="5060FBC4"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 xml:space="preserve">Jobs will have supervisory responsibility for the work of others and will be accountable for the quality and timeliness of outputs, whether related to the work of internal teams or temporary external contractors, </w:t>
      </w:r>
      <w:proofErr w:type="gramStart"/>
      <w:r w:rsidRPr="00F96C90">
        <w:rPr>
          <w:rFonts w:asciiTheme="minorHAnsi" w:hAnsiTheme="minorHAnsi" w:cstheme="minorHAnsi"/>
        </w:rPr>
        <w:t>volunteers</w:t>
      </w:r>
      <w:proofErr w:type="gramEnd"/>
      <w:r w:rsidRPr="00F96C90">
        <w:rPr>
          <w:rFonts w:asciiTheme="minorHAnsi" w:hAnsiTheme="minorHAnsi" w:cstheme="minorHAnsi"/>
        </w:rPr>
        <w:t xml:space="preserve"> or others.</w:t>
      </w:r>
    </w:p>
    <w:p w14:paraId="00A6AE87" w14:textId="77777777" w:rsidR="00E133F8" w:rsidRDefault="00E133F8" w:rsidP="00CF73A7">
      <w:pPr>
        <w:pStyle w:val="Heading3"/>
        <w:spacing w:before="0"/>
        <w:jc w:val="both"/>
      </w:pPr>
    </w:p>
    <w:p w14:paraId="14AFDE55" w14:textId="7EFD7983" w:rsidR="00AB0A09" w:rsidRPr="00585845" w:rsidRDefault="00AB0A09" w:rsidP="00CF73A7">
      <w:pPr>
        <w:pStyle w:val="Heading3"/>
        <w:spacing w:before="0"/>
        <w:jc w:val="both"/>
      </w:pPr>
      <w:r>
        <w:t>I</w:t>
      </w:r>
      <w:r w:rsidRPr="00585845">
        <w:t xml:space="preserve">mpacts and </w:t>
      </w:r>
      <w:r w:rsidR="008B55C6">
        <w:t>d</w:t>
      </w:r>
      <w:r w:rsidRPr="00585845">
        <w:t>emands</w:t>
      </w:r>
    </w:p>
    <w:p w14:paraId="185656E2" w14:textId="77777777" w:rsidR="001E7B14" w:rsidRDefault="001E7B14" w:rsidP="00CF73A7">
      <w:pPr>
        <w:pStyle w:val="BodyText"/>
        <w:jc w:val="both"/>
        <w:rPr>
          <w:rFonts w:asciiTheme="minorHAnsi" w:hAnsiTheme="minorHAnsi" w:cstheme="minorHAnsi"/>
        </w:rPr>
      </w:pPr>
    </w:p>
    <w:p w14:paraId="0FE21CA8" w14:textId="5CC8A45C"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Tasks and duties will be generally carried out in a sedentary position but there will always be a requirement for standing and walking from time to time, and the occasional need to lift or carry items.</w:t>
      </w:r>
    </w:p>
    <w:p w14:paraId="7071FFFE" w14:textId="77777777" w:rsidR="001E7B14" w:rsidRPr="00F96C90" w:rsidRDefault="001E7B14" w:rsidP="00CF73A7">
      <w:pPr>
        <w:pStyle w:val="BodyText"/>
        <w:jc w:val="both"/>
        <w:rPr>
          <w:rFonts w:asciiTheme="minorHAnsi" w:hAnsiTheme="minorHAnsi" w:cstheme="minorHAnsi"/>
        </w:rPr>
      </w:pPr>
    </w:p>
    <w:p w14:paraId="60769E7F" w14:textId="77777777" w:rsidR="001E7B14" w:rsidRPr="00F96C90" w:rsidRDefault="001E7B14" w:rsidP="00CF73A7">
      <w:pPr>
        <w:pStyle w:val="BodyText"/>
        <w:jc w:val="both"/>
        <w:rPr>
          <w:rFonts w:asciiTheme="minorHAnsi" w:hAnsiTheme="minorHAnsi" w:cstheme="minorHAnsi"/>
        </w:rPr>
      </w:pPr>
      <w:r w:rsidRPr="00F96C90">
        <w:rPr>
          <w:rFonts w:asciiTheme="minorHAnsi" w:hAnsiTheme="minorHAnsi" w:cstheme="minorHAnsi"/>
        </w:rPr>
        <w:t>The problem solving and decision</w:t>
      </w:r>
      <w:r>
        <w:rPr>
          <w:rFonts w:asciiTheme="minorHAnsi" w:hAnsiTheme="minorHAnsi" w:cstheme="minorHAnsi"/>
        </w:rPr>
        <w:t>-making</w:t>
      </w:r>
      <w:r w:rsidRPr="00F96C90">
        <w:rPr>
          <w:rFonts w:asciiTheme="minorHAnsi" w:hAnsiTheme="minorHAnsi" w:cstheme="minorHAnsi"/>
        </w:rPr>
        <w:t xml:space="preserve"> elements of these jobs mean that job holders require lengthy periods of enhanced mental attention to attend to duties, while also dealing with deadlines, </w:t>
      </w:r>
      <w:proofErr w:type="gramStart"/>
      <w:r w:rsidRPr="00F96C90">
        <w:rPr>
          <w:rFonts w:asciiTheme="minorHAnsi" w:hAnsiTheme="minorHAnsi" w:cstheme="minorHAnsi"/>
        </w:rPr>
        <w:t>interruptions</w:t>
      </w:r>
      <w:proofErr w:type="gramEnd"/>
      <w:r w:rsidRPr="00F96C90">
        <w:rPr>
          <w:rFonts w:asciiTheme="minorHAnsi" w:hAnsiTheme="minorHAnsi" w:cstheme="minorHAnsi"/>
        </w:rPr>
        <w:t xml:space="preserve"> and conflicting demands.</w:t>
      </w:r>
    </w:p>
    <w:p w14:paraId="41AB4547" w14:textId="77777777" w:rsidR="001E7B14" w:rsidRPr="00F96C90" w:rsidRDefault="001E7B14" w:rsidP="00CF73A7">
      <w:pPr>
        <w:spacing w:after="0" w:line="240" w:lineRule="auto"/>
        <w:jc w:val="both"/>
        <w:rPr>
          <w:rFonts w:cstheme="minorHAnsi"/>
          <w:sz w:val="24"/>
          <w:szCs w:val="24"/>
        </w:rPr>
      </w:pPr>
    </w:p>
    <w:p w14:paraId="628D9825" w14:textId="77777777" w:rsidR="001E7B14" w:rsidRDefault="001E7B14" w:rsidP="00CF73A7">
      <w:pPr>
        <w:pStyle w:val="BodyText"/>
        <w:jc w:val="both"/>
        <w:rPr>
          <w:rFonts w:asciiTheme="minorHAnsi" w:hAnsiTheme="minorHAnsi" w:cstheme="minorHAnsi"/>
        </w:rPr>
      </w:pPr>
      <w:r w:rsidRPr="00F96C90">
        <w:rPr>
          <w:rFonts w:asciiTheme="minorHAnsi" w:hAnsiTheme="minorHAnsi" w:cstheme="minorHAnsi"/>
        </w:rPr>
        <w:t xml:space="preserve">Duties of jobs at this level will not require job holders to develop and maintain working relationships with people who, through their circumstances or behaviour, place </w:t>
      </w:r>
      <w:proofErr w:type="gramStart"/>
      <w:r w:rsidRPr="00F96C90">
        <w:rPr>
          <w:rFonts w:asciiTheme="minorHAnsi" w:hAnsiTheme="minorHAnsi" w:cstheme="minorHAnsi"/>
        </w:rPr>
        <w:t>particular emotional</w:t>
      </w:r>
      <w:proofErr w:type="gramEnd"/>
      <w:r w:rsidRPr="00F96C90">
        <w:rPr>
          <w:rFonts w:asciiTheme="minorHAnsi" w:hAnsiTheme="minorHAnsi" w:cstheme="minorHAnsi"/>
        </w:rPr>
        <w:t xml:space="preserve"> demands on the job holder.</w:t>
      </w:r>
    </w:p>
    <w:p w14:paraId="6D12BE19" w14:textId="77777777" w:rsidR="001E7B14" w:rsidRPr="00F96C90" w:rsidRDefault="001E7B14" w:rsidP="00CF73A7">
      <w:pPr>
        <w:pStyle w:val="BodyText"/>
        <w:jc w:val="both"/>
        <w:rPr>
          <w:rFonts w:asciiTheme="minorHAnsi" w:hAnsiTheme="minorHAnsi" w:cstheme="minorHAnsi"/>
        </w:rPr>
      </w:pPr>
    </w:p>
    <w:p w14:paraId="0313AC30" w14:textId="62259AC9" w:rsidR="001E7B14" w:rsidRPr="00F96C90" w:rsidRDefault="001E7B14" w:rsidP="00CF73A7">
      <w:pPr>
        <w:pStyle w:val="BodyText"/>
        <w:jc w:val="both"/>
        <w:rPr>
          <w:rFonts w:asciiTheme="minorHAnsi" w:hAnsiTheme="minorHAnsi" w:cstheme="minorHAnsi"/>
        </w:rPr>
      </w:pPr>
      <w:r>
        <w:rPr>
          <w:rFonts w:asciiTheme="minorHAnsi" w:hAnsiTheme="minorHAnsi" w:cstheme="minorHAnsi"/>
        </w:rPr>
        <w:t>J</w:t>
      </w:r>
      <w:r w:rsidRPr="00F96C90">
        <w:rPr>
          <w:rFonts w:asciiTheme="minorHAnsi" w:hAnsiTheme="minorHAnsi" w:cstheme="minorHAnsi"/>
        </w:rPr>
        <w:t xml:space="preserve">ob holders find themselves exposed to some disagreeable, </w:t>
      </w:r>
      <w:proofErr w:type="gramStart"/>
      <w:r w:rsidRPr="00F96C90">
        <w:rPr>
          <w:rFonts w:asciiTheme="minorHAnsi" w:hAnsiTheme="minorHAnsi" w:cstheme="minorHAnsi"/>
        </w:rPr>
        <w:t>unpleasant</w:t>
      </w:r>
      <w:proofErr w:type="gramEnd"/>
      <w:r w:rsidRPr="00F96C90">
        <w:rPr>
          <w:rFonts w:asciiTheme="minorHAnsi" w:hAnsiTheme="minorHAnsi" w:cstheme="minorHAnsi"/>
          <w:spacing w:val="-3"/>
        </w:rPr>
        <w:t xml:space="preserve"> </w:t>
      </w:r>
      <w:r w:rsidRPr="00F96C90">
        <w:rPr>
          <w:rFonts w:asciiTheme="minorHAnsi" w:hAnsiTheme="minorHAnsi" w:cstheme="minorHAnsi"/>
        </w:rPr>
        <w:t>or</w:t>
      </w:r>
      <w:r w:rsidRPr="00F96C90">
        <w:rPr>
          <w:rFonts w:asciiTheme="minorHAnsi" w:hAnsiTheme="minorHAnsi" w:cstheme="minorHAnsi"/>
          <w:spacing w:val="-6"/>
        </w:rPr>
        <w:t xml:space="preserve"> </w:t>
      </w:r>
      <w:r w:rsidRPr="00F96C90">
        <w:rPr>
          <w:rFonts w:asciiTheme="minorHAnsi" w:hAnsiTheme="minorHAnsi" w:cstheme="minorHAnsi"/>
        </w:rPr>
        <w:t>hazardous</w:t>
      </w:r>
      <w:r w:rsidRPr="00F96C90">
        <w:rPr>
          <w:rFonts w:asciiTheme="minorHAnsi" w:hAnsiTheme="minorHAnsi" w:cstheme="minorHAnsi"/>
          <w:spacing w:val="-8"/>
        </w:rPr>
        <w:t xml:space="preserve"> </w:t>
      </w:r>
      <w:r w:rsidRPr="00F96C90">
        <w:rPr>
          <w:rFonts w:asciiTheme="minorHAnsi" w:hAnsiTheme="minorHAnsi" w:cstheme="minorHAnsi"/>
        </w:rPr>
        <w:t>working</w:t>
      </w:r>
      <w:r w:rsidRPr="00F96C90">
        <w:rPr>
          <w:rFonts w:asciiTheme="minorHAnsi" w:hAnsiTheme="minorHAnsi" w:cstheme="minorHAnsi"/>
          <w:spacing w:val="-4"/>
        </w:rPr>
        <w:t xml:space="preserve"> </w:t>
      </w:r>
      <w:r w:rsidRPr="00F96C90">
        <w:rPr>
          <w:rFonts w:asciiTheme="minorHAnsi" w:hAnsiTheme="minorHAnsi" w:cstheme="minorHAnsi"/>
        </w:rPr>
        <w:t>conditions.</w:t>
      </w:r>
      <w:r w:rsidRPr="00F96C90">
        <w:rPr>
          <w:rFonts w:asciiTheme="minorHAnsi" w:hAnsiTheme="minorHAnsi" w:cstheme="minorHAnsi"/>
          <w:spacing w:val="-3"/>
        </w:rPr>
        <w:t xml:space="preserve"> </w:t>
      </w:r>
      <w:r w:rsidRPr="00F96C90">
        <w:rPr>
          <w:rFonts w:asciiTheme="minorHAnsi" w:hAnsiTheme="minorHAnsi" w:cstheme="minorHAnsi"/>
        </w:rPr>
        <w:t>Particularly when the</w:t>
      </w:r>
      <w:r w:rsidRPr="00F96C90">
        <w:rPr>
          <w:rFonts w:asciiTheme="minorHAnsi" w:hAnsiTheme="minorHAnsi" w:cstheme="minorHAnsi"/>
          <w:spacing w:val="-3"/>
        </w:rPr>
        <w:t xml:space="preserve"> </w:t>
      </w:r>
      <w:r w:rsidRPr="00F96C90">
        <w:rPr>
          <w:rFonts w:asciiTheme="minorHAnsi" w:hAnsiTheme="minorHAnsi" w:cstheme="minorHAnsi"/>
        </w:rPr>
        <w:t>needs</w:t>
      </w:r>
      <w:r w:rsidRPr="00F96C90">
        <w:rPr>
          <w:rFonts w:asciiTheme="minorHAnsi" w:hAnsiTheme="minorHAnsi" w:cstheme="minorHAnsi"/>
          <w:spacing w:val="-7"/>
        </w:rPr>
        <w:t xml:space="preserve"> </w:t>
      </w:r>
      <w:r w:rsidRPr="00F96C90">
        <w:rPr>
          <w:rFonts w:asciiTheme="minorHAnsi" w:hAnsiTheme="minorHAnsi" w:cstheme="minorHAnsi"/>
        </w:rPr>
        <w:t>of</w:t>
      </w:r>
      <w:r w:rsidRPr="00F96C90">
        <w:rPr>
          <w:rFonts w:asciiTheme="minorHAnsi" w:hAnsiTheme="minorHAnsi" w:cstheme="minorHAnsi"/>
          <w:spacing w:val="-4"/>
        </w:rPr>
        <w:t xml:space="preserve"> </w:t>
      </w:r>
      <w:r w:rsidRPr="00F96C90">
        <w:rPr>
          <w:rFonts w:asciiTheme="minorHAnsi" w:hAnsiTheme="minorHAnsi" w:cstheme="minorHAnsi"/>
        </w:rPr>
        <w:t>their</w:t>
      </w:r>
      <w:r w:rsidRPr="00F96C90">
        <w:rPr>
          <w:rFonts w:asciiTheme="minorHAnsi" w:hAnsiTheme="minorHAnsi" w:cstheme="minorHAnsi"/>
          <w:spacing w:val="-4"/>
        </w:rPr>
        <w:t xml:space="preserve"> </w:t>
      </w:r>
      <w:r w:rsidRPr="00F96C90">
        <w:rPr>
          <w:rFonts w:asciiTheme="minorHAnsi" w:hAnsiTheme="minorHAnsi" w:cstheme="minorHAnsi"/>
        </w:rPr>
        <w:t xml:space="preserve">specialism </w:t>
      </w:r>
      <w:r w:rsidR="003734E7" w:rsidRPr="00F96C90">
        <w:rPr>
          <w:rFonts w:asciiTheme="minorHAnsi" w:hAnsiTheme="minorHAnsi" w:cstheme="minorHAnsi"/>
        </w:rPr>
        <w:t>require</w:t>
      </w:r>
      <w:r w:rsidRPr="00F96C90">
        <w:rPr>
          <w:rFonts w:asciiTheme="minorHAnsi" w:hAnsiTheme="minorHAnsi" w:cstheme="minorHAnsi"/>
        </w:rPr>
        <w:t xml:space="preserve"> them to work on external sites exposed to the weather, in or around refuse and waste plant, close to particularly noisy machinery and in similar</w:t>
      </w:r>
      <w:r w:rsidRPr="00F96C90">
        <w:rPr>
          <w:rFonts w:asciiTheme="minorHAnsi" w:hAnsiTheme="minorHAnsi" w:cstheme="minorHAnsi"/>
          <w:spacing w:val="-17"/>
        </w:rPr>
        <w:t xml:space="preserve"> </w:t>
      </w:r>
      <w:r w:rsidRPr="00F96C90">
        <w:rPr>
          <w:rFonts w:asciiTheme="minorHAnsi" w:hAnsiTheme="minorHAnsi" w:cstheme="minorHAnsi"/>
        </w:rPr>
        <w:t>environments.</w:t>
      </w:r>
    </w:p>
    <w:p w14:paraId="24C15E84" w14:textId="77777777" w:rsidR="001E7B14" w:rsidRPr="00F96C90" w:rsidRDefault="001E7B14">
      <w:pPr>
        <w:pStyle w:val="BodyText"/>
        <w:jc w:val="both"/>
        <w:rPr>
          <w:rFonts w:asciiTheme="minorHAnsi" w:hAnsiTheme="minorHAnsi" w:cstheme="minorHAnsi"/>
        </w:rPr>
      </w:pPr>
    </w:p>
    <w:p w14:paraId="262F4B25" w14:textId="479177F2" w:rsidR="00F77A6D" w:rsidRPr="002E7ED7" w:rsidRDefault="001E7B14" w:rsidP="002E7ED7">
      <w:pPr>
        <w:pStyle w:val="BodyText"/>
        <w:jc w:val="both"/>
        <w:rPr>
          <w:rFonts w:asciiTheme="minorHAnsi" w:hAnsiTheme="minorHAnsi" w:cstheme="minorHAnsi"/>
        </w:rPr>
      </w:pPr>
      <w:r w:rsidRPr="00F96C90">
        <w:rPr>
          <w:rFonts w:asciiTheme="minorHAnsi" w:hAnsiTheme="minorHAnsi" w:cstheme="minorHAnsi"/>
        </w:rPr>
        <w:t>Other Professional 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F77A6D" w:rsidRPr="002E7ED7"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16cid:durableId="906495142">
    <w:abstractNumId w:val="1"/>
  </w:num>
  <w:num w:numId="2" w16cid:durableId="1759249144">
    <w:abstractNumId w:val="2"/>
  </w:num>
  <w:num w:numId="3" w16cid:durableId="2107116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JARTiTlPjEvgiRDw5dZIwxvdqab0Z8kGgd4q4WJN9HG8Ud0VAqZEqorKs1hpc/4D9pugPxXoVsIhorHQOIt8zw==" w:salt="DFQaZc4Q7zkv4VhuWgp6r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26FF0"/>
    <w:rsid w:val="00040217"/>
    <w:rsid w:val="000F04CA"/>
    <w:rsid w:val="0012076A"/>
    <w:rsid w:val="001870A7"/>
    <w:rsid w:val="001A12AC"/>
    <w:rsid w:val="001B4BCF"/>
    <w:rsid w:val="001C2894"/>
    <w:rsid w:val="001E7B14"/>
    <w:rsid w:val="00231E06"/>
    <w:rsid w:val="00251D49"/>
    <w:rsid w:val="002A41AF"/>
    <w:rsid w:val="002B2271"/>
    <w:rsid w:val="002E7ED7"/>
    <w:rsid w:val="003533F6"/>
    <w:rsid w:val="003734E7"/>
    <w:rsid w:val="003F33E0"/>
    <w:rsid w:val="004274A1"/>
    <w:rsid w:val="00446BC3"/>
    <w:rsid w:val="00467EB5"/>
    <w:rsid w:val="00496E1A"/>
    <w:rsid w:val="004D4952"/>
    <w:rsid w:val="004F2EE6"/>
    <w:rsid w:val="005127DC"/>
    <w:rsid w:val="0051682B"/>
    <w:rsid w:val="00535A60"/>
    <w:rsid w:val="00575D82"/>
    <w:rsid w:val="005B584C"/>
    <w:rsid w:val="00686BAB"/>
    <w:rsid w:val="006A0A45"/>
    <w:rsid w:val="006D5B81"/>
    <w:rsid w:val="00720F2B"/>
    <w:rsid w:val="00723F37"/>
    <w:rsid w:val="00772499"/>
    <w:rsid w:val="007C5E1C"/>
    <w:rsid w:val="00815EA4"/>
    <w:rsid w:val="00833C85"/>
    <w:rsid w:val="008708AE"/>
    <w:rsid w:val="008B55C6"/>
    <w:rsid w:val="009C58DB"/>
    <w:rsid w:val="009C6B9A"/>
    <w:rsid w:val="00A25E9D"/>
    <w:rsid w:val="00A62900"/>
    <w:rsid w:val="00A94374"/>
    <w:rsid w:val="00AB0450"/>
    <w:rsid w:val="00AB0A09"/>
    <w:rsid w:val="00AD2933"/>
    <w:rsid w:val="00AD4A1F"/>
    <w:rsid w:val="00B307C1"/>
    <w:rsid w:val="00B9607C"/>
    <w:rsid w:val="00BE44DA"/>
    <w:rsid w:val="00BE51FB"/>
    <w:rsid w:val="00C23807"/>
    <w:rsid w:val="00CB2C45"/>
    <w:rsid w:val="00CB4B19"/>
    <w:rsid w:val="00CF73A7"/>
    <w:rsid w:val="00D72A65"/>
    <w:rsid w:val="00DC4A0A"/>
    <w:rsid w:val="00DE1F5B"/>
    <w:rsid w:val="00DF39B0"/>
    <w:rsid w:val="00DF7F38"/>
    <w:rsid w:val="00E133F8"/>
    <w:rsid w:val="00E2449F"/>
    <w:rsid w:val="00E77EA9"/>
    <w:rsid w:val="00E91583"/>
    <w:rsid w:val="00EC3018"/>
    <w:rsid w:val="00EE040A"/>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paragraph" w:styleId="Revision">
    <w:name w:val="Revision"/>
    <w:hidden/>
    <w:uiPriority w:val="99"/>
    <w:semiHidden/>
    <w:rsid w:val="00B307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52FF0826-DB71-430E-B7F0-E216A4D6C5EA}">
  <ds:schemaRefs>
    <ds:schemaRef ds:uri="http://schemas.microsoft.com/sharepoint/v3/contenttype/forms"/>
  </ds:schemaRefs>
</ds:datastoreItem>
</file>

<file path=customXml/itemProps2.xml><?xml version="1.0" encoding="utf-8"?>
<ds:datastoreItem xmlns:ds="http://schemas.openxmlformats.org/officeDocument/2006/customXml" ds:itemID="{1B4C0827-A163-4260-BA18-27DC818BBBE9}"/>
</file>

<file path=customXml/itemProps3.xml><?xml version="1.0" encoding="utf-8"?>
<ds:datastoreItem xmlns:ds="http://schemas.openxmlformats.org/officeDocument/2006/customXml" ds:itemID="{37AFE861-A139-4046-A744-700AD41B1D40}">
  <ds:schemaRefs>
    <ds:schemaRef ds:uri="http://schemas.microsoft.com/office/2006/metadata/properties"/>
    <ds:schemaRef ds:uri="http://schemas.microsoft.com/office/infopath/2007/PartnerControls"/>
    <ds:schemaRef ds:uri="30f2f33c-42fd-4352-acbc-4a951e275a70"/>
  </ds:schemaRefs>
</ds:datastoreItem>
</file>

<file path=customXml/itemProps4.xml><?xml version="1.0" encoding="utf-8"?>
<ds:datastoreItem xmlns:ds="http://schemas.openxmlformats.org/officeDocument/2006/customXml" ds:itemID="{DE4E6D06-E810-4298-BDE5-4ED7BD4655C4}"/>
</file>

<file path=docProps/app.xml><?xml version="1.0" encoding="utf-8"?>
<Properties xmlns="http://schemas.openxmlformats.org/officeDocument/2006/extended-properties" xmlns:vt="http://schemas.openxmlformats.org/officeDocument/2006/docPropsVTypes">
  <Template>Normal</Template>
  <TotalTime>3</TotalTime>
  <Pages>3</Pages>
  <Words>1193</Words>
  <Characters>6804</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Helen Arnold</cp:lastModifiedBy>
  <cp:revision>2</cp:revision>
  <dcterms:created xsi:type="dcterms:W3CDTF">2023-09-01T10:06:00Z</dcterms:created>
  <dcterms:modified xsi:type="dcterms:W3CDTF">2023-09-01T10:06:00Z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