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FCEBB10" w:rsidR="0017540B" w:rsidRPr="003C2084" w:rsidRDefault="008A315A"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Social Worker – (Level 3)</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0615CA5" w:rsidR="00844611" w:rsidRPr="001F4958" w:rsidRDefault="00324B83"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4CFE79E" w:rsidR="00844611" w:rsidRPr="001F4958" w:rsidRDefault="00CD01CD" w:rsidP="00C577BE">
            <w:pPr>
              <w:spacing w:after="0" w:line="240" w:lineRule="auto"/>
              <w:ind w:right="118"/>
              <w:contextualSpacing/>
              <w:rPr>
                <w:rFonts w:cstheme="minorHAnsi"/>
                <w:noProof/>
                <w:sz w:val="24"/>
                <w:szCs w:val="24"/>
              </w:rPr>
            </w:pPr>
            <w:r>
              <w:rPr>
                <w:rFonts w:cstheme="minorHAnsi"/>
                <w:noProof/>
                <w:sz w:val="24"/>
                <w:szCs w:val="24"/>
              </w:rPr>
              <w:t>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FC65CB" w:rsidR="00844611" w:rsidRPr="001F4958" w:rsidRDefault="00D63F16"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6F56AF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CFED6ED"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 </w:t>
            </w:r>
            <w:r w:rsidR="00FC3FE4" w:rsidRPr="00FC3FE4">
              <w:t>Enhanced plus barred list Child and adult</w:t>
            </w:r>
            <w:r w:rsidR="006A38A3">
              <w:t xml:space="preserve"> [dependent on </w:t>
            </w:r>
            <w:r w:rsidR="006B18A1">
              <w:t>team]</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C16ADD6" w:rsidR="00B86474" w:rsidRPr="001F4958" w:rsidRDefault="00E40FDD" w:rsidP="004754B8">
            <w:pPr>
              <w:spacing w:after="0" w:line="240" w:lineRule="auto"/>
              <w:ind w:right="118"/>
              <w:contextualSpacing/>
              <w:rPr>
                <w:rFonts w:cstheme="minorHAnsi"/>
                <w:noProof/>
                <w:sz w:val="24"/>
                <w:szCs w:val="24"/>
              </w:rPr>
            </w:pPr>
            <w:r>
              <w:t>September</w:t>
            </w:r>
            <w:r w:rsidR="00B61B5B">
              <w:t xml:space="preserv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7E6A203"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CD01CD">
              <w:rPr>
                <w:rFonts w:cstheme="minorHAnsi"/>
                <w:noProof/>
                <w:sz w:val="24"/>
                <w:szCs w:val="24"/>
              </w:rPr>
              <w:t>0214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3004BE" w14:paraId="5C8C87F7" w14:textId="77777777" w:rsidTr="003004BE">
        <w:tc>
          <w:tcPr>
            <w:tcW w:w="456" w:type="dxa"/>
          </w:tcPr>
          <w:p w14:paraId="317D298E" w14:textId="6E2B1C38" w:rsidR="003004BE" w:rsidRPr="000D2837" w:rsidRDefault="003004BE" w:rsidP="003004BE">
            <w:pPr>
              <w:spacing w:after="0" w:line="240" w:lineRule="auto"/>
              <w:ind w:right="118"/>
              <w:rPr>
                <w:b/>
                <w:bCs/>
                <w:sz w:val="24"/>
                <w:szCs w:val="24"/>
              </w:rPr>
            </w:pPr>
            <w:bookmarkStart w:id="0" w:name="_Hlk163835639"/>
            <w:r w:rsidRPr="000D2837">
              <w:rPr>
                <w:b/>
                <w:bCs/>
                <w:sz w:val="24"/>
                <w:szCs w:val="24"/>
              </w:rPr>
              <w:t>1</w:t>
            </w:r>
          </w:p>
        </w:tc>
        <w:tc>
          <w:tcPr>
            <w:tcW w:w="9072" w:type="dxa"/>
          </w:tcPr>
          <w:p w14:paraId="0F6917BD" w14:textId="7D72FF8E" w:rsidR="003004BE" w:rsidRDefault="003004BE" w:rsidP="003004BE">
            <w:pPr>
              <w:spacing w:after="0" w:line="240" w:lineRule="auto"/>
              <w:ind w:right="118"/>
              <w:rPr>
                <w:sz w:val="24"/>
                <w:szCs w:val="24"/>
              </w:rPr>
            </w:pPr>
            <w:r w:rsidRPr="007F4EC8">
              <w:rPr>
                <w:rFonts w:cstheme="minorHAnsi"/>
                <w:color w:val="000000" w:themeColor="text1"/>
              </w:rPr>
              <w:t>To ensure assessments are carried out effectively, speaking to/observing the child/young person, and within timescales so that their care needs are clearly identified and recorded. To ensure accurate individual case records are maintained electronically for children/young people.</w:t>
            </w:r>
          </w:p>
        </w:tc>
      </w:tr>
      <w:tr w:rsidR="003004BE" w14:paraId="1175A00B" w14:textId="77777777" w:rsidTr="003004BE">
        <w:tc>
          <w:tcPr>
            <w:tcW w:w="456" w:type="dxa"/>
          </w:tcPr>
          <w:p w14:paraId="1648EC52" w14:textId="06E671FB" w:rsidR="003004BE" w:rsidRPr="000D2837" w:rsidRDefault="003004BE" w:rsidP="003004BE">
            <w:pPr>
              <w:spacing w:after="0" w:line="240" w:lineRule="auto"/>
              <w:ind w:right="118"/>
              <w:rPr>
                <w:b/>
                <w:bCs/>
                <w:sz w:val="24"/>
                <w:szCs w:val="24"/>
              </w:rPr>
            </w:pPr>
            <w:r w:rsidRPr="000D2837">
              <w:rPr>
                <w:b/>
                <w:bCs/>
                <w:sz w:val="24"/>
                <w:szCs w:val="24"/>
              </w:rPr>
              <w:t>2</w:t>
            </w:r>
          </w:p>
        </w:tc>
        <w:tc>
          <w:tcPr>
            <w:tcW w:w="9072" w:type="dxa"/>
          </w:tcPr>
          <w:p w14:paraId="68F1F152" w14:textId="613D0642" w:rsidR="003004BE" w:rsidRDefault="003004BE" w:rsidP="003004BE">
            <w:pPr>
              <w:spacing w:after="0" w:line="240" w:lineRule="auto"/>
              <w:ind w:right="118"/>
              <w:rPr>
                <w:sz w:val="24"/>
                <w:szCs w:val="24"/>
              </w:rPr>
            </w:pPr>
            <w:r w:rsidRPr="007F4EC8">
              <w:rPr>
                <w:rFonts w:cstheme="minorHAnsi"/>
                <w:color w:val="000000" w:themeColor="text1"/>
              </w:rPr>
              <w:t>To devise</w:t>
            </w:r>
            <w:r w:rsidR="00B61B5B">
              <w:t xml:space="preserve"> (dependent on allocated team)</w:t>
            </w:r>
            <w:r w:rsidRPr="007F4EC8">
              <w:rPr>
                <w:rFonts w:cstheme="minorHAnsi"/>
                <w:color w:val="000000" w:themeColor="text1"/>
              </w:rPr>
              <w:t xml:space="preserve">, implement and monitor childcare plans and interventions appropriate for each child/family to address identified needs through regular reviews in line with statutory timescales and legislation. All duties carried out are in line with the 1989 Children Act. To work alongside </w:t>
            </w:r>
            <w:r w:rsidRPr="007F4EC8">
              <w:rPr>
                <w:rFonts w:cstheme="minorHAnsi"/>
              </w:rPr>
              <w:t>other agencies and family services to provide a comprehensive range of child support services and solutions.</w:t>
            </w:r>
          </w:p>
        </w:tc>
      </w:tr>
      <w:tr w:rsidR="003004BE" w14:paraId="52DB8D7D" w14:textId="77777777" w:rsidTr="003004BE">
        <w:tc>
          <w:tcPr>
            <w:tcW w:w="456" w:type="dxa"/>
          </w:tcPr>
          <w:p w14:paraId="68898096" w14:textId="51AF515F" w:rsidR="003004BE" w:rsidRPr="000D2837" w:rsidRDefault="003004BE" w:rsidP="003004BE">
            <w:pPr>
              <w:spacing w:after="0" w:line="240" w:lineRule="auto"/>
              <w:ind w:right="118"/>
              <w:rPr>
                <w:b/>
                <w:bCs/>
                <w:sz w:val="24"/>
                <w:szCs w:val="24"/>
              </w:rPr>
            </w:pPr>
            <w:r w:rsidRPr="000D2837">
              <w:rPr>
                <w:b/>
                <w:bCs/>
                <w:sz w:val="24"/>
                <w:szCs w:val="24"/>
              </w:rPr>
              <w:t>3</w:t>
            </w:r>
          </w:p>
        </w:tc>
        <w:tc>
          <w:tcPr>
            <w:tcW w:w="9072" w:type="dxa"/>
          </w:tcPr>
          <w:p w14:paraId="3C0588A0" w14:textId="717603F0" w:rsidR="003004BE" w:rsidRDefault="003004BE" w:rsidP="003004BE">
            <w:pPr>
              <w:spacing w:after="0" w:line="240" w:lineRule="auto"/>
              <w:ind w:right="118"/>
              <w:rPr>
                <w:sz w:val="24"/>
                <w:szCs w:val="24"/>
              </w:rPr>
            </w:pPr>
            <w:r w:rsidRPr="007F4EC8">
              <w:rPr>
                <w:rFonts w:cstheme="minorHAnsi"/>
                <w:color w:val="000000" w:themeColor="text1"/>
              </w:rPr>
              <w:t>Responsible for managing a childcare workload which involves supporting children within their families or in care settings, taking timely action to protect children and working with other services to ensure their needs are met</w:t>
            </w:r>
            <w:r w:rsidR="00BC0514">
              <w:t>.</w:t>
            </w:r>
          </w:p>
        </w:tc>
      </w:tr>
      <w:tr w:rsidR="003004BE" w14:paraId="41071A23" w14:textId="77777777" w:rsidTr="003004BE">
        <w:tc>
          <w:tcPr>
            <w:tcW w:w="456" w:type="dxa"/>
          </w:tcPr>
          <w:p w14:paraId="4BCFE63A" w14:textId="4DD18346" w:rsidR="003004BE" w:rsidRPr="000D2837" w:rsidRDefault="003004BE" w:rsidP="003004BE">
            <w:pPr>
              <w:spacing w:after="0" w:line="240" w:lineRule="auto"/>
              <w:ind w:right="118"/>
              <w:rPr>
                <w:b/>
                <w:bCs/>
                <w:sz w:val="24"/>
                <w:szCs w:val="24"/>
              </w:rPr>
            </w:pPr>
            <w:r w:rsidRPr="000D2837">
              <w:rPr>
                <w:b/>
                <w:bCs/>
                <w:sz w:val="24"/>
                <w:szCs w:val="24"/>
              </w:rPr>
              <w:t>4</w:t>
            </w:r>
          </w:p>
        </w:tc>
        <w:tc>
          <w:tcPr>
            <w:tcW w:w="9072" w:type="dxa"/>
          </w:tcPr>
          <w:p w14:paraId="7C0F84B1" w14:textId="424A9A82" w:rsidR="003004BE" w:rsidRDefault="003004BE" w:rsidP="003004BE">
            <w:pPr>
              <w:spacing w:after="0" w:line="240" w:lineRule="auto"/>
              <w:ind w:right="118"/>
              <w:rPr>
                <w:sz w:val="24"/>
                <w:szCs w:val="24"/>
              </w:rPr>
            </w:pPr>
            <w:r w:rsidRPr="007F4EC8">
              <w:rPr>
                <w:rFonts w:cstheme="minorHAnsi"/>
                <w:color w:val="000000" w:themeColor="text1"/>
              </w:rPr>
              <w:t>To work closely with other agencies and services in a co-operative way, sharing information and planning care together to meet the needs of the child/young person holistically.</w:t>
            </w:r>
          </w:p>
        </w:tc>
      </w:tr>
      <w:tr w:rsidR="003004BE" w14:paraId="1AFB009D" w14:textId="77777777" w:rsidTr="003004BE">
        <w:tc>
          <w:tcPr>
            <w:tcW w:w="456" w:type="dxa"/>
          </w:tcPr>
          <w:p w14:paraId="488283BD" w14:textId="79A6057E" w:rsidR="003004BE" w:rsidRPr="000D2837" w:rsidRDefault="003004BE" w:rsidP="003004BE">
            <w:pPr>
              <w:spacing w:after="0" w:line="240" w:lineRule="auto"/>
              <w:ind w:right="118"/>
              <w:rPr>
                <w:b/>
                <w:bCs/>
                <w:sz w:val="24"/>
                <w:szCs w:val="24"/>
              </w:rPr>
            </w:pPr>
            <w:r w:rsidRPr="000D2837">
              <w:rPr>
                <w:b/>
                <w:bCs/>
                <w:sz w:val="24"/>
                <w:szCs w:val="24"/>
              </w:rPr>
              <w:t>5</w:t>
            </w:r>
          </w:p>
        </w:tc>
        <w:tc>
          <w:tcPr>
            <w:tcW w:w="9072" w:type="dxa"/>
          </w:tcPr>
          <w:p w14:paraId="3BFA2B6E" w14:textId="43164AAA" w:rsidR="003004BE" w:rsidRDefault="003004BE" w:rsidP="003004BE">
            <w:pPr>
              <w:spacing w:after="0" w:line="240" w:lineRule="auto"/>
              <w:ind w:right="118"/>
              <w:rPr>
                <w:sz w:val="24"/>
                <w:szCs w:val="24"/>
              </w:rPr>
            </w:pPr>
            <w:bookmarkStart w:id="1" w:name="_Hlk102128377"/>
            <w:r w:rsidRPr="007F4EC8">
              <w:rPr>
                <w:rFonts w:cstheme="minorHAnsi"/>
                <w:color w:val="000000" w:themeColor="text1"/>
              </w:rPr>
              <w:t xml:space="preserve">To attend regular supervisory sessions with the Team/Deputy Manager and/or Senior colleagues to regularly monitor progress and identify development needs. </w:t>
            </w:r>
            <w:bookmarkEnd w:id="1"/>
          </w:p>
        </w:tc>
      </w:tr>
      <w:tr w:rsidR="003004BE" w14:paraId="4D030043" w14:textId="77777777" w:rsidTr="003004BE">
        <w:tc>
          <w:tcPr>
            <w:tcW w:w="456" w:type="dxa"/>
          </w:tcPr>
          <w:p w14:paraId="2A535A5B" w14:textId="712DB6A5" w:rsidR="003004BE" w:rsidRPr="000D2837" w:rsidRDefault="003004BE" w:rsidP="003004BE">
            <w:pPr>
              <w:spacing w:after="0" w:line="240" w:lineRule="auto"/>
              <w:ind w:right="118"/>
              <w:rPr>
                <w:b/>
                <w:bCs/>
                <w:sz w:val="24"/>
                <w:szCs w:val="24"/>
              </w:rPr>
            </w:pPr>
            <w:r w:rsidRPr="000D2837">
              <w:rPr>
                <w:b/>
                <w:bCs/>
                <w:sz w:val="24"/>
                <w:szCs w:val="24"/>
              </w:rPr>
              <w:t>6</w:t>
            </w:r>
          </w:p>
        </w:tc>
        <w:tc>
          <w:tcPr>
            <w:tcW w:w="9072" w:type="dxa"/>
          </w:tcPr>
          <w:p w14:paraId="6684285C" w14:textId="493B22A4" w:rsidR="003004BE" w:rsidRDefault="003004BE" w:rsidP="003004BE">
            <w:pPr>
              <w:spacing w:after="0" w:line="240" w:lineRule="auto"/>
              <w:ind w:right="118"/>
              <w:rPr>
                <w:sz w:val="24"/>
                <w:szCs w:val="24"/>
              </w:rPr>
            </w:pPr>
            <w:r w:rsidRPr="007F4EC8">
              <w:rPr>
                <w:rFonts w:cstheme="minorHAnsi"/>
                <w:color w:val="000000" w:themeColor="text1"/>
              </w:rPr>
              <w:t>Represent the Local Authority in public and private law proceedings which will involve oral evidence being given in Court, writing Court statements, care plans and complying with the directions as set out in Court Orders.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6F8B205F" w:rsidR="009A58DA" w:rsidRDefault="00E83744" w:rsidP="00C577BE">
      <w:pPr>
        <w:spacing w:after="0" w:line="240" w:lineRule="auto"/>
        <w:ind w:left="567" w:right="118"/>
        <w:rPr>
          <w:sz w:val="24"/>
          <w:szCs w:val="24"/>
        </w:rPr>
      </w:pPr>
      <w:r w:rsidRPr="00E83744">
        <w:rPr>
          <w:sz w:val="24"/>
          <w:szCs w:val="24"/>
        </w:rPr>
        <w:t>This is a career graded post (F-H grade), and this role profile sets out the expectations of a Level 3 Social Worker appointed at H grade of the career progression. The difference between this level and the level below (Grade G) relates to the complexity of the work undertaken and the level of input from more senior colleagues. At this level, the Social Worker is operating in their full professional role and holds a full caseload including complex and challenging cases.</w:t>
      </w:r>
    </w:p>
    <w:p w14:paraId="0B749497" w14:textId="77777777" w:rsidR="00E83744" w:rsidRDefault="00E83744"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827D04" w14:paraId="7DF1D041" w14:textId="77777777" w:rsidTr="00827D04">
        <w:tc>
          <w:tcPr>
            <w:tcW w:w="456" w:type="dxa"/>
          </w:tcPr>
          <w:p w14:paraId="1383F5FB" w14:textId="77777777" w:rsidR="00827D04" w:rsidRPr="000D2837" w:rsidRDefault="00827D04" w:rsidP="00827D04">
            <w:pPr>
              <w:spacing w:after="0" w:line="240" w:lineRule="auto"/>
              <w:ind w:right="118"/>
              <w:rPr>
                <w:b/>
                <w:bCs/>
                <w:sz w:val="24"/>
                <w:szCs w:val="24"/>
              </w:rPr>
            </w:pPr>
            <w:r w:rsidRPr="000D2837">
              <w:rPr>
                <w:b/>
                <w:bCs/>
                <w:sz w:val="24"/>
                <w:szCs w:val="24"/>
              </w:rPr>
              <w:t>1</w:t>
            </w:r>
          </w:p>
        </w:tc>
        <w:tc>
          <w:tcPr>
            <w:tcW w:w="9072" w:type="dxa"/>
          </w:tcPr>
          <w:p w14:paraId="7A0E45F3" w14:textId="5AA69D5C" w:rsidR="00827D04" w:rsidRDefault="00827D04" w:rsidP="00827D04">
            <w:pPr>
              <w:spacing w:after="0" w:line="240" w:lineRule="auto"/>
              <w:ind w:right="118"/>
              <w:rPr>
                <w:sz w:val="24"/>
                <w:szCs w:val="24"/>
              </w:rPr>
            </w:pPr>
            <w:r w:rsidRPr="00317D83">
              <w:rPr>
                <w:rFonts w:eastAsia="Times New Roman" w:cstheme="minorHAnsi"/>
              </w:rPr>
              <w:t>Social work qualification (DipSW, CQSW, Degree in Social Work or equivalent) and registered as a Social Worker with Social Work England</w:t>
            </w:r>
            <w:r>
              <w:rPr>
                <w:rFonts w:eastAsia="Times New Roman" w:cstheme="minorHAnsi"/>
              </w:rPr>
              <w:t>, with p</w:t>
            </w:r>
            <w:r w:rsidRPr="00317D83">
              <w:rPr>
                <w:rFonts w:cstheme="minorHAnsi"/>
              </w:rPr>
              <w:t>roven ability to relate professionally with children and families evidenced through previous work as a Social Worker</w:t>
            </w:r>
            <w:r>
              <w:rPr>
                <w:rFonts w:cstheme="minorHAnsi"/>
              </w:rPr>
              <w:t>.</w:t>
            </w:r>
          </w:p>
        </w:tc>
      </w:tr>
      <w:tr w:rsidR="00827D04" w14:paraId="30609FB5" w14:textId="77777777" w:rsidTr="00827D04">
        <w:tc>
          <w:tcPr>
            <w:tcW w:w="456" w:type="dxa"/>
          </w:tcPr>
          <w:p w14:paraId="40CF3A09" w14:textId="77777777" w:rsidR="00827D04" w:rsidRPr="000D2837" w:rsidRDefault="00827D04" w:rsidP="00827D04">
            <w:pPr>
              <w:spacing w:after="0" w:line="240" w:lineRule="auto"/>
              <w:ind w:right="118"/>
              <w:rPr>
                <w:b/>
                <w:bCs/>
                <w:sz w:val="24"/>
                <w:szCs w:val="24"/>
              </w:rPr>
            </w:pPr>
            <w:r w:rsidRPr="000D2837">
              <w:rPr>
                <w:b/>
                <w:bCs/>
                <w:sz w:val="24"/>
                <w:szCs w:val="24"/>
              </w:rPr>
              <w:t>2</w:t>
            </w:r>
          </w:p>
        </w:tc>
        <w:tc>
          <w:tcPr>
            <w:tcW w:w="9072" w:type="dxa"/>
          </w:tcPr>
          <w:p w14:paraId="541A87E1" w14:textId="44EFC9B5" w:rsidR="00827D04" w:rsidRDefault="00827D04" w:rsidP="00827D04">
            <w:pPr>
              <w:spacing w:after="0" w:line="240" w:lineRule="auto"/>
              <w:ind w:right="118"/>
              <w:rPr>
                <w:sz w:val="24"/>
                <w:szCs w:val="24"/>
              </w:rPr>
            </w:pPr>
            <w:r w:rsidRPr="00317D83">
              <w:rPr>
                <w:rFonts w:eastAsia="Times New Roman" w:cstheme="minorHAnsi"/>
              </w:rPr>
              <w:t>Keeping up to date with policy and legislation and developments in professional practice. Using reflection and other techniques and development tools to continually improve professional practice.</w:t>
            </w:r>
          </w:p>
        </w:tc>
      </w:tr>
      <w:tr w:rsidR="00827D04" w14:paraId="6CA6538F" w14:textId="77777777" w:rsidTr="00827D04">
        <w:tc>
          <w:tcPr>
            <w:tcW w:w="456" w:type="dxa"/>
          </w:tcPr>
          <w:p w14:paraId="05DBBD0C" w14:textId="77777777" w:rsidR="00827D04" w:rsidRPr="000D2837" w:rsidRDefault="00827D04" w:rsidP="00827D04">
            <w:pPr>
              <w:spacing w:after="0" w:line="240" w:lineRule="auto"/>
              <w:ind w:right="118"/>
              <w:rPr>
                <w:b/>
                <w:bCs/>
                <w:sz w:val="24"/>
                <w:szCs w:val="24"/>
              </w:rPr>
            </w:pPr>
            <w:r w:rsidRPr="000D2837">
              <w:rPr>
                <w:b/>
                <w:bCs/>
                <w:sz w:val="24"/>
                <w:szCs w:val="24"/>
              </w:rPr>
              <w:t>3</w:t>
            </w:r>
          </w:p>
        </w:tc>
        <w:tc>
          <w:tcPr>
            <w:tcW w:w="9072" w:type="dxa"/>
          </w:tcPr>
          <w:p w14:paraId="4C25B851" w14:textId="3E1A0530" w:rsidR="00827D04" w:rsidRDefault="00827D04" w:rsidP="00827D04">
            <w:pPr>
              <w:spacing w:after="0" w:line="240" w:lineRule="auto"/>
              <w:ind w:right="118"/>
              <w:rPr>
                <w:sz w:val="24"/>
                <w:szCs w:val="24"/>
              </w:rPr>
            </w:pPr>
            <w:r w:rsidRPr="00317D83">
              <w:rPr>
                <w:rFonts w:eastAsia="Times New Roman" w:cstheme="minorHAnsi"/>
              </w:rPr>
              <w:t>Ability to analyse, summarise</w:t>
            </w:r>
            <w:r>
              <w:rPr>
                <w:rFonts w:eastAsia="Times New Roman" w:cstheme="minorHAnsi"/>
              </w:rPr>
              <w:t>,</w:t>
            </w:r>
            <w:r w:rsidRPr="00317D83">
              <w:rPr>
                <w:rFonts w:eastAsia="Times New Roman" w:cstheme="minorHAnsi"/>
              </w:rPr>
              <w:t xml:space="preserve"> write</w:t>
            </w:r>
            <w:r>
              <w:rPr>
                <w:rFonts w:eastAsia="Times New Roman" w:cstheme="minorHAnsi"/>
              </w:rPr>
              <w:t xml:space="preserve"> and r</w:t>
            </w:r>
            <w:r w:rsidRPr="00317D83">
              <w:rPr>
                <w:rFonts w:eastAsia="Times New Roman" w:cstheme="minorHAnsi"/>
              </w:rPr>
              <w:t>ecord</w:t>
            </w:r>
            <w:r>
              <w:rPr>
                <w:rFonts w:eastAsia="Times New Roman" w:cstheme="minorHAnsi"/>
              </w:rPr>
              <w:t xml:space="preserve"> r</w:t>
            </w:r>
            <w:r w:rsidRPr="00317D83">
              <w:rPr>
                <w:rFonts w:eastAsia="Times New Roman" w:cstheme="minorHAnsi"/>
              </w:rPr>
              <w:t>elevant information clearly and concisely so that it is easily understood by users and colleagues</w:t>
            </w:r>
            <w:r>
              <w:rPr>
                <w:rFonts w:eastAsia="Times New Roman" w:cstheme="minorHAnsi"/>
              </w:rPr>
              <w:t>, including using IT systems effectively where necessary.</w:t>
            </w:r>
            <w:r w:rsidRPr="00317D83">
              <w:rPr>
                <w:rFonts w:eastAsia="Times New Roman" w:cstheme="minorHAnsi"/>
              </w:rPr>
              <w:t xml:space="preserve"> </w:t>
            </w:r>
          </w:p>
        </w:tc>
      </w:tr>
      <w:tr w:rsidR="00827D04" w14:paraId="22047EE8" w14:textId="77777777" w:rsidTr="00827D04">
        <w:tc>
          <w:tcPr>
            <w:tcW w:w="456" w:type="dxa"/>
          </w:tcPr>
          <w:p w14:paraId="43E08BC9" w14:textId="77777777" w:rsidR="00827D04" w:rsidRPr="000D2837" w:rsidRDefault="00827D04" w:rsidP="00827D04">
            <w:pPr>
              <w:spacing w:after="0" w:line="240" w:lineRule="auto"/>
              <w:ind w:right="118"/>
              <w:rPr>
                <w:b/>
                <w:bCs/>
                <w:sz w:val="24"/>
                <w:szCs w:val="24"/>
              </w:rPr>
            </w:pPr>
            <w:r w:rsidRPr="000D2837">
              <w:rPr>
                <w:b/>
                <w:bCs/>
                <w:sz w:val="24"/>
                <w:szCs w:val="24"/>
              </w:rPr>
              <w:t>4</w:t>
            </w:r>
          </w:p>
        </w:tc>
        <w:tc>
          <w:tcPr>
            <w:tcW w:w="9072" w:type="dxa"/>
          </w:tcPr>
          <w:p w14:paraId="6B1C5A2A" w14:textId="0745D384" w:rsidR="00827D04" w:rsidRDefault="00827D04" w:rsidP="00827D04">
            <w:pPr>
              <w:spacing w:after="0" w:line="240" w:lineRule="auto"/>
              <w:ind w:right="118"/>
              <w:rPr>
                <w:sz w:val="24"/>
                <w:szCs w:val="24"/>
              </w:rPr>
            </w:pPr>
            <w:r w:rsidRPr="00317D83">
              <w:rPr>
                <w:rFonts w:eastAsia="Times New Roman" w:cstheme="minorHAnsi"/>
              </w:rPr>
              <w:t xml:space="preserve">Able to communicate clearly with clients and with other colleagues, </w:t>
            </w:r>
            <w:r>
              <w:rPr>
                <w:rFonts w:eastAsia="Times New Roman" w:cstheme="minorHAnsi"/>
              </w:rPr>
              <w:t>and can</w:t>
            </w:r>
            <w:r w:rsidRPr="00317D83">
              <w:rPr>
                <w:rFonts w:eastAsia="Times New Roman" w:cstheme="minorHAnsi"/>
              </w:rPr>
              <w:t xml:space="preserve"> question, challenge, solve problems and complete task</w:t>
            </w:r>
            <w:r>
              <w:rPr>
                <w:rFonts w:eastAsia="Times New Roman" w:cstheme="minorHAnsi"/>
              </w:rPr>
              <w:t xml:space="preserve">s in a timely manner, finding </w:t>
            </w:r>
            <w:r w:rsidRPr="00317D83">
              <w:rPr>
                <w:rFonts w:cstheme="minorHAnsi"/>
              </w:rPr>
              <w:t>cost effective solutions to meet children’s needs</w:t>
            </w:r>
            <w:r>
              <w:rPr>
                <w:rFonts w:cstheme="minorHAnsi"/>
              </w:rPr>
              <w:t>.</w:t>
            </w:r>
          </w:p>
        </w:tc>
      </w:tr>
      <w:tr w:rsidR="00827D04" w14:paraId="1CA3B18C" w14:textId="77777777" w:rsidTr="00827D04">
        <w:tc>
          <w:tcPr>
            <w:tcW w:w="456" w:type="dxa"/>
          </w:tcPr>
          <w:p w14:paraId="218547CD" w14:textId="77777777" w:rsidR="00827D04" w:rsidRPr="000D2837" w:rsidRDefault="00827D04" w:rsidP="00827D04">
            <w:pPr>
              <w:spacing w:after="0" w:line="240" w:lineRule="auto"/>
              <w:ind w:right="118"/>
              <w:rPr>
                <w:b/>
                <w:bCs/>
                <w:sz w:val="24"/>
                <w:szCs w:val="24"/>
              </w:rPr>
            </w:pPr>
            <w:r w:rsidRPr="000D2837">
              <w:rPr>
                <w:b/>
                <w:bCs/>
                <w:sz w:val="24"/>
                <w:szCs w:val="24"/>
              </w:rPr>
              <w:t>5</w:t>
            </w:r>
          </w:p>
        </w:tc>
        <w:tc>
          <w:tcPr>
            <w:tcW w:w="9072" w:type="dxa"/>
          </w:tcPr>
          <w:p w14:paraId="716F84E3" w14:textId="1CD01099" w:rsidR="00827D04" w:rsidRDefault="00827D04" w:rsidP="00827D04">
            <w:pPr>
              <w:spacing w:after="0" w:line="240" w:lineRule="auto"/>
              <w:ind w:right="118"/>
              <w:rPr>
                <w:sz w:val="24"/>
                <w:szCs w:val="24"/>
              </w:rPr>
            </w:pPr>
            <w:r w:rsidRPr="00317D83">
              <w:rPr>
                <w:rFonts w:eastAsia="Times New Roman" w:cstheme="minorHAnsi"/>
              </w:rPr>
              <w:t xml:space="preserve">The role holder will need to be able to resilient and be adaptable to working in different situations and environments.  </w:t>
            </w:r>
          </w:p>
        </w:tc>
      </w:tr>
      <w:tr w:rsidR="00827D04" w14:paraId="60739F11" w14:textId="77777777" w:rsidTr="00827D04">
        <w:tc>
          <w:tcPr>
            <w:tcW w:w="456" w:type="dxa"/>
          </w:tcPr>
          <w:p w14:paraId="4EDEFB8F" w14:textId="77777777" w:rsidR="00827D04" w:rsidRPr="000D2837" w:rsidRDefault="00827D04" w:rsidP="00827D04">
            <w:pPr>
              <w:spacing w:after="0" w:line="240" w:lineRule="auto"/>
              <w:ind w:right="118"/>
              <w:rPr>
                <w:b/>
                <w:bCs/>
                <w:sz w:val="24"/>
                <w:szCs w:val="24"/>
              </w:rPr>
            </w:pPr>
            <w:r w:rsidRPr="000D2837">
              <w:rPr>
                <w:b/>
                <w:bCs/>
                <w:sz w:val="24"/>
                <w:szCs w:val="24"/>
              </w:rPr>
              <w:t>6</w:t>
            </w:r>
          </w:p>
        </w:tc>
        <w:tc>
          <w:tcPr>
            <w:tcW w:w="9072" w:type="dxa"/>
          </w:tcPr>
          <w:p w14:paraId="423D224C" w14:textId="75198669" w:rsidR="00827D04" w:rsidRDefault="00827D04" w:rsidP="00827D04">
            <w:pPr>
              <w:spacing w:after="0" w:line="240" w:lineRule="auto"/>
              <w:ind w:right="118"/>
              <w:rPr>
                <w:sz w:val="24"/>
                <w:szCs w:val="24"/>
              </w:rPr>
            </w:pPr>
            <w:r w:rsidRPr="00317D83">
              <w:rPr>
                <w:rFonts w:cstheme="minorHAnsi"/>
              </w:rPr>
              <w:t>Able</w:t>
            </w:r>
            <w:r>
              <w:rPr>
                <w:rFonts w:cstheme="minorHAnsi"/>
              </w:rPr>
              <w:t>,</w:t>
            </w:r>
            <w:r w:rsidRPr="00317D83">
              <w:rPr>
                <w:rFonts w:cstheme="minorHAnsi"/>
              </w:rPr>
              <w:t xml:space="preserve"> in consultation with manager, to make considered decisions, analyse and evaluate information in high-risk situations. The role holder will need </w:t>
            </w:r>
            <w:r w:rsidRPr="00317D83">
              <w:rPr>
                <w:rFonts w:cstheme="minorHAnsi"/>
                <w:color w:val="000000" w:themeColor="text1"/>
              </w:rPr>
              <w:t xml:space="preserve">a good level of critical thinking and creativity, and the need to work at a fast pace.  </w:t>
            </w:r>
          </w:p>
        </w:tc>
      </w:tr>
      <w:tr w:rsidR="00B61B5B" w14:paraId="60CAF076" w14:textId="77777777" w:rsidTr="00827D04">
        <w:tc>
          <w:tcPr>
            <w:tcW w:w="456" w:type="dxa"/>
          </w:tcPr>
          <w:p w14:paraId="5A8CE4AA" w14:textId="173CA3DD" w:rsidR="00B61B5B" w:rsidRPr="000D2837" w:rsidRDefault="00B61B5B" w:rsidP="00827D04">
            <w:pPr>
              <w:spacing w:after="0" w:line="240" w:lineRule="auto"/>
              <w:ind w:right="118"/>
              <w:rPr>
                <w:b/>
                <w:bCs/>
                <w:sz w:val="24"/>
                <w:szCs w:val="24"/>
              </w:rPr>
            </w:pPr>
            <w:r>
              <w:t>7</w:t>
            </w:r>
          </w:p>
        </w:tc>
        <w:tc>
          <w:tcPr>
            <w:tcW w:w="9072" w:type="dxa"/>
          </w:tcPr>
          <w:p w14:paraId="6A2D23FF" w14:textId="17FC1029" w:rsidR="00B61B5B" w:rsidRPr="00317D83" w:rsidRDefault="00B61B5B" w:rsidP="00827D04">
            <w:pPr>
              <w:spacing w:after="0" w:line="240" w:lineRule="auto"/>
              <w:ind w:right="118"/>
              <w:rPr>
                <w:rFonts w:cstheme="minorHAnsi"/>
              </w:rPr>
            </w:pPr>
            <w:r w:rsidRPr="00B61B5B">
              <w:t>Some roles will be community based and will require travel within Milton Keynes and surrounding areas as required. Access to own car, UK driving licence and business insurance will be required.</w:t>
            </w:r>
          </w:p>
        </w:tc>
      </w:tr>
      <w:tr w:rsidR="00B61B5B" w14:paraId="058D2B0B" w14:textId="77777777" w:rsidTr="00827D04">
        <w:tc>
          <w:tcPr>
            <w:tcW w:w="456" w:type="dxa"/>
          </w:tcPr>
          <w:p w14:paraId="4E1BAC1A" w14:textId="6A2AAB4B" w:rsidR="00B61B5B" w:rsidRDefault="00B61B5B" w:rsidP="00827D04">
            <w:pPr>
              <w:spacing w:after="0" w:line="240" w:lineRule="auto"/>
              <w:ind w:right="118"/>
            </w:pPr>
            <w:r>
              <w:t>8</w:t>
            </w:r>
          </w:p>
        </w:tc>
        <w:tc>
          <w:tcPr>
            <w:tcW w:w="9072" w:type="dxa"/>
          </w:tcPr>
          <w:p w14:paraId="16A65164" w14:textId="5C2BF323" w:rsidR="00B61B5B" w:rsidRPr="00317D83" w:rsidRDefault="00FC3FE4" w:rsidP="00827D04">
            <w:pPr>
              <w:spacing w:after="0" w:line="240" w:lineRule="auto"/>
              <w:ind w:right="118"/>
              <w:rPr>
                <w:rFonts w:cstheme="minorHAnsi"/>
              </w:rPr>
            </w:pPr>
            <w:r w:rsidRPr="00FC3FE4">
              <w:t>Enhanced</w:t>
            </w:r>
            <w:r>
              <w:t xml:space="preserve"> DBS</w:t>
            </w:r>
            <w:r w:rsidRPr="00FC3FE4">
              <w:t xml:space="preserve"> plus barred list Child and adult</w:t>
            </w:r>
            <w:r>
              <w:t xml:space="preserve"> is required for this role</w:t>
            </w:r>
            <w:r w:rsidR="006B18A1">
              <w:t>, dependent on which team the role is allocated t</w:t>
            </w:r>
            <w:r w:rsidR="000762BD">
              <w:t>o.</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C345A6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D63F16">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CD768BA" w14:textId="61026999" w:rsidR="008042DF" w:rsidRPr="008042DF" w:rsidRDefault="008042DF" w:rsidP="008042DF">
      <w:pPr>
        <w:spacing w:after="0" w:line="240" w:lineRule="auto"/>
        <w:ind w:left="567" w:right="260"/>
        <w:rPr>
          <w:noProof/>
          <w:sz w:val="24"/>
          <w:szCs w:val="24"/>
        </w:rPr>
      </w:pPr>
      <w:r w:rsidRPr="008042DF">
        <w:rPr>
          <w:noProof/>
          <w:sz w:val="24"/>
          <w:szCs w:val="24"/>
        </w:rPr>
        <w:t xml:space="preserve">Care and Welfare family jobs have as their primary responsibility the vulnerable members of our community who depend upon the </w:t>
      </w:r>
      <w:r>
        <w:rPr>
          <w:noProof/>
          <w:sz w:val="24"/>
          <w:szCs w:val="24"/>
        </w:rPr>
        <w:t>city c</w:t>
      </w:r>
      <w:r w:rsidRPr="008042D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D96157" w14:textId="77777777" w:rsidR="008042DF" w:rsidRPr="008042DF" w:rsidRDefault="008042DF" w:rsidP="008042DF">
      <w:pPr>
        <w:spacing w:after="0" w:line="240" w:lineRule="auto"/>
        <w:ind w:left="567" w:right="260"/>
        <w:rPr>
          <w:noProof/>
          <w:sz w:val="24"/>
          <w:szCs w:val="24"/>
        </w:rPr>
      </w:pPr>
    </w:p>
    <w:p w14:paraId="5478222B" w14:textId="77777777" w:rsidR="008042DF" w:rsidRPr="008042DF" w:rsidRDefault="008042DF" w:rsidP="008042DF">
      <w:pPr>
        <w:spacing w:after="0" w:line="240" w:lineRule="auto"/>
        <w:ind w:left="567" w:right="260"/>
        <w:rPr>
          <w:noProof/>
          <w:sz w:val="24"/>
          <w:szCs w:val="24"/>
        </w:rPr>
      </w:pPr>
      <w:r w:rsidRPr="008042DF">
        <w:rPr>
          <w:noProof/>
          <w:sz w:val="24"/>
          <w:szCs w:val="24"/>
        </w:rPr>
        <w:t>This element of the profile, taken from the job family descriptor for this grade, provides a general understanding of the level of work and demands required.</w:t>
      </w:r>
    </w:p>
    <w:p w14:paraId="1FC3A41D" w14:textId="77777777" w:rsidR="008042DF" w:rsidRPr="008042DF" w:rsidRDefault="008042DF" w:rsidP="008042DF">
      <w:pPr>
        <w:spacing w:after="0" w:line="240" w:lineRule="auto"/>
        <w:ind w:left="567" w:right="260"/>
        <w:rPr>
          <w:noProof/>
          <w:sz w:val="24"/>
          <w:szCs w:val="24"/>
        </w:rPr>
      </w:pPr>
    </w:p>
    <w:p w14:paraId="2F7BB3DE"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Role characteristics</w:t>
      </w:r>
    </w:p>
    <w:p w14:paraId="37B0227E" w14:textId="77777777" w:rsidR="008042DF" w:rsidRPr="008042DF" w:rsidRDefault="008042DF" w:rsidP="008042DF">
      <w:pPr>
        <w:spacing w:after="0" w:line="240" w:lineRule="auto"/>
        <w:ind w:left="567" w:right="260"/>
        <w:rPr>
          <w:noProof/>
          <w:sz w:val="24"/>
          <w:szCs w:val="24"/>
        </w:rPr>
      </w:pPr>
    </w:p>
    <w:p w14:paraId="7B280340" w14:textId="0353A8D6" w:rsidR="008042DF" w:rsidRPr="008042DF" w:rsidRDefault="008042DF" w:rsidP="008042DF">
      <w:pPr>
        <w:spacing w:after="0" w:line="240" w:lineRule="auto"/>
        <w:ind w:left="567" w:right="260"/>
        <w:rPr>
          <w:noProof/>
          <w:sz w:val="24"/>
          <w:szCs w:val="24"/>
        </w:rPr>
      </w:pPr>
      <w:r w:rsidRPr="008042DF">
        <w:rPr>
          <w:noProof/>
          <w:sz w:val="24"/>
          <w:szCs w:val="24"/>
        </w:rPr>
        <w:t xml:space="preserve">At this level social work practitioners with advanced theoretical knowledge of social work and associated disciplines. Jobs at this level will be required to regularly deal with the most challenging service users in the </w:t>
      </w:r>
      <w:r>
        <w:rPr>
          <w:noProof/>
          <w:sz w:val="24"/>
          <w:szCs w:val="24"/>
        </w:rPr>
        <w:t>city c</w:t>
      </w:r>
      <w:r w:rsidRPr="008042DF">
        <w:rPr>
          <w:noProof/>
          <w:sz w:val="24"/>
          <w:szCs w:val="24"/>
        </w:rPr>
        <w:t>ouncil’s care and will have very high demands of concentration, communication skill and emotional resilience.</w:t>
      </w:r>
    </w:p>
    <w:p w14:paraId="4911B964" w14:textId="77777777" w:rsidR="008042DF" w:rsidRPr="008042DF" w:rsidRDefault="008042DF" w:rsidP="008042DF">
      <w:pPr>
        <w:spacing w:after="0" w:line="240" w:lineRule="auto"/>
        <w:ind w:left="567" w:right="260"/>
        <w:rPr>
          <w:b/>
          <w:bCs/>
          <w:noProof/>
          <w:sz w:val="24"/>
          <w:szCs w:val="24"/>
        </w:rPr>
      </w:pPr>
    </w:p>
    <w:p w14:paraId="48021701"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The knowledge and skills required</w:t>
      </w:r>
    </w:p>
    <w:p w14:paraId="13396DDD" w14:textId="77777777" w:rsidR="008042DF" w:rsidRPr="008042DF" w:rsidRDefault="008042DF" w:rsidP="008042DF">
      <w:pPr>
        <w:spacing w:after="0" w:line="240" w:lineRule="auto"/>
        <w:ind w:left="567" w:right="260"/>
        <w:rPr>
          <w:noProof/>
          <w:sz w:val="24"/>
          <w:szCs w:val="24"/>
        </w:rPr>
      </w:pPr>
    </w:p>
    <w:p w14:paraId="1D386B5D" w14:textId="77777777" w:rsidR="008042DF" w:rsidRPr="008042DF" w:rsidRDefault="008042DF" w:rsidP="008042DF">
      <w:pPr>
        <w:spacing w:after="0" w:line="240" w:lineRule="auto"/>
        <w:ind w:left="567" w:right="260"/>
        <w:rPr>
          <w:noProof/>
          <w:sz w:val="24"/>
          <w:szCs w:val="24"/>
        </w:rPr>
      </w:pPr>
      <w:r w:rsidRPr="008042DF">
        <w:rPr>
          <w:noProof/>
          <w:sz w:val="24"/>
          <w:szCs w:val="24"/>
        </w:rPr>
        <w:t>At this level, 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w:t>
      </w:r>
    </w:p>
    <w:p w14:paraId="187B8B7B" w14:textId="77777777" w:rsidR="008042DF" w:rsidRPr="008042DF" w:rsidRDefault="008042DF" w:rsidP="008042DF">
      <w:pPr>
        <w:spacing w:after="0" w:line="240" w:lineRule="auto"/>
        <w:ind w:left="567" w:right="260"/>
        <w:rPr>
          <w:noProof/>
          <w:sz w:val="24"/>
          <w:szCs w:val="24"/>
        </w:rPr>
      </w:pPr>
    </w:p>
    <w:p w14:paraId="56A2A61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may require specific qualifications in order to comply with the legislative and regulatory requirements of their job.</w:t>
      </w:r>
    </w:p>
    <w:p w14:paraId="38CB2B08" w14:textId="77777777" w:rsidR="008042DF" w:rsidRPr="008042DF" w:rsidRDefault="008042DF" w:rsidP="008042DF">
      <w:pPr>
        <w:spacing w:after="0" w:line="240" w:lineRule="auto"/>
        <w:ind w:left="567" w:right="260"/>
        <w:rPr>
          <w:noProof/>
          <w:sz w:val="24"/>
          <w:szCs w:val="24"/>
        </w:rPr>
      </w:pPr>
    </w:p>
    <w:p w14:paraId="653EA7D9" w14:textId="77777777" w:rsidR="008042DF" w:rsidRDefault="008042DF" w:rsidP="008042DF">
      <w:pPr>
        <w:spacing w:after="0" w:line="240" w:lineRule="auto"/>
        <w:ind w:left="567" w:right="260"/>
        <w:rPr>
          <w:noProof/>
          <w:sz w:val="24"/>
          <w:szCs w:val="24"/>
        </w:rPr>
      </w:pPr>
      <w:r w:rsidRPr="008042DF">
        <w:rPr>
          <w:noProof/>
          <w:sz w:val="24"/>
          <w:szCs w:val="24"/>
        </w:rPr>
        <w:t>Roles at this level will engage with others in assisting with physical tasks requiring some modest manual dexterity. Computer use is also a day to day feature of these roles.</w:t>
      </w:r>
    </w:p>
    <w:p w14:paraId="5775ED35" w14:textId="77777777" w:rsidR="008042DF" w:rsidRPr="008042DF" w:rsidRDefault="008042DF" w:rsidP="008042DF">
      <w:pPr>
        <w:spacing w:after="0" w:line="240" w:lineRule="auto"/>
        <w:ind w:left="567" w:right="260"/>
        <w:rPr>
          <w:noProof/>
          <w:sz w:val="24"/>
          <w:szCs w:val="24"/>
        </w:rPr>
      </w:pPr>
    </w:p>
    <w:p w14:paraId="2FBA16C9" w14:textId="77777777" w:rsidR="008042DF" w:rsidRPr="008042DF" w:rsidRDefault="008042DF" w:rsidP="008042DF">
      <w:pPr>
        <w:spacing w:after="0" w:line="240" w:lineRule="auto"/>
        <w:ind w:left="567" w:right="260"/>
        <w:rPr>
          <w:noProof/>
          <w:sz w:val="24"/>
          <w:szCs w:val="24"/>
        </w:rPr>
      </w:pPr>
    </w:p>
    <w:p w14:paraId="1108E68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lastRenderedPageBreak/>
        <w:t xml:space="preserve">Thinking, planning and communication </w:t>
      </w:r>
    </w:p>
    <w:p w14:paraId="1D8083CA" w14:textId="77777777" w:rsidR="008042DF" w:rsidRPr="008042DF" w:rsidRDefault="008042DF" w:rsidP="008042DF">
      <w:pPr>
        <w:spacing w:after="0" w:line="240" w:lineRule="auto"/>
        <w:ind w:left="567" w:right="260"/>
        <w:rPr>
          <w:noProof/>
          <w:sz w:val="24"/>
          <w:szCs w:val="24"/>
        </w:rPr>
      </w:pPr>
    </w:p>
    <w:p w14:paraId="664C9F7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248DA1B2" w14:textId="77777777" w:rsidR="008042DF" w:rsidRPr="008042DF" w:rsidRDefault="008042DF" w:rsidP="008042DF">
      <w:pPr>
        <w:spacing w:after="0" w:line="240" w:lineRule="auto"/>
        <w:ind w:left="567" w:right="260"/>
        <w:rPr>
          <w:noProof/>
          <w:sz w:val="24"/>
          <w:szCs w:val="24"/>
        </w:rPr>
      </w:pPr>
    </w:p>
    <w:p w14:paraId="6880F5DD" w14:textId="77777777" w:rsidR="008042DF" w:rsidRPr="008042DF" w:rsidRDefault="008042DF" w:rsidP="008042DF">
      <w:pPr>
        <w:spacing w:after="0" w:line="240" w:lineRule="auto"/>
        <w:ind w:left="567" w:right="260"/>
        <w:rPr>
          <w:noProof/>
          <w:sz w:val="24"/>
          <w:szCs w:val="24"/>
        </w:rPr>
      </w:pPr>
      <w:r w:rsidRPr="008042DF">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and maybe up to a year ahead in some cases.</w:t>
      </w:r>
    </w:p>
    <w:p w14:paraId="36651513" w14:textId="77777777" w:rsidR="008042DF" w:rsidRPr="008042DF" w:rsidRDefault="008042DF" w:rsidP="008042DF">
      <w:pPr>
        <w:spacing w:after="0" w:line="240" w:lineRule="auto"/>
        <w:ind w:left="567" w:right="260"/>
        <w:rPr>
          <w:noProof/>
          <w:sz w:val="24"/>
          <w:szCs w:val="24"/>
        </w:rPr>
      </w:pPr>
    </w:p>
    <w:p w14:paraId="5EE6420F"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Decision making and innovation</w:t>
      </w:r>
    </w:p>
    <w:p w14:paraId="42811037" w14:textId="77777777" w:rsidR="008042DF" w:rsidRPr="008042DF" w:rsidRDefault="008042DF" w:rsidP="008042DF">
      <w:pPr>
        <w:spacing w:after="0" w:line="240" w:lineRule="auto"/>
        <w:ind w:left="567" w:right="260"/>
        <w:rPr>
          <w:noProof/>
          <w:sz w:val="24"/>
          <w:szCs w:val="24"/>
        </w:rPr>
      </w:pPr>
    </w:p>
    <w:p w14:paraId="6C57F4DB" w14:textId="77777777" w:rsidR="008042DF" w:rsidRPr="008042DF" w:rsidRDefault="008042DF" w:rsidP="008042DF">
      <w:pPr>
        <w:spacing w:after="0" w:line="240" w:lineRule="auto"/>
        <w:ind w:left="567" w:right="260"/>
        <w:rPr>
          <w:noProof/>
          <w:sz w:val="24"/>
          <w:szCs w:val="24"/>
        </w:rPr>
      </w:pPr>
      <w:r w:rsidRPr="008042D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05595E76" w14:textId="77777777" w:rsidR="008042DF" w:rsidRPr="008042DF" w:rsidRDefault="008042DF" w:rsidP="008042DF">
      <w:pPr>
        <w:spacing w:after="0" w:line="240" w:lineRule="auto"/>
        <w:ind w:left="567" w:right="260"/>
        <w:rPr>
          <w:noProof/>
          <w:sz w:val="24"/>
          <w:szCs w:val="24"/>
        </w:rPr>
      </w:pPr>
    </w:p>
    <w:p w14:paraId="508993B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independently respond to problems, some of they may not have been encountered previously. They will have access to advice and assistance from team managers or supervisors when serious issues arise.</w:t>
      </w:r>
    </w:p>
    <w:p w14:paraId="48F555FC" w14:textId="77777777" w:rsidR="008042DF" w:rsidRPr="008042DF" w:rsidRDefault="008042DF" w:rsidP="008042DF">
      <w:pPr>
        <w:spacing w:after="0" w:line="240" w:lineRule="auto"/>
        <w:ind w:left="567" w:right="260"/>
        <w:rPr>
          <w:b/>
          <w:bCs/>
          <w:noProof/>
          <w:sz w:val="24"/>
          <w:szCs w:val="24"/>
        </w:rPr>
      </w:pPr>
    </w:p>
    <w:p w14:paraId="06F0715A"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Areas of responsibility</w:t>
      </w:r>
    </w:p>
    <w:p w14:paraId="51394423" w14:textId="77777777" w:rsidR="008042DF" w:rsidRPr="008042DF" w:rsidRDefault="008042DF" w:rsidP="008042DF">
      <w:pPr>
        <w:spacing w:after="0" w:line="240" w:lineRule="auto"/>
        <w:ind w:left="567" w:right="260"/>
        <w:rPr>
          <w:noProof/>
          <w:sz w:val="24"/>
          <w:szCs w:val="24"/>
        </w:rPr>
      </w:pPr>
    </w:p>
    <w:p w14:paraId="1CF7E6A2"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6D578840" w14:textId="77777777" w:rsidR="008042DF" w:rsidRPr="008042DF" w:rsidRDefault="008042DF" w:rsidP="008042DF">
      <w:pPr>
        <w:spacing w:after="0" w:line="240" w:lineRule="auto"/>
        <w:ind w:left="567" w:right="260"/>
        <w:rPr>
          <w:noProof/>
          <w:sz w:val="24"/>
          <w:szCs w:val="24"/>
        </w:rPr>
      </w:pPr>
    </w:p>
    <w:p w14:paraId="5212F05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generally have some responsibility for the supervision or co-ordination of other employees, but this will not extend to formal management responsibility. Where roles at this level have formal line management responsibility, they are unlikely to need the level of specialist knowledge credited above.</w:t>
      </w:r>
    </w:p>
    <w:p w14:paraId="3B9A3103" w14:textId="77777777" w:rsidR="008042DF" w:rsidRPr="008042DF" w:rsidRDefault="008042DF" w:rsidP="008042DF">
      <w:pPr>
        <w:spacing w:after="0" w:line="240" w:lineRule="auto"/>
        <w:ind w:left="567" w:right="260"/>
        <w:rPr>
          <w:noProof/>
          <w:sz w:val="24"/>
          <w:szCs w:val="24"/>
        </w:rPr>
      </w:pPr>
    </w:p>
    <w:p w14:paraId="255714E9" w14:textId="77777777" w:rsidR="008042DF" w:rsidRPr="008042DF" w:rsidRDefault="008042DF" w:rsidP="008042DF">
      <w:pPr>
        <w:spacing w:after="0" w:line="240" w:lineRule="auto"/>
        <w:ind w:left="567" w:right="260"/>
        <w:rPr>
          <w:noProof/>
          <w:sz w:val="24"/>
          <w:szCs w:val="24"/>
        </w:rPr>
      </w:pPr>
      <w:r w:rsidRPr="008042DF">
        <w:rPr>
          <w:noProof/>
          <w:sz w:val="24"/>
          <w:szCs w:val="24"/>
        </w:rPr>
        <w:t>These roles are unlikely to have any financial responsibilities beyond the occasional handling of modest amounts of cash, sometimes on behalf of others.</w:t>
      </w:r>
    </w:p>
    <w:p w14:paraId="18C9F9CD" w14:textId="77777777" w:rsidR="008042DF" w:rsidRPr="008042DF" w:rsidRDefault="008042DF" w:rsidP="008042DF">
      <w:pPr>
        <w:spacing w:after="0" w:line="240" w:lineRule="auto"/>
        <w:ind w:left="567" w:right="260"/>
        <w:rPr>
          <w:noProof/>
          <w:sz w:val="24"/>
          <w:szCs w:val="24"/>
        </w:rPr>
      </w:pPr>
    </w:p>
    <w:p w14:paraId="1780E812" w14:textId="77777777" w:rsidR="008042DF" w:rsidRDefault="008042DF" w:rsidP="008042DF">
      <w:pPr>
        <w:spacing w:after="0" w:line="240" w:lineRule="auto"/>
        <w:ind w:left="567" w:right="260"/>
        <w:rPr>
          <w:noProof/>
          <w:sz w:val="24"/>
          <w:szCs w:val="24"/>
        </w:rPr>
      </w:pPr>
      <w:r w:rsidRPr="008042D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16CBD8D5" w14:textId="77777777" w:rsidR="008042DF" w:rsidRDefault="008042DF" w:rsidP="008042DF">
      <w:pPr>
        <w:spacing w:after="0" w:line="240" w:lineRule="auto"/>
        <w:ind w:left="567" w:right="260"/>
        <w:rPr>
          <w:noProof/>
          <w:sz w:val="24"/>
          <w:szCs w:val="24"/>
        </w:rPr>
      </w:pPr>
    </w:p>
    <w:p w14:paraId="287AE8CA" w14:textId="77777777" w:rsidR="008042DF" w:rsidRDefault="008042DF" w:rsidP="008042DF">
      <w:pPr>
        <w:spacing w:after="0" w:line="240" w:lineRule="auto"/>
        <w:ind w:left="567" w:right="260"/>
        <w:rPr>
          <w:noProof/>
          <w:sz w:val="24"/>
          <w:szCs w:val="24"/>
        </w:rPr>
      </w:pPr>
    </w:p>
    <w:p w14:paraId="7C52FC32" w14:textId="77777777" w:rsidR="008042DF" w:rsidRPr="008042DF" w:rsidRDefault="008042DF" w:rsidP="008042DF">
      <w:pPr>
        <w:spacing w:after="0" w:line="240" w:lineRule="auto"/>
        <w:ind w:left="567" w:right="260"/>
        <w:rPr>
          <w:noProof/>
          <w:sz w:val="24"/>
          <w:szCs w:val="24"/>
        </w:rPr>
      </w:pPr>
    </w:p>
    <w:p w14:paraId="4753AFAA" w14:textId="77777777" w:rsidR="008042DF" w:rsidRPr="008042DF" w:rsidRDefault="008042DF" w:rsidP="008042DF">
      <w:pPr>
        <w:spacing w:after="0" w:line="240" w:lineRule="auto"/>
        <w:ind w:left="567" w:right="260"/>
        <w:rPr>
          <w:noProof/>
          <w:sz w:val="24"/>
          <w:szCs w:val="24"/>
        </w:rPr>
      </w:pPr>
    </w:p>
    <w:p w14:paraId="7086DE4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lastRenderedPageBreak/>
        <w:t>Impacts and demands</w:t>
      </w:r>
    </w:p>
    <w:p w14:paraId="010A3B9D" w14:textId="77777777" w:rsidR="008042DF" w:rsidRPr="008042DF" w:rsidRDefault="008042DF" w:rsidP="008042DF">
      <w:pPr>
        <w:spacing w:after="0" w:line="240" w:lineRule="auto"/>
        <w:ind w:left="567" w:right="260"/>
        <w:rPr>
          <w:noProof/>
          <w:sz w:val="24"/>
          <w:szCs w:val="24"/>
        </w:rPr>
      </w:pPr>
    </w:p>
    <w:p w14:paraId="009DA638" w14:textId="77777777" w:rsidR="008042DF" w:rsidRPr="008042DF" w:rsidRDefault="008042DF" w:rsidP="008042DF">
      <w:pPr>
        <w:spacing w:after="0" w:line="240" w:lineRule="auto"/>
        <w:ind w:left="567" w:right="260"/>
        <w:rPr>
          <w:noProof/>
          <w:sz w:val="24"/>
          <w:szCs w:val="24"/>
        </w:rPr>
      </w:pPr>
      <w:r w:rsidRPr="008042DF">
        <w:rPr>
          <w:noProof/>
          <w:sz w:val="24"/>
          <w:szCs w:val="24"/>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3AFE5DF4" w14:textId="77777777" w:rsidR="008042DF" w:rsidRPr="008042DF" w:rsidRDefault="008042DF" w:rsidP="008042DF">
      <w:pPr>
        <w:spacing w:after="0" w:line="240" w:lineRule="auto"/>
        <w:ind w:left="567" w:right="260"/>
        <w:rPr>
          <w:noProof/>
          <w:sz w:val="24"/>
          <w:szCs w:val="24"/>
        </w:rPr>
      </w:pPr>
    </w:p>
    <w:p w14:paraId="4B67340A"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are required to develop and maintain client relationships which may need them to exert greater than normal emotional resilience, with particularly challenging service users.</w:t>
      </w:r>
    </w:p>
    <w:p w14:paraId="51443F6B" w14:textId="77777777" w:rsidR="008042DF" w:rsidRPr="008042DF" w:rsidRDefault="008042DF" w:rsidP="008042DF">
      <w:pPr>
        <w:spacing w:after="0" w:line="240" w:lineRule="auto"/>
        <w:ind w:left="567" w:right="260"/>
        <w:rPr>
          <w:noProof/>
          <w:sz w:val="24"/>
          <w:szCs w:val="24"/>
        </w:rPr>
      </w:pPr>
    </w:p>
    <w:p w14:paraId="035F6419" w14:textId="4241D944" w:rsidR="0017540B" w:rsidRPr="00EB5244" w:rsidRDefault="008042DF" w:rsidP="008042DF">
      <w:pPr>
        <w:spacing w:after="0" w:line="240" w:lineRule="auto"/>
        <w:ind w:left="567" w:right="260"/>
        <w:rPr>
          <w:noProof/>
          <w:sz w:val="24"/>
          <w:szCs w:val="24"/>
        </w:rPr>
      </w:pPr>
      <w:r w:rsidRPr="008042D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A948E" w14:textId="77777777" w:rsidR="004E40B7" w:rsidRDefault="004E40B7" w:rsidP="00F45CF3">
      <w:pPr>
        <w:spacing w:after="0" w:line="240" w:lineRule="auto"/>
      </w:pPr>
      <w:r>
        <w:separator/>
      </w:r>
    </w:p>
  </w:endnote>
  <w:endnote w:type="continuationSeparator" w:id="0">
    <w:p w14:paraId="57573D93" w14:textId="77777777" w:rsidR="004E40B7" w:rsidRDefault="004E40B7"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DE78" w14:textId="77777777" w:rsidR="004E40B7" w:rsidRDefault="004E40B7" w:rsidP="00F45CF3">
      <w:pPr>
        <w:spacing w:after="0" w:line="240" w:lineRule="auto"/>
      </w:pPr>
      <w:r>
        <w:separator/>
      </w:r>
    </w:p>
  </w:footnote>
  <w:footnote w:type="continuationSeparator" w:id="0">
    <w:p w14:paraId="0CC11CFB" w14:textId="77777777" w:rsidR="004E40B7" w:rsidRDefault="004E40B7"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1AB0A"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Mi3Dl5dJEe27Cc12ZKNbn+IndDh+WGlMz83JIyvjn9NljlDsLh6RhXaeFTXo+WKI5vfcUc1UcOESRi2BcoyhEw==" w:salt="l2vE0Aar/iAJzPhDiE2w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762BD"/>
    <w:rsid w:val="00096848"/>
    <w:rsid w:val="000D2837"/>
    <w:rsid w:val="000D3426"/>
    <w:rsid w:val="001149A0"/>
    <w:rsid w:val="0016309D"/>
    <w:rsid w:val="00163709"/>
    <w:rsid w:val="0017540B"/>
    <w:rsid w:val="001C40EB"/>
    <w:rsid w:val="001C79E6"/>
    <w:rsid w:val="001F4958"/>
    <w:rsid w:val="001F5934"/>
    <w:rsid w:val="00214A0D"/>
    <w:rsid w:val="002216F3"/>
    <w:rsid w:val="002248CB"/>
    <w:rsid w:val="00284DB2"/>
    <w:rsid w:val="00295940"/>
    <w:rsid w:val="003004BE"/>
    <w:rsid w:val="00303BE8"/>
    <w:rsid w:val="00324B83"/>
    <w:rsid w:val="00347175"/>
    <w:rsid w:val="0037254F"/>
    <w:rsid w:val="00385034"/>
    <w:rsid w:val="00391248"/>
    <w:rsid w:val="003C2084"/>
    <w:rsid w:val="003D4F55"/>
    <w:rsid w:val="004545CB"/>
    <w:rsid w:val="004B27E7"/>
    <w:rsid w:val="004B30AF"/>
    <w:rsid w:val="004E0326"/>
    <w:rsid w:val="004E40B7"/>
    <w:rsid w:val="00511E1C"/>
    <w:rsid w:val="00525EB5"/>
    <w:rsid w:val="005614A5"/>
    <w:rsid w:val="005907E5"/>
    <w:rsid w:val="005D75C4"/>
    <w:rsid w:val="005F2CFE"/>
    <w:rsid w:val="00623D69"/>
    <w:rsid w:val="00637D75"/>
    <w:rsid w:val="00643E56"/>
    <w:rsid w:val="00644957"/>
    <w:rsid w:val="006A38A3"/>
    <w:rsid w:val="006B18A1"/>
    <w:rsid w:val="006C3E21"/>
    <w:rsid w:val="006D7CC1"/>
    <w:rsid w:val="00706A7E"/>
    <w:rsid w:val="00736173"/>
    <w:rsid w:val="0076639E"/>
    <w:rsid w:val="00787181"/>
    <w:rsid w:val="007A59C9"/>
    <w:rsid w:val="007B1B1B"/>
    <w:rsid w:val="007B2BFE"/>
    <w:rsid w:val="007B7D30"/>
    <w:rsid w:val="007E4EA3"/>
    <w:rsid w:val="0080317F"/>
    <w:rsid w:val="008042DF"/>
    <w:rsid w:val="00827D04"/>
    <w:rsid w:val="008416E5"/>
    <w:rsid w:val="00844611"/>
    <w:rsid w:val="00851843"/>
    <w:rsid w:val="008708B5"/>
    <w:rsid w:val="00882F7E"/>
    <w:rsid w:val="008A315A"/>
    <w:rsid w:val="008A3763"/>
    <w:rsid w:val="008B4CF5"/>
    <w:rsid w:val="008B6A35"/>
    <w:rsid w:val="008E461A"/>
    <w:rsid w:val="009330EB"/>
    <w:rsid w:val="0094093A"/>
    <w:rsid w:val="009657AB"/>
    <w:rsid w:val="009A58DA"/>
    <w:rsid w:val="009C3674"/>
    <w:rsid w:val="009E51A1"/>
    <w:rsid w:val="00A5170B"/>
    <w:rsid w:val="00A93AC9"/>
    <w:rsid w:val="00AB021E"/>
    <w:rsid w:val="00AF1785"/>
    <w:rsid w:val="00B01282"/>
    <w:rsid w:val="00B03B56"/>
    <w:rsid w:val="00B350BA"/>
    <w:rsid w:val="00B61B5B"/>
    <w:rsid w:val="00B73D5B"/>
    <w:rsid w:val="00B8508A"/>
    <w:rsid w:val="00B86474"/>
    <w:rsid w:val="00BC0514"/>
    <w:rsid w:val="00BE04DC"/>
    <w:rsid w:val="00BE5651"/>
    <w:rsid w:val="00BE750A"/>
    <w:rsid w:val="00C12D0C"/>
    <w:rsid w:val="00C20E4D"/>
    <w:rsid w:val="00C25ECA"/>
    <w:rsid w:val="00C3116F"/>
    <w:rsid w:val="00C42EE5"/>
    <w:rsid w:val="00C432C6"/>
    <w:rsid w:val="00C577BE"/>
    <w:rsid w:val="00C8756F"/>
    <w:rsid w:val="00C878AD"/>
    <w:rsid w:val="00C9432C"/>
    <w:rsid w:val="00C94B65"/>
    <w:rsid w:val="00CB2D31"/>
    <w:rsid w:val="00CD01CD"/>
    <w:rsid w:val="00CD5B21"/>
    <w:rsid w:val="00CD6C03"/>
    <w:rsid w:val="00D12B22"/>
    <w:rsid w:val="00D24BC4"/>
    <w:rsid w:val="00D354C4"/>
    <w:rsid w:val="00D45C4B"/>
    <w:rsid w:val="00D56377"/>
    <w:rsid w:val="00D63F16"/>
    <w:rsid w:val="00D9351C"/>
    <w:rsid w:val="00DF6965"/>
    <w:rsid w:val="00E12DD9"/>
    <w:rsid w:val="00E227ED"/>
    <w:rsid w:val="00E40EE0"/>
    <w:rsid w:val="00E40FDD"/>
    <w:rsid w:val="00E44FEA"/>
    <w:rsid w:val="00E83744"/>
    <w:rsid w:val="00EA7E50"/>
    <w:rsid w:val="00EB476A"/>
    <w:rsid w:val="00EB5244"/>
    <w:rsid w:val="00EB7955"/>
    <w:rsid w:val="00EE770C"/>
    <w:rsid w:val="00EF496D"/>
    <w:rsid w:val="00F335D8"/>
    <w:rsid w:val="00F378AB"/>
    <w:rsid w:val="00F41D0E"/>
    <w:rsid w:val="00F451E4"/>
    <w:rsid w:val="00F45CF3"/>
    <w:rsid w:val="00F57823"/>
    <w:rsid w:val="00F6045D"/>
    <w:rsid w:val="00F70F28"/>
    <w:rsid w:val="00F84B39"/>
    <w:rsid w:val="00F97010"/>
    <w:rsid w:val="00FC3FE4"/>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09684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C827BFF1-DAA7-4019-9247-F3C5A5C0318C}"/>
</file>

<file path=customXml/itemProps2.xml><?xml version="1.0" encoding="utf-8"?>
<ds:datastoreItem xmlns:ds="http://schemas.openxmlformats.org/officeDocument/2006/customXml" ds:itemID="{2F3C462A-10FE-44E6-907F-A802A508A1C7}">
  <ds:schemaRefs>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1517</Words>
  <Characters>8453</Characters>
  <Application>Microsoft Office Word</Application>
  <DocSecurity>0</DocSecurity>
  <Lines>216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9</cp:revision>
  <cp:lastPrinted>2024-04-12T17:00:00Z</cp:lastPrinted>
  <dcterms:created xsi:type="dcterms:W3CDTF">2025-08-07T13:22:00Z</dcterms:created>
  <dcterms:modified xsi:type="dcterms:W3CDTF">2025-12-23T11:42:00Z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