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7EB9D5E3">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390524" y="322581"/>
                            <a:ext cx="4572000" cy="758190"/>
                          </a:xfrm>
                          <a:prstGeom prst="rect">
                            <a:avLst/>
                          </a:prstGeom>
                          <a:noFill/>
                        </wps:spPr>
                        <wps:txbx>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0"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0.25pt;margin-top:-28.5pt;width:565.5pt;height:115.9pt;z-index:251661312;mso-position-horizontal-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4" o:title=""/>
                </v:shape>
                <v:shapetype id="_x0000_t202" coordsize="21600,21600" o:spt="202" path="m,l,21600r21600,l21600,xe">
                  <v:stroke joinstyle="miter"/>
                  <v:path gradientshapeok="t" o:connecttype="rect"/>
                </v:shapetype>
                <v:shape id="TextBox 6" o:spid="_x0000_s1029" type="#_x0000_t202" style="position:absolute;left:3905;top:3225;width:45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18CFA3C7" w:rsidR="00D72A65" w:rsidRPr="005A70C0" w:rsidRDefault="008716BB" w:rsidP="00D72A65">
                        <w:pPr>
                          <w:spacing w:after="0" w:line="240" w:lineRule="auto"/>
                          <w:contextualSpacing/>
                          <w:rPr>
                            <w:rFonts w:hAnsi="Calibri"/>
                            <w:color w:val="FFFFFF" w:themeColor="background1"/>
                            <w:kern w:val="24"/>
                            <w:sz w:val="40"/>
                            <w:szCs w:val="40"/>
                          </w:rPr>
                        </w:pPr>
                        <w:bookmarkStart w:id="1" w:name="_Hlk45903779"/>
                        <w:r w:rsidRPr="005A70C0">
                          <w:rPr>
                            <w:rFonts w:hAnsi="Calibri"/>
                            <w:color w:val="FFFFFF" w:themeColor="background1"/>
                            <w:kern w:val="24"/>
                            <w:sz w:val="40"/>
                            <w:szCs w:val="40"/>
                          </w:rPr>
                          <w:t>Social Worker</w:t>
                        </w:r>
                        <w:r w:rsidR="008B203F">
                          <w:rPr>
                            <w:rFonts w:hAnsi="Calibri"/>
                            <w:color w:val="FFFFFF" w:themeColor="background1"/>
                            <w:kern w:val="24"/>
                            <w:sz w:val="40"/>
                            <w:szCs w:val="40"/>
                          </w:rPr>
                          <w:t xml:space="preserve"> </w:t>
                        </w:r>
                        <w:r w:rsidR="00D76DDD">
                          <w:rPr>
                            <w:rFonts w:hAnsi="Calibri"/>
                            <w:color w:val="FFFFFF" w:themeColor="background1"/>
                            <w:kern w:val="24"/>
                            <w:sz w:val="40"/>
                            <w:szCs w:val="40"/>
                          </w:rPr>
                          <w:t xml:space="preserve">- </w:t>
                        </w:r>
                        <w:r w:rsidR="008B203F">
                          <w:rPr>
                            <w:rFonts w:hAnsi="Calibri"/>
                            <w:color w:val="FFFFFF" w:themeColor="background1"/>
                            <w:kern w:val="24"/>
                            <w:sz w:val="40"/>
                            <w:szCs w:val="40"/>
                          </w:rPr>
                          <w:t>(L</w:t>
                        </w:r>
                        <w:r w:rsidR="00D76DDD">
                          <w:rPr>
                            <w:rFonts w:hAnsi="Calibri"/>
                            <w:color w:val="FFFFFF" w:themeColor="background1"/>
                            <w:kern w:val="24"/>
                            <w:sz w:val="40"/>
                            <w:szCs w:val="40"/>
                          </w:rPr>
                          <w:t xml:space="preserve">evel </w:t>
                        </w:r>
                        <w:r w:rsidR="008B203F">
                          <w:rPr>
                            <w:rFonts w:hAnsi="Calibri"/>
                            <w:color w:val="FFFFFF" w:themeColor="background1"/>
                            <w:kern w:val="24"/>
                            <w:sz w:val="40"/>
                            <w:szCs w:val="40"/>
                          </w:rPr>
                          <w:t>2</w:t>
                        </w:r>
                        <w:r w:rsidR="00ED2ADE">
                          <w:rPr>
                            <w:rFonts w:hAnsi="Calibri"/>
                            <w:color w:val="FFFFFF" w:themeColor="background1"/>
                            <w:kern w:val="24"/>
                            <w:sz w:val="40"/>
                            <w:szCs w:val="40"/>
                          </w:rPr>
                          <w:t>)</w:t>
                        </w:r>
                      </w:p>
                      <w:p w14:paraId="64661BA3" w14:textId="75F5DB37" w:rsidR="00251D49" w:rsidRPr="00654FF9" w:rsidRDefault="00251D49" w:rsidP="00D72A65">
                        <w:pPr>
                          <w:spacing w:after="0" w:line="240" w:lineRule="auto"/>
                          <w:contextualSpacing/>
                          <w:rPr>
                            <w:rFonts w:hAnsi="Calibri"/>
                            <w:color w:val="FFFFFF" w:themeColor="background1"/>
                            <w:kern w:val="24"/>
                            <w:sz w:val="40"/>
                            <w:szCs w:val="40"/>
                          </w:rPr>
                        </w:pPr>
                        <w:r w:rsidRPr="00654FF9">
                          <w:rPr>
                            <w:rFonts w:hAnsi="Calibri"/>
                            <w:color w:val="FFFFFF" w:themeColor="background1"/>
                            <w:kern w:val="24"/>
                            <w:sz w:val="40"/>
                            <w:szCs w:val="40"/>
                          </w:rPr>
                          <w:t>JE Code:</w:t>
                        </w:r>
                        <w:r w:rsidR="00430F50" w:rsidRPr="00654FF9">
                          <w:rPr>
                            <w:rFonts w:hAnsi="Calibri"/>
                            <w:color w:val="FFFFFF" w:themeColor="background1"/>
                            <w:kern w:val="24"/>
                            <w:sz w:val="40"/>
                            <w:szCs w:val="40"/>
                          </w:rPr>
                          <w:t xml:space="preserve"> JE0314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3C3E37">
            <w:pP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1F9ED936" w:rsidR="00D72A65" w:rsidRPr="001C2894" w:rsidRDefault="008716BB">
            <w:pPr>
              <w:rPr>
                <w:rFonts w:cstheme="minorHAnsi"/>
                <w:color w:val="000000" w:themeColor="text1"/>
              </w:rPr>
            </w:pPr>
            <w:r>
              <w:rPr>
                <w:rFonts w:cstheme="minorHAnsi"/>
                <w:color w:val="000000" w:themeColor="text1"/>
              </w:rPr>
              <w:t>Children’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2F353FC4" w:rsidR="00D72A65" w:rsidRPr="001C2894" w:rsidRDefault="00DE6877">
            <w:pPr>
              <w:rPr>
                <w:rFonts w:cstheme="minorHAnsi"/>
                <w:color w:val="000000" w:themeColor="text1"/>
              </w:rPr>
            </w:pPr>
            <w:r>
              <w:rPr>
                <w:rFonts w:cstheme="minorHAnsi"/>
                <w:color w:val="000000" w:themeColor="text1"/>
              </w:rPr>
              <w:t>Team Manager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28DC0D95" w:rsidR="000F04CA" w:rsidRPr="001C2894" w:rsidRDefault="008716BB"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86D7BC5" w:rsidR="00E2449F" w:rsidRPr="001C2894" w:rsidRDefault="001C38CE" w:rsidP="000F04CA">
            <w:pPr>
              <w:rPr>
                <w:rFonts w:cstheme="minorHAnsi"/>
                <w:color w:val="000000" w:themeColor="text1"/>
              </w:rPr>
            </w:pPr>
            <w:r>
              <w:rPr>
                <w:rFonts w:cstheme="minorHAnsi"/>
                <w:color w:val="000000" w:themeColor="text1"/>
              </w:rPr>
              <w:t>G</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1D01DCA1" w:rsidR="00E2449F" w:rsidRPr="001C2894" w:rsidRDefault="008716BB"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3CEAE8AE" w:rsidR="00251D49" w:rsidRDefault="008B203F" w:rsidP="000F04CA">
            <w:pPr>
              <w:rPr>
                <w:rFonts w:cstheme="minorHAnsi"/>
                <w:color w:val="000000" w:themeColor="text1"/>
              </w:rPr>
            </w:pPr>
            <w:r>
              <w:rPr>
                <w:rFonts w:cstheme="minorHAnsi"/>
                <w:color w:val="000000" w:themeColor="text1"/>
              </w:rPr>
              <w:t>May</w:t>
            </w:r>
            <w:r w:rsidR="00B55BF6">
              <w:rPr>
                <w:rFonts w:cstheme="minorHAnsi"/>
                <w:color w:val="000000" w:themeColor="text1"/>
              </w:rPr>
              <w:t xml:space="preserve">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E83EC9" w14:textId="77777777" w:rsidTr="001C2894">
        <w:tc>
          <w:tcPr>
            <w:tcW w:w="562" w:type="dxa"/>
          </w:tcPr>
          <w:p w14:paraId="4DB3D8B1" w14:textId="1AED428A" w:rsidR="001C2894" w:rsidRDefault="0054509C" w:rsidP="00D72A65">
            <w:pPr>
              <w:rPr>
                <w:rFonts w:cstheme="minorHAnsi"/>
                <w:b/>
                <w:bCs/>
                <w:color w:val="000000" w:themeColor="text1"/>
              </w:rPr>
            </w:pPr>
            <w:r>
              <w:rPr>
                <w:rFonts w:cstheme="minorHAnsi"/>
                <w:b/>
                <w:bCs/>
                <w:color w:val="000000" w:themeColor="text1"/>
              </w:rPr>
              <w:t>1</w:t>
            </w:r>
            <w:r w:rsidR="001C2894">
              <w:rPr>
                <w:rFonts w:cstheme="minorHAnsi"/>
                <w:b/>
                <w:bCs/>
                <w:color w:val="000000" w:themeColor="text1"/>
              </w:rPr>
              <w:t>.</w:t>
            </w:r>
          </w:p>
        </w:tc>
        <w:tc>
          <w:tcPr>
            <w:tcW w:w="9894" w:type="dxa"/>
          </w:tcPr>
          <w:p w14:paraId="078CCEDA" w14:textId="316E69E0" w:rsidR="004419A4" w:rsidRPr="007F4EC8" w:rsidRDefault="005A70C0" w:rsidP="00D72A65">
            <w:pPr>
              <w:rPr>
                <w:rFonts w:cstheme="minorHAnsi"/>
                <w:color w:val="000000" w:themeColor="text1"/>
              </w:rPr>
            </w:pPr>
            <w:r w:rsidRPr="007F4EC8">
              <w:rPr>
                <w:rFonts w:cstheme="minorHAnsi"/>
                <w:color w:val="000000" w:themeColor="text1"/>
              </w:rPr>
              <w:t>To ensure a</w:t>
            </w:r>
            <w:r w:rsidR="004419A4" w:rsidRPr="007F4EC8">
              <w:rPr>
                <w:rFonts w:cstheme="minorHAnsi"/>
                <w:color w:val="000000" w:themeColor="text1"/>
              </w:rPr>
              <w:t>ssessments are carried out effectively, speaking to/observing the child/young person, and within timescales so that their care needs are clearly identified and recorded</w:t>
            </w:r>
            <w:r w:rsidRPr="007F4EC8">
              <w:rPr>
                <w:rFonts w:cstheme="minorHAnsi"/>
                <w:color w:val="000000" w:themeColor="text1"/>
              </w:rPr>
              <w:t>. To ensure accurate individual case records are maintained electronically for children/young people.</w:t>
            </w:r>
          </w:p>
        </w:tc>
      </w:tr>
      <w:tr w:rsidR="001C2894" w14:paraId="35DEEE55" w14:textId="77777777" w:rsidTr="001C2894">
        <w:tc>
          <w:tcPr>
            <w:tcW w:w="562" w:type="dxa"/>
          </w:tcPr>
          <w:p w14:paraId="4BBD8AB2" w14:textId="55A0D15A" w:rsidR="001C2894" w:rsidRDefault="0054509C" w:rsidP="00D72A65">
            <w:pPr>
              <w:rPr>
                <w:rFonts w:cstheme="minorHAnsi"/>
                <w:b/>
                <w:bCs/>
                <w:color w:val="000000" w:themeColor="text1"/>
              </w:rPr>
            </w:pPr>
            <w:r>
              <w:rPr>
                <w:rFonts w:cstheme="minorHAnsi"/>
                <w:b/>
                <w:bCs/>
                <w:color w:val="000000" w:themeColor="text1"/>
              </w:rPr>
              <w:t>2</w:t>
            </w:r>
            <w:r w:rsidR="001C2894">
              <w:rPr>
                <w:rFonts w:cstheme="minorHAnsi"/>
                <w:b/>
                <w:bCs/>
                <w:color w:val="000000" w:themeColor="text1"/>
              </w:rPr>
              <w:t>.</w:t>
            </w:r>
          </w:p>
        </w:tc>
        <w:tc>
          <w:tcPr>
            <w:tcW w:w="9894" w:type="dxa"/>
          </w:tcPr>
          <w:p w14:paraId="417EBB29" w14:textId="31906CBE" w:rsidR="000A56EE" w:rsidRPr="007F4EC8" w:rsidRDefault="005A70C0" w:rsidP="0012307F">
            <w:pPr>
              <w:rPr>
                <w:rFonts w:cstheme="minorHAnsi"/>
                <w:color w:val="000000" w:themeColor="text1"/>
              </w:rPr>
            </w:pPr>
            <w:r w:rsidRPr="007F4EC8">
              <w:rPr>
                <w:rFonts w:cstheme="minorHAnsi"/>
                <w:color w:val="000000" w:themeColor="text1"/>
              </w:rPr>
              <w:t>To d</w:t>
            </w:r>
            <w:r w:rsidR="0054509C" w:rsidRPr="007F4EC8">
              <w:rPr>
                <w:rFonts w:cstheme="minorHAnsi"/>
                <w:color w:val="000000" w:themeColor="text1"/>
              </w:rPr>
              <w:t>evise</w:t>
            </w:r>
            <w:r w:rsidR="0012307F" w:rsidRPr="007F4EC8">
              <w:rPr>
                <w:rFonts w:cstheme="minorHAnsi"/>
                <w:color w:val="000000" w:themeColor="text1"/>
              </w:rPr>
              <w:t>,</w:t>
            </w:r>
            <w:r w:rsidR="0054509C" w:rsidRPr="007F4EC8">
              <w:rPr>
                <w:rFonts w:cstheme="minorHAnsi"/>
                <w:color w:val="000000" w:themeColor="text1"/>
              </w:rPr>
              <w:t xml:space="preserve"> implement</w:t>
            </w:r>
            <w:r w:rsidR="0012307F" w:rsidRPr="007F4EC8">
              <w:rPr>
                <w:rFonts w:cstheme="minorHAnsi"/>
                <w:color w:val="000000" w:themeColor="text1"/>
              </w:rPr>
              <w:t xml:space="preserve">s and monitors </w:t>
            </w:r>
            <w:r w:rsidR="0027047A" w:rsidRPr="007F4EC8">
              <w:rPr>
                <w:rFonts w:cstheme="minorHAnsi"/>
                <w:color w:val="000000" w:themeColor="text1"/>
              </w:rPr>
              <w:t>childcare</w:t>
            </w:r>
            <w:r w:rsidR="0054509C" w:rsidRPr="007F4EC8">
              <w:rPr>
                <w:rFonts w:cstheme="minorHAnsi"/>
                <w:color w:val="000000" w:themeColor="text1"/>
              </w:rPr>
              <w:t xml:space="preserve"> plans and interventions appropriate for each child/family to address identified needs</w:t>
            </w:r>
            <w:r w:rsidR="0012307F" w:rsidRPr="007F4EC8">
              <w:rPr>
                <w:rFonts w:cstheme="minorHAnsi"/>
                <w:color w:val="000000" w:themeColor="text1"/>
              </w:rPr>
              <w:t xml:space="preserve"> through regular reviews in line with statutory timescales</w:t>
            </w:r>
            <w:r w:rsidR="00BA3E93" w:rsidRPr="007F4EC8">
              <w:rPr>
                <w:rFonts w:cstheme="minorHAnsi"/>
                <w:color w:val="000000" w:themeColor="text1"/>
              </w:rPr>
              <w:t xml:space="preserve"> and legislation. All duties carried out are in line with the 1989 Children Act. To work alongside </w:t>
            </w:r>
            <w:r w:rsidR="00BA3E93" w:rsidRPr="007F4EC8">
              <w:rPr>
                <w:rFonts w:cstheme="minorHAnsi"/>
              </w:rPr>
              <w:t>other agencies and family services to provide a comprehensive range of child support services and solutions.</w:t>
            </w:r>
          </w:p>
        </w:tc>
      </w:tr>
      <w:tr w:rsidR="0054509C" w14:paraId="0352ED6B" w14:textId="77777777" w:rsidTr="001C2894">
        <w:tc>
          <w:tcPr>
            <w:tcW w:w="562" w:type="dxa"/>
          </w:tcPr>
          <w:p w14:paraId="595B1504" w14:textId="5CB4159A" w:rsidR="0054509C" w:rsidRDefault="0054509C" w:rsidP="00D72A65">
            <w:pPr>
              <w:rPr>
                <w:rFonts w:cstheme="minorHAnsi"/>
                <w:b/>
                <w:bCs/>
                <w:color w:val="000000" w:themeColor="text1"/>
              </w:rPr>
            </w:pPr>
            <w:r>
              <w:rPr>
                <w:rFonts w:cstheme="minorHAnsi"/>
                <w:b/>
                <w:bCs/>
                <w:color w:val="000000" w:themeColor="text1"/>
              </w:rPr>
              <w:t>3.</w:t>
            </w:r>
          </w:p>
        </w:tc>
        <w:tc>
          <w:tcPr>
            <w:tcW w:w="9894" w:type="dxa"/>
          </w:tcPr>
          <w:p w14:paraId="16422A06" w14:textId="6FD89734" w:rsidR="000A56EE" w:rsidRPr="007F4EC8" w:rsidDel="0054509C" w:rsidRDefault="005A70C0" w:rsidP="00D72A65">
            <w:pPr>
              <w:rPr>
                <w:rFonts w:cstheme="minorHAnsi"/>
                <w:color w:val="000000" w:themeColor="text1"/>
              </w:rPr>
            </w:pPr>
            <w:r w:rsidRPr="007F4EC8">
              <w:rPr>
                <w:rFonts w:cstheme="minorHAnsi"/>
                <w:color w:val="000000" w:themeColor="text1"/>
              </w:rPr>
              <w:t>R</w:t>
            </w:r>
            <w:r w:rsidR="000A56EE" w:rsidRPr="007F4EC8">
              <w:rPr>
                <w:rFonts w:cstheme="minorHAnsi"/>
                <w:color w:val="000000" w:themeColor="text1"/>
              </w:rPr>
              <w:t>esponsible for managing a childcare workload which involves supporting children within their families or in care settings, taking timely action to protect children and working with other services to ensure their needs are met across all 5 Every Child Matters outcomes.</w:t>
            </w:r>
          </w:p>
        </w:tc>
      </w:tr>
      <w:tr w:rsidR="001C2894" w14:paraId="3B1300D7" w14:textId="77777777" w:rsidTr="001C2894">
        <w:tc>
          <w:tcPr>
            <w:tcW w:w="562" w:type="dxa"/>
          </w:tcPr>
          <w:p w14:paraId="3781C423" w14:textId="68B56046" w:rsidR="001C2894" w:rsidRDefault="00446E7B" w:rsidP="00D72A65">
            <w:pPr>
              <w:rPr>
                <w:rFonts w:cstheme="minorHAnsi"/>
                <w:b/>
                <w:bCs/>
                <w:color w:val="000000" w:themeColor="text1"/>
              </w:rPr>
            </w:pPr>
            <w:r>
              <w:rPr>
                <w:rFonts w:cstheme="minorHAnsi"/>
                <w:b/>
                <w:bCs/>
                <w:color w:val="000000" w:themeColor="text1"/>
              </w:rPr>
              <w:t>4</w:t>
            </w:r>
            <w:r w:rsidR="001C2894">
              <w:rPr>
                <w:rFonts w:cstheme="minorHAnsi"/>
                <w:b/>
                <w:bCs/>
                <w:color w:val="000000" w:themeColor="text1"/>
              </w:rPr>
              <w:t>.</w:t>
            </w:r>
          </w:p>
        </w:tc>
        <w:tc>
          <w:tcPr>
            <w:tcW w:w="9894" w:type="dxa"/>
          </w:tcPr>
          <w:p w14:paraId="084E334F" w14:textId="700D7082" w:rsidR="0054509C" w:rsidRPr="007F4EC8" w:rsidRDefault="005A70C0" w:rsidP="00D72A65">
            <w:pPr>
              <w:rPr>
                <w:rFonts w:cstheme="minorHAnsi"/>
                <w:color w:val="000000" w:themeColor="text1"/>
              </w:rPr>
            </w:pPr>
            <w:r w:rsidRPr="007F4EC8">
              <w:rPr>
                <w:rFonts w:cstheme="minorHAnsi"/>
                <w:color w:val="000000" w:themeColor="text1"/>
              </w:rPr>
              <w:t>To w</w:t>
            </w:r>
            <w:r w:rsidR="0054509C" w:rsidRPr="007F4EC8">
              <w:rPr>
                <w:rFonts w:cstheme="minorHAnsi"/>
                <w:color w:val="000000" w:themeColor="text1"/>
              </w:rPr>
              <w:t>ork closely with other agencies and services in a co-operative way, sharing information and planning care together to meet the needs of the child/young person holistically.</w:t>
            </w:r>
          </w:p>
        </w:tc>
      </w:tr>
      <w:tr w:rsidR="001C2894" w14:paraId="58126D46" w14:textId="77777777" w:rsidTr="001C2894">
        <w:tc>
          <w:tcPr>
            <w:tcW w:w="562" w:type="dxa"/>
          </w:tcPr>
          <w:p w14:paraId="63141936" w14:textId="2D6722D1" w:rsidR="001C2894" w:rsidRDefault="00446E7B" w:rsidP="00D72A65">
            <w:pPr>
              <w:rPr>
                <w:rFonts w:cstheme="minorHAnsi"/>
                <w:b/>
                <w:bCs/>
                <w:color w:val="000000" w:themeColor="text1"/>
              </w:rPr>
            </w:pPr>
            <w:r>
              <w:rPr>
                <w:rFonts w:cstheme="minorHAnsi"/>
                <w:b/>
                <w:bCs/>
                <w:color w:val="000000" w:themeColor="text1"/>
              </w:rPr>
              <w:t>5</w:t>
            </w:r>
            <w:r w:rsidR="001C2894">
              <w:rPr>
                <w:rFonts w:cstheme="minorHAnsi"/>
                <w:b/>
                <w:bCs/>
                <w:color w:val="000000" w:themeColor="text1"/>
              </w:rPr>
              <w:t>.</w:t>
            </w:r>
          </w:p>
        </w:tc>
        <w:tc>
          <w:tcPr>
            <w:tcW w:w="9894" w:type="dxa"/>
          </w:tcPr>
          <w:p w14:paraId="1518160B" w14:textId="4EA225E2" w:rsidR="001C2894" w:rsidRPr="007F4EC8" w:rsidRDefault="005A70C0" w:rsidP="00D72A65">
            <w:pPr>
              <w:rPr>
                <w:rFonts w:cstheme="minorHAnsi"/>
                <w:color w:val="000000" w:themeColor="text1"/>
              </w:rPr>
            </w:pPr>
            <w:bookmarkStart w:id="2" w:name="_Hlk102128377"/>
            <w:r w:rsidRPr="007F4EC8">
              <w:rPr>
                <w:rFonts w:cstheme="minorHAnsi"/>
                <w:color w:val="000000" w:themeColor="text1"/>
              </w:rPr>
              <w:t>To a</w:t>
            </w:r>
            <w:r w:rsidR="0054509C" w:rsidRPr="007F4EC8">
              <w:rPr>
                <w:rFonts w:cstheme="minorHAnsi"/>
                <w:color w:val="000000" w:themeColor="text1"/>
              </w:rPr>
              <w:t>ttend regular supervisory sessions with the Team/Deputy Manager and/or Senior colleagues to regularly monitor progress and identify development needs.</w:t>
            </w:r>
            <w:r w:rsidR="00115D70" w:rsidRPr="007F4EC8">
              <w:rPr>
                <w:rFonts w:cstheme="minorHAnsi"/>
                <w:color w:val="000000" w:themeColor="text1"/>
              </w:rPr>
              <w:t xml:space="preserve"> </w:t>
            </w:r>
            <w:bookmarkEnd w:id="2"/>
          </w:p>
        </w:tc>
      </w:tr>
      <w:tr w:rsidR="00C172FE" w14:paraId="3E76395A" w14:textId="77777777" w:rsidTr="001C2894">
        <w:tc>
          <w:tcPr>
            <w:tcW w:w="562" w:type="dxa"/>
          </w:tcPr>
          <w:p w14:paraId="37F8A202" w14:textId="0E03F6D9" w:rsidR="00C172FE" w:rsidRDefault="007178B6" w:rsidP="00D72A65">
            <w:pPr>
              <w:rPr>
                <w:rFonts w:cstheme="minorHAnsi"/>
                <w:b/>
                <w:bCs/>
                <w:color w:val="000000" w:themeColor="text1"/>
              </w:rPr>
            </w:pPr>
            <w:r>
              <w:rPr>
                <w:rFonts w:cstheme="minorHAnsi"/>
                <w:b/>
                <w:bCs/>
                <w:color w:val="000000" w:themeColor="text1"/>
              </w:rPr>
              <w:t>6</w:t>
            </w:r>
            <w:r w:rsidR="00C172FE">
              <w:rPr>
                <w:rFonts w:cstheme="minorHAnsi"/>
                <w:b/>
                <w:bCs/>
                <w:color w:val="000000" w:themeColor="text1"/>
              </w:rPr>
              <w:t>.</w:t>
            </w:r>
          </w:p>
        </w:tc>
        <w:tc>
          <w:tcPr>
            <w:tcW w:w="9894" w:type="dxa"/>
          </w:tcPr>
          <w:p w14:paraId="586BE67D" w14:textId="4286D37B" w:rsidR="00C172FE" w:rsidRPr="007F4EC8" w:rsidRDefault="00C172FE" w:rsidP="00D72A65">
            <w:pPr>
              <w:rPr>
                <w:rFonts w:cstheme="minorHAnsi"/>
                <w:color w:val="000000" w:themeColor="text1"/>
              </w:rPr>
            </w:pPr>
            <w:r w:rsidRPr="007F4EC8">
              <w:rPr>
                <w:rFonts w:cstheme="minorHAnsi"/>
                <w:color w:val="000000" w:themeColor="text1"/>
              </w:rPr>
              <w:t>Represent the Local Authority in public and private law proceedings which will involve oral evidence being given in Court, writing Court statements, care plans and complying with the directions as set out in Court Orders.</w:t>
            </w:r>
          </w:p>
        </w:tc>
      </w:tr>
    </w:tbl>
    <w:p w14:paraId="6A19CE67" w14:textId="2D2E1100" w:rsidR="001C2894" w:rsidRDefault="001B4BCF" w:rsidP="001B4BCF">
      <w:pPr>
        <w:jc w:val="center"/>
        <w:rPr>
          <w:rFonts w:cstheme="minorHAnsi"/>
          <w:i/>
          <w:i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171AB8C6" w14:textId="77777777" w:rsidR="006A20C7" w:rsidRDefault="006A20C7" w:rsidP="006A20C7">
      <w:pPr>
        <w:pStyle w:val="xmsonormal"/>
        <w:rPr>
          <w:color w:val="2F5597"/>
        </w:rPr>
      </w:pPr>
    </w:p>
    <w:p w14:paraId="4F899E0D" w14:textId="3E398122" w:rsidR="00972D7D" w:rsidRPr="00317D83" w:rsidRDefault="006A20C7" w:rsidP="00C074B5">
      <w:pPr>
        <w:pStyle w:val="xmsonormal"/>
        <w:jc w:val="both"/>
      </w:pPr>
      <w:r w:rsidRPr="00317D83">
        <w:t>This is a career graded post</w:t>
      </w:r>
      <w:r w:rsidR="009F4DB4" w:rsidRPr="00317D83">
        <w:t xml:space="preserve"> (F-H grade</w:t>
      </w:r>
      <w:proofErr w:type="gramStart"/>
      <w:r w:rsidR="009F4DB4" w:rsidRPr="00317D83">
        <w:t>)</w:t>
      </w:r>
      <w:proofErr w:type="gramEnd"/>
      <w:r w:rsidR="00867798">
        <w:t xml:space="preserve"> </w:t>
      </w:r>
      <w:r w:rsidRPr="00317D83">
        <w:t>and this role profile sets out the expectations of a</w:t>
      </w:r>
      <w:r w:rsidR="001E00CB" w:rsidRPr="00317D83">
        <w:t xml:space="preserve"> Level 2 S</w:t>
      </w:r>
      <w:r w:rsidRPr="00317D83">
        <w:t xml:space="preserve">ocial </w:t>
      </w:r>
      <w:r w:rsidR="001E00CB" w:rsidRPr="00317D83">
        <w:t>W</w:t>
      </w:r>
      <w:r w:rsidRPr="00317D83">
        <w:t>orker</w:t>
      </w:r>
      <w:r w:rsidR="007B380D" w:rsidRPr="00317D83">
        <w:t xml:space="preserve"> </w:t>
      </w:r>
      <w:r w:rsidRPr="00317D83">
        <w:t>appointed at</w:t>
      </w:r>
      <w:r w:rsidR="001E00CB" w:rsidRPr="00317D83">
        <w:t xml:space="preserve"> </w:t>
      </w:r>
      <w:r w:rsidR="007B380D" w:rsidRPr="00317D83">
        <w:t>G</w:t>
      </w:r>
      <w:r w:rsidRPr="00317D83">
        <w:t xml:space="preserve"> grade</w:t>
      </w:r>
      <w:r w:rsidR="001E00CB" w:rsidRPr="00317D83">
        <w:t xml:space="preserve"> of the career progression</w:t>
      </w:r>
      <w:r w:rsidRPr="00317D83">
        <w:t>.</w:t>
      </w:r>
      <w:r w:rsidR="001E00CB" w:rsidRPr="00317D83">
        <w:t xml:space="preserve"> </w:t>
      </w:r>
      <w:r w:rsidR="00383F83" w:rsidRPr="00317D83">
        <w:t>The difference between this level and the level below (Grade F) is</w:t>
      </w:r>
      <w:r w:rsidR="008336A2" w:rsidRPr="00317D83">
        <w:t xml:space="preserve"> that at this level</w:t>
      </w:r>
      <w:r w:rsidR="00972D7D" w:rsidRPr="00317D83">
        <w:t xml:space="preserve">, the </w:t>
      </w:r>
      <w:r w:rsidR="00926867" w:rsidRPr="00317D83">
        <w:t xml:space="preserve">Level 2 </w:t>
      </w:r>
      <w:r w:rsidR="00972D7D" w:rsidRPr="00317D83">
        <w:t xml:space="preserve">Social Worker is operating in their full professional role, but still requires significant supervisory support and help with more complex cases. Having gained experience in a range of </w:t>
      </w:r>
      <w:r w:rsidR="00F67BCE" w:rsidRPr="00317D83">
        <w:t>childcare</w:t>
      </w:r>
      <w:r w:rsidR="00972D7D" w:rsidRPr="00317D83">
        <w:t xml:space="preserve"> interventions, the role works more independently than at the first level and has a greater ability to translate knowledge gained from their study into their </w:t>
      </w:r>
      <w:r w:rsidR="00F67BCE" w:rsidRPr="00317D83">
        <w:t>day-to-day</w:t>
      </w:r>
      <w:r w:rsidR="00972D7D" w:rsidRPr="00317D83">
        <w:t xml:space="preserve"> work.</w:t>
      </w:r>
    </w:p>
    <w:p w14:paraId="4609245E" w14:textId="77777777" w:rsidR="006A20C7" w:rsidRDefault="006A20C7" w:rsidP="001B4BCF">
      <w:pPr>
        <w:jc w:val="center"/>
        <w:rPr>
          <w:rFonts w:cstheme="minorHAnsi"/>
          <w:b/>
          <w:bCs/>
          <w:color w:val="000000" w:themeColor="text1"/>
        </w:rPr>
      </w:pP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0896D61" w:rsidR="001C2894" w:rsidRPr="00317D83" w:rsidRDefault="00AB3C4A" w:rsidP="00892352">
            <w:pPr>
              <w:rPr>
                <w:rFonts w:eastAsia="Times New Roman" w:cstheme="minorHAnsi"/>
              </w:rPr>
            </w:pPr>
            <w:r w:rsidRPr="00317D83">
              <w:rPr>
                <w:rFonts w:eastAsia="Times New Roman" w:cstheme="minorHAnsi"/>
              </w:rPr>
              <w:t>Social work qualification (</w:t>
            </w:r>
            <w:proofErr w:type="spellStart"/>
            <w:r w:rsidRPr="00317D83">
              <w:rPr>
                <w:rFonts w:eastAsia="Times New Roman" w:cstheme="minorHAnsi"/>
              </w:rPr>
              <w:t>DipSW</w:t>
            </w:r>
            <w:proofErr w:type="spellEnd"/>
            <w:r w:rsidRPr="00317D83">
              <w:rPr>
                <w:rFonts w:eastAsia="Times New Roman" w:cstheme="minorHAnsi"/>
              </w:rPr>
              <w:t xml:space="preserve">, CQSW, Degree in </w:t>
            </w:r>
            <w:r w:rsidR="00946803" w:rsidRPr="00317D83">
              <w:rPr>
                <w:rFonts w:eastAsia="Times New Roman" w:cstheme="minorHAnsi"/>
              </w:rPr>
              <w:t>S</w:t>
            </w:r>
            <w:r w:rsidRPr="00317D83">
              <w:rPr>
                <w:rFonts w:eastAsia="Times New Roman" w:cstheme="minorHAnsi"/>
              </w:rPr>
              <w:t xml:space="preserve">ocial </w:t>
            </w:r>
            <w:r w:rsidR="00946803" w:rsidRPr="00317D83">
              <w:rPr>
                <w:rFonts w:eastAsia="Times New Roman" w:cstheme="minorHAnsi"/>
              </w:rPr>
              <w:t>W</w:t>
            </w:r>
            <w:r w:rsidRPr="00317D83">
              <w:rPr>
                <w:rFonts w:eastAsia="Times New Roman" w:cstheme="minorHAnsi"/>
              </w:rPr>
              <w:t>ork or equivalent) and registered as a Social Worker with Social Work England</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lastRenderedPageBreak/>
              <w:t>2.</w:t>
            </w:r>
          </w:p>
        </w:tc>
        <w:tc>
          <w:tcPr>
            <w:tcW w:w="9894" w:type="dxa"/>
          </w:tcPr>
          <w:p w14:paraId="4FF43EDF" w14:textId="3CFF1E13" w:rsidR="0012307F" w:rsidRPr="00317D83" w:rsidRDefault="0012307F" w:rsidP="00892352">
            <w:pPr>
              <w:rPr>
                <w:rFonts w:eastAsia="Times New Roman" w:cstheme="minorHAnsi"/>
              </w:rPr>
            </w:pPr>
            <w:r w:rsidRPr="00317D83">
              <w:rPr>
                <w:rFonts w:eastAsia="Times New Roman" w:cstheme="minorHAnsi"/>
              </w:rPr>
              <w:t>Keeping up to date with policy and legislation and developments in professional practice. Using reflection and other techniques and development tools to continually improve professional practice.</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7BB4A8FB" w:rsidR="001C2894" w:rsidRPr="00317D83" w:rsidRDefault="00AB3C4A" w:rsidP="00892352">
            <w:pPr>
              <w:rPr>
                <w:rFonts w:eastAsia="Times New Roman" w:cstheme="minorHAnsi"/>
              </w:rPr>
            </w:pPr>
            <w:r w:rsidRPr="00317D83">
              <w:rPr>
                <w:rFonts w:eastAsia="Times New Roman" w:cstheme="minorHAnsi"/>
              </w:rPr>
              <w:t>Ability to analyse, summarise and write/ record relevant information clearly and concisely so that it is easily understood by users and colleagues</w:t>
            </w:r>
            <w:r w:rsidR="00013527" w:rsidRPr="00317D83">
              <w:rPr>
                <w:rFonts w:eastAsia="Times New Roman" w:cstheme="minorHAnsi"/>
              </w:rPr>
              <w:t xml:space="preserve">. </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7FCDD43F" w:rsidR="001C2894" w:rsidRPr="00317D83" w:rsidRDefault="00AB3C4A" w:rsidP="00892352">
            <w:pPr>
              <w:rPr>
                <w:rFonts w:eastAsia="Times New Roman" w:cstheme="minorHAnsi"/>
              </w:rPr>
            </w:pPr>
            <w:r w:rsidRPr="00317D83">
              <w:rPr>
                <w:rFonts w:eastAsia="Times New Roman" w:cstheme="minorHAnsi"/>
              </w:rPr>
              <w:t>Able to communicate clearly with clients and with other colleagues, and effectively in writing</w:t>
            </w:r>
          </w:p>
        </w:tc>
      </w:tr>
      <w:tr w:rsidR="0012307F" w14:paraId="45DDE5B8" w14:textId="77777777" w:rsidTr="00892352">
        <w:tc>
          <w:tcPr>
            <w:tcW w:w="562" w:type="dxa"/>
          </w:tcPr>
          <w:p w14:paraId="308968EC" w14:textId="7EBB302D" w:rsidR="0012307F" w:rsidRDefault="0012307F" w:rsidP="00892352">
            <w:pPr>
              <w:rPr>
                <w:rFonts w:cstheme="minorHAnsi"/>
                <w:b/>
                <w:bCs/>
                <w:color w:val="000000" w:themeColor="text1"/>
              </w:rPr>
            </w:pPr>
            <w:r>
              <w:rPr>
                <w:rFonts w:cstheme="minorHAnsi"/>
                <w:b/>
                <w:bCs/>
                <w:color w:val="000000" w:themeColor="text1"/>
              </w:rPr>
              <w:t>5.</w:t>
            </w:r>
          </w:p>
        </w:tc>
        <w:tc>
          <w:tcPr>
            <w:tcW w:w="9894" w:type="dxa"/>
          </w:tcPr>
          <w:p w14:paraId="228AE773" w14:textId="787603EC" w:rsidR="0012307F" w:rsidRPr="00317D83" w:rsidRDefault="00BA3E93" w:rsidP="00892352">
            <w:pPr>
              <w:rPr>
                <w:rFonts w:eastAsia="Times New Roman" w:cstheme="minorHAnsi"/>
              </w:rPr>
            </w:pPr>
            <w:r w:rsidRPr="00317D83">
              <w:rPr>
                <w:rFonts w:eastAsia="Times New Roman" w:cstheme="minorHAnsi"/>
              </w:rPr>
              <w:t>T</w:t>
            </w:r>
            <w:r w:rsidR="0012307F" w:rsidRPr="00317D83">
              <w:rPr>
                <w:rFonts w:eastAsia="Times New Roman" w:cstheme="minorHAnsi"/>
              </w:rPr>
              <w:t xml:space="preserve">he role holder will need to be able to resilient and be adaptable to working in different situations and environments.  </w:t>
            </w:r>
          </w:p>
        </w:tc>
      </w:tr>
      <w:tr w:rsidR="001C2894" w14:paraId="359C8C7E" w14:textId="77777777" w:rsidTr="00892352">
        <w:tc>
          <w:tcPr>
            <w:tcW w:w="562" w:type="dxa"/>
          </w:tcPr>
          <w:p w14:paraId="171D526B" w14:textId="6EC9D44C" w:rsidR="001C2894" w:rsidRDefault="0012307F" w:rsidP="00892352">
            <w:pPr>
              <w:rPr>
                <w:rFonts w:cstheme="minorHAnsi"/>
                <w:b/>
                <w:bCs/>
                <w:color w:val="000000" w:themeColor="text1"/>
              </w:rPr>
            </w:pPr>
            <w:r>
              <w:rPr>
                <w:rFonts w:cstheme="minorHAnsi"/>
                <w:b/>
                <w:bCs/>
                <w:color w:val="000000" w:themeColor="text1"/>
              </w:rPr>
              <w:t>6</w:t>
            </w:r>
            <w:r w:rsidR="001C2894">
              <w:rPr>
                <w:rFonts w:cstheme="minorHAnsi"/>
                <w:b/>
                <w:bCs/>
                <w:color w:val="000000" w:themeColor="text1"/>
              </w:rPr>
              <w:t>.</w:t>
            </w:r>
          </w:p>
        </w:tc>
        <w:tc>
          <w:tcPr>
            <w:tcW w:w="9894" w:type="dxa"/>
          </w:tcPr>
          <w:p w14:paraId="5AEF9E66" w14:textId="08FD5210" w:rsidR="001C2894" w:rsidRPr="00317D83" w:rsidRDefault="00AB3C4A" w:rsidP="00892352">
            <w:pPr>
              <w:rPr>
                <w:rFonts w:cstheme="minorHAnsi"/>
                <w:color w:val="000000" w:themeColor="text1"/>
              </w:rPr>
            </w:pPr>
            <w:r w:rsidRPr="00317D83">
              <w:rPr>
                <w:rFonts w:cstheme="minorHAnsi"/>
              </w:rPr>
              <w:t>Ability to use IT systems effectively to record</w:t>
            </w:r>
            <w:r w:rsidR="005D6944">
              <w:rPr>
                <w:rFonts w:cstheme="minorHAnsi"/>
              </w:rPr>
              <w:t xml:space="preserve"> clear and concise information in respect of children.</w:t>
            </w:r>
          </w:p>
        </w:tc>
      </w:tr>
      <w:tr w:rsidR="00AB3C4A" w14:paraId="0188278E" w14:textId="77777777" w:rsidTr="00892352">
        <w:tc>
          <w:tcPr>
            <w:tcW w:w="562" w:type="dxa"/>
          </w:tcPr>
          <w:p w14:paraId="6A0DF792" w14:textId="7F17C0BA" w:rsidR="00AB3C4A" w:rsidRDefault="00446E7B" w:rsidP="00892352">
            <w:pPr>
              <w:rPr>
                <w:rFonts w:cstheme="minorHAnsi"/>
                <w:b/>
                <w:bCs/>
                <w:color w:val="000000" w:themeColor="text1"/>
              </w:rPr>
            </w:pPr>
            <w:r>
              <w:rPr>
                <w:rFonts w:cstheme="minorHAnsi"/>
                <w:b/>
                <w:bCs/>
                <w:color w:val="000000" w:themeColor="text1"/>
              </w:rPr>
              <w:t>7</w:t>
            </w:r>
            <w:r w:rsidR="00AB3C4A">
              <w:rPr>
                <w:rFonts w:cstheme="minorHAnsi"/>
                <w:b/>
                <w:bCs/>
                <w:color w:val="000000" w:themeColor="text1"/>
              </w:rPr>
              <w:t>.</w:t>
            </w:r>
          </w:p>
        </w:tc>
        <w:tc>
          <w:tcPr>
            <w:tcW w:w="9894" w:type="dxa"/>
          </w:tcPr>
          <w:p w14:paraId="34DF9C9E" w14:textId="5040E9A5" w:rsidR="00AB3C4A" w:rsidRPr="00317D83" w:rsidRDefault="00AB3C4A" w:rsidP="00AB3C4A">
            <w:pPr>
              <w:rPr>
                <w:rFonts w:eastAsia="Times New Roman" w:cstheme="minorHAnsi"/>
              </w:rPr>
            </w:pPr>
            <w:r w:rsidRPr="00317D83">
              <w:rPr>
                <w:rFonts w:eastAsia="Times New Roman" w:cstheme="minorHAnsi"/>
              </w:rPr>
              <w:t>Ability to question, challenge, solve problems and complete tasks</w:t>
            </w:r>
            <w:r w:rsidR="007178B6">
              <w:rPr>
                <w:rFonts w:eastAsia="Times New Roman" w:cstheme="minorHAnsi"/>
              </w:rPr>
              <w:t>.</w:t>
            </w:r>
          </w:p>
        </w:tc>
      </w:tr>
      <w:tr w:rsidR="00AB3C4A" w14:paraId="5A7F2003" w14:textId="77777777" w:rsidTr="00892352">
        <w:tc>
          <w:tcPr>
            <w:tcW w:w="562" w:type="dxa"/>
          </w:tcPr>
          <w:p w14:paraId="054287F8" w14:textId="1D80354C" w:rsidR="00AB3C4A" w:rsidRDefault="00446E7B" w:rsidP="00892352">
            <w:pPr>
              <w:rPr>
                <w:rFonts w:cstheme="minorHAnsi"/>
                <w:b/>
                <w:bCs/>
                <w:color w:val="000000" w:themeColor="text1"/>
              </w:rPr>
            </w:pPr>
            <w:r>
              <w:rPr>
                <w:rFonts w:cstheme="minorHAnsi"/>
                <w:b/>
                <w:bCs/>
                <w:color w:val="000000" w:themeColor="text1"/>
              </w:rPr>
              <w:t>8</w:t>
            </w:r>
            <w:r w:rsidR="00AB3C4A">
              <w:rPr>
                <w:rFonts w:cstheme="minorHAnsi"/>
                <w:b/>
                <w:bCs/>
                <w:color w:val="000000" w:themeColor="text1"/>
              </w:rPr>
              <w:t>.</w:t>
            </w:r>
          </w:p>
        </w:tc>
        <w:tc>
          <w:tcPr>
            <w:tcW w:w="9894" w:type="dxa"/>
          </w:tcPr>
          <w:p w14:paraId="6466E57F" w14:textId="2BE02039" w:rsidR="00AB3C4A" w:rsidRPr="00317D83" w:rsidRDefault="00AB3C4A" w:rsidP="00AB3C4A">
            <w:pPr>
              <w:rPr>
                <w:rFonts w:eastAsia="Times New Roman" w:cstheme="minorHAnsi"/>
              </w:rPr>
            </w:pPr>
            <w:r w:rsidRPr="00317D83">
              <w:rPr>
                <w:rFonts w:cstheme="minorHAnsi"/>
              </w:rPr>
              <w:t xml:space="preserve">Able in consultation with manager, to make considered decisions, analyse and evaluate information in </w:t>
            </w:r>
            <w:r w:rsidR="007178B6" w:rsidRPr="00317D83">
              <w:rPr>
                <w:rFonts w:cstheme="minorHAnsi"/>
              </w:rPr>
              <w:t>high-risk</w:t>
            </w:r>
            <w:r w:rsidRPr="00317D83">
              <w:rPr>
                <w:rFonts w:cstheme="minorHAnsi"/>
              </w:rPr>
              <w:t xml:space="preserve"> situations</w:t>
            </w:r>
            <w:r w:rsidR="00EA40E5" w:rsidRPr="00317D83">
              <w:rPr>
                <w:rFonts w:cstheme="minorHAnsi"/>
              </w:rPr>
              <w:t xml:space="preserve">. </w:t>
            </w:r>
            <w:r w:rsidR="00DF260D" w:rsidRPr="00317D83">
              <w:rPr>
                <w:rFonts w:cstheme="minorHAnsi"/>
              </w:rPr>
              <w:t xml:space="preserve">The role holder will need </w:t>
            </w:r>
            <w:r w:rsidR="00DF260D" w:rsidRPr="00317D83">
              <w:rPr>
                <w:rFonts w:cstheme="minorHAnsi"/>
                <w:color w:val="000000" w:themeColor="text1"/>
              </w:rPr>
              <w:t xml:space="preserve">a good level of critical thinking and creativity, and the need to work at a fast pace.  </w:t>
            </w:r>
          </w:p>
        </w:tc>
      </w:tr>
      <w:tr w:rsidR="00AB3C4A" w14:paraId="0825DAAB" w14:textId="77777777" w:rsidTr="00892352">
        <w:tc>
          <w:tcPr>
            <w:tcW w:w="562" w:type="dxa"/>
          </w:tcPr>
          <w:p w14:paraId="6F998E90" w14:textId="0F0EC206" w:rsidR="00AB3C4A" w:rsidRDefault="00446E7B" w:rsidP="00892352">
            <w:pPr>
              <w:rPr>
                <w:rFonts w:cstheme="minorHAnsi"/>
                <w:b/>
                <w:bCs/>
                <w:color w:val="000000" w:themeColor="text1"/>
              </w:rPr>
            </w:pPr>
            <w:r>
              <w:rPr>
                <w:rFonts w:cstheme="minorHAnsi"/>
                <w:b/>
                <w:bCs/>
                <w:color w:val="000000" w:themeColor="text1"/>
              </w:rPr>
              <w:t>9</w:t>
            </w:r>
            <w:r w:rsidR="00AB3C4A">
              <w:rPr>
                <w:rFonts w:cstheme="minorHAnsi"/>
                <w:b/>
                <w:bCs/>
                <w:color w:val="000000" w:themeColor="text1"/>
              </w:rPr>
              <w:t>.</w:t>
            </w:r>
          </w:p>
        </w:tc>
        <w:tc>
          <w:tcPr>
            <w:tcW w:w="9894" w:type="dxa"/>
          </w:tcPr>
          <w:p w14:paraId="70FF2B1D" w14:textId="65504EF5" w:rsidR="00AB3C4A" w:rsidRPr="00317D83" w:rsidRDefault="00AB3C4A" w:rsidP="00AB3C4A">
            <w:pPr>
              <w:rPr>
                <w:rFonts w:cstheme="minorHAnsi"/>
              </w:rPr>
            </w:pPr>
            <w:r w:rsidRPr="00317D83">
              <w:rPr>
                <w:rFonts w:cstheme="minorHAnsi"/>
              </w:rPr>
              <w:t>Able to manage own time and find cost effective solutions to meet children’s needs</w:t>
            </w:r>
            <w:r w:rsidR="007178B6">
              <w:rPr>
                <w:rFonts w:cstheme="minorHAnsi"/>
              </w:rPr>
              <w:t>.</w:t>
            </w:r>
          </w:p>
        </w:tc>
      </w:tr>
      <w:tr w:rsidR="00326BAE" w14:paraId="22B3E56C" w14:textId="77777777" w:rsidTr="00892352">
        <w:tc>
          <w:tcPr>
            <w:tcW w:w="562" w:type="dxa"/>
          </w:tcPr>
          <w:p w14:paraId="1F14D026" w14:textId="58FBFB27" w:rsidR="00326BAE" w:rsidRDefault="00446E7B" w:rsidP="00892352">
            <w:pPr>
              <w:rPr>
                <w:rFonts w:cstheme="minorHAnsi"/>
                <w:b/>
                <w:bCs/>
                <w:color w:val="000000" w:themeColor="text1"/>
              </w:rPr>
            </w:pPr>
            <w:r>
              <w:rPr>
                <w:rFonts w:cstheme="minorHAnsi"/>
                <w:b/>
                <w:bCs/>
                <w:color w:val="000000" w:themeColor="text1"/>
              </w:rPr>
              <w:t>10</w:t>
            </w:r>
            <w:r w:rsidR="00326BAE">
              <w:rPr>
                <w:rFonts w:cstheme="minorHAnsi"/>
                <w:b/>
                <w:bCs/>
                <w:color w:val="000000" w:themeColor="text1"/>
              </w:rPr>
              <w:t>.</w:t>
            </w:r>
          </w:p>
        </w:tc>
        <w:tc>
          <w:tcPr>
            <w:tcW w:w="9894" w:type="dxa"/>
          </w:tcPr>
          <w:p w14:paraId="7C8202D7" w14:textId="54F1FC0C" w:rsidR="00326BAE" w:rsidRPr="00317D83" w:rsidRDefault="00326BAE" w:rsidP="00AB3C4A">
            <w:pPr>
              <w:rPr>
                <w:rFonts w:cstheme="minorHAnsi"/>
              </w:rPr>
            </w:pPr>
            <w:r w:rsidRPr="00317D83">
              <w:rPr>
                <w:rFonts w:cstheme="minorHAnsi"/>
              </w:rPr>
              <w:t>Proven ability to relate professionally with children and families evidenced through previous work as a Social Worker</w:t>
            </w:r>
            <w:r w:rsidR="007178B6">
              <w:rPr>
                <w:rFonts w:cstheme="minorHAnsi"/>
              </w:rPr>
              <w:t>.</w:t>
            </w:r>
          </w:p>
        </w:tc>
      </w:tr>
    </w:tbl>
    <w:p w14:paraId="14856229" w14:textId="62169852" w:rsidR="00326BAE" w:rsidRDefault="00326BAE" w:rsidP="00326BAE">
      <w:pPr>
        <w:rPr>
          <w:rFonts w:eastAsiaTheme="minorEastAsia" w:cstheme="minorHAnsi"/>
          <w:b/>
          <w:bCs/>
          <w:color w:val="000000" w:themeColor="text1"/>
          <w:sz w:val="24"/>
          <w:szCs w:val="24"/>
          <w:lang w:eastAsia="en-GB"/>
        </w:rPr>
      </w:pPr>
    </w:p>
    <w:p w14:paraId="17DE7DB9" w14:textId="4D89E651" w:rsidR="00BA3E93" w:rsidRDefault="00BA3E93" w:rsidP="00326BAE">
      <w:pPr>
        <w:rPr>
          <w:rFonts w:eastAsiaTheme="minorEastAsia" w:cstheme="minorHAnsi"/>
          <w:b/>
          <w:bCs/>
          <w:color w:val="000000" w:themeColor="text1"/>
          <w:sz w:val="24"/>
          <w:szCs w:val="24"/>
          <w:lang w:eastAsia="en-GB"/>
        </w:rPr>
      </w:pPr>
    </w:p>
    <w:p w14:paraId="3E558F89" w14:textId="73705A00" w:rsidR="00BA3E93" w:rsidRDefault="00BA3E93" w:rsidP="00326BAE">
      <w:pPr>
        <w:rPr>
          <w:rFonts w:eastAsiaTheme="minorEastAsia" w:cstheme="minorHAnsi"/>
          <w:b/>
          <w:bCs/>
          <w:color w:val="000000" w:themeColor="text1"/>
          <w:sz w:val="24"/>
          <w:szCs w:val="24"/>
          <w:lang w:eastAsia="en-GB"/>
        </w:rPr>
      </w:pPr>
    </w:p>
    <w:p w14:paraId="3839AD08" w14:textId="17AFEFA3" w:rsidR="00BA3E93" w:rsidRDefault="00BA3E93" w:rsidP="00326BAE">
      <w:pPr>
        <w:rPr>
          <w:rFonts w:eastAsiaTheme="minorEastAsia" w:cstheme="minorHAnsi"/>
          <w:b/>
          <w:bCs/>
          <w:color w:val="000000" w:themeColor="text1"/>
          <w:sz w:val="24"/>
          <w:szCs w:val="24"/>
          <w:lang w:eastAsia="en-GB"/>
        </w:rPr>
      </w:pPr>
    </w:p>
    <w:p w14:paraId="538910FD" w14:textId="4C5D8C68" w:rsidR="00BA3E93" w:rsidRDefault="00BA3E93" w:rsidP="00326BAE">
      <w:pPr>
        <w:rPr>
          <w:rFonts w:eastAsiaTheme="minorEastAsia" w:cstheme="minorHAnsi"/>
          <w:b/>
          <w:bCs/>
          <w:color w:val="000000" w:themeColor="text1"/>
          <w:sz w:val="24"/>
          <w:szCs w:val="24"/>
          <w:lang w:eastAsia="en-GB"/>
        </w:rPr>
      </w:pPr>
    </w:p>
    <w:p w14:paraId="3BE04B19" w14:textId="26ADC557" w:rsidR="00BA3E93" w:rsidRDefault="00BA3E93" w:rsidP="00326BAE">
      <w:pPr>
        <w:rPr>
          <w:rFonts w:eastAsiaTheme="minorEastAsia" w:cstheme="minorHAnsi"/>
          <w:b/>
          <w:bCs/>
          <w:color w:val="000000" w:themeColor="text1"/>
          <w:sz w:val="24"/>
          <w:szCs w:val="24"/>
          <w:lang w:eastAsia="en-GB"/>
        </w:rPr>
      </w:pPr>
    </w:p>
    <w:p w14:paraId="73786A7A" w14:textId="6D99BC49" w:rsidR="00BA3E93" w:rsidRDefault="00BA3E93" w:rsidP="00326BAE">
      <w:pPr>
        <w:rPr>
          <w:rFonts w:eastAsiaTheme="minorEastAsia" w:cstheme="minorHAnsi"/>
          <w:b/>
          <w:bCs/>
          <w:color w:val="000000" w:themeColor="text1"/>
          <w:sz w:val="24"/>
          <w:szCs w:val="24"/>
          <w:lang w:eastAsia="en-GB"/>
        </w:rPr>
      </w:pPr>
    </w:p>
    <w:p w14:paraId="3DD92100" w14:textId="4DD3C6CE" w:rsidR="00BA3E93" w:rsidRDefault="00BA3E93" w:rsidP="00326BAE">
      <w:pPr>
        <w:rPr>
          <w:rFonts w:eastAsiaTheme="minorEastAsia" w:cstheme="minorHAnsi"/>
          <w:b/>
          <w:bCs/>
          <w:color w:val="000000" w:themeColor="text1"/>
          <w:sz w:val="24"/>
          <w:szCs w:val="24"/>
          <w:lang w:eastAsia="en-GB"/>
        </w:rPr>
      </w:pPr>
    </w:p>
    <w:p w14:paraId="507EA374" w14:textId="25517215" w:rsidR="00BA3E93" w:rsidRDefault="00BA3E93" w:rsidP="00326BAE">
      <w:pPr>
        <w:rPr>
          <w:rFonts w:eastAsiaTheme="minorEastAsia" w:cstheme="minorHAnsi"/>
          <w:b/>
          <w:bCs/>
          <w:color w:val="000000" w:themeColor="text1"/>
          <w:sz w:val="24"/>
          <w:szCs w:val="24"/>
          <w:lang w:eastAsia="en-GB"/>
        </w:rPr>
      </w:pPr>
    </w:p>
    <w:p w14:paraId="40925A68" w14:textId="4930A58F" w:rsidR="00BA3E93" w:rsidRDefault="00BA3E93" w:rsidP="00326BAE">
      <w:pPr>
        <w:rPr>
          <w:rFonts w:eastAsiaTheme="minorEastAsia" w:cstheme="minorHAnsi"/>
          <w:b/>
          <w:bCs/>
          <w:color w:val="000000" w:themeColor="text1"/>
          <w:sz w:val="24"/>
          <w:szCs w:val="24"/>
          <w:lang w:eastAsia="en-GB"/>
        </w:rPr>
      </w:pPr>
    </w:p>
    <w:p w14:paraId="6A4C4A3F" w14:textId="0BC930ED" w:rsidR="00006837" w:rsidRDefault="00006837" w:rsidP="00326BAE">
      <w:pPr>
        <w:rPr>
          <w:rFonts w:eastAsiaTheme="minorEastAsia" w:cstheme="minorHAnsi"/>
          <w:b/>
          <w:bCs/>
          <w:color w:val="000000" w:themeColor="text1"/>
          <w:sz w:val="24"/>
          <w:szCs w:val="24"/>
          <w:lang w:eastAsia="en-GB"/>
        </w:rPr>
      </w:pPr>
    </w:p>
    <w:p w14:paraId="4066A600" w14:textId="3CFB26CA" w:rsidR="00006837" w:rsidRDefault="00006837" w:rsidP="00326BAE">
      <w:pPr>
        <w:rPr>
          <w:rFonts w:eastAsiaTheme="minorEastAsia" w:cstheme="minorHAnsi"/>
          <w:b/>
          <w:bCs/>
          <w:color w:val="000000" w:themeColor="text1"/>
          <w:sz w:val="24"/>
          <w:szCs w:val="24"/>
          <w:lang w:eastAsia="en-GB"/>
        </w:rPr>
      </w:pPr>
    </w:p>
    <w:p w14:paraId="0A0BF697" w14:textId="07FFC538" w:rsidR="00006837" w:rsidRDefault="00006837" w:rsidP="00326BAE">
      <w:pPr>
        <w:rPr>
          <w:rFonts w:eastAsiaTheme="minorEastAsia" w:cstheme="minorHAnsi"/>
          <w:b/>
          <w:bCs/>
          <w:color w:val="000000" w:themeColor="text1"/>
          <w:sz w:val="24"/>
          <w:szCs w:val="24"/>
          <w:lang w:eastAsia="en-GB"/>
        </w:rPr>
      </w:pPr>
    </w:p>
    <w:p w14:paraId="7A3D97F5" w14:textId="27FB8F10" w:rsidR="00006837" w:rsidRDefault="00006837" w:rsidP="00326BAE">
      <w:pPr>
        <w:rPr>
          <w:rFonts w:eastAsiaTheme="minorEastAsia" w:cstheme="minorHAnsi"/>
          <w:b/>
          <w:bCs/>
          <w:color w:val="000000" w:themeColor="text1"/>
          <w:sz w:val="24"/>
          <w:szCs w:val="24"/>
          <w:lang w:eastAsia="en-GB"/>
        </w:rPr>
      </w:pPr>
    </w:p>
    <w:p w14:paraId="78AC126E" w14:textId="00728B85" w:rsidR="00006837" w:rsidRDefault="00006837" w:rsidP="00326BAE">
      <w:pPr>
        <w:rPr>
          <w:rFonts w:eastAsiaTheme="minorEastAsia" w:cstheme="minorHAnsi"/>
          <w:b/>
          <w:bCs/>
          <w:color w:val="000000" w:themeColor="text1"/>
          <w:sz w:val="24"/>
          <w:szCs w:val="24"/>
          <w:lang w:eastAsia="en-GB"/>
        </w:rPr>
      </w:pPr>
    </w:p>
    <w:p w14:paraId="455F22F7" w14:textId="6DCD39AB" w:rsidR="00C77106" w:rsidRDefault="00C77106" w:rsidP="00326BAE">
      <w:pPr>
        <w:rPr>
          <w:rFonts w:eastAsiaTheme="minorEastAsia" w:cstheme="minorHAnsi"/>
          <w:b/>
          <w:bCs/>
          <w:color w:val="000000" w:themeColor="text1"/>
          <w:sz w:val="24"/>
          <w:szCs w:val="24"/>
          <w:lang w:eastAsia="en-GB"/>
        </w:rPr>
      </w:pPr>
    </w:p>
    <w:p w14:paraId="752A358D" w14:textId="6F5559BB" w:rsidR="00C77106" w:rsidRDefault="00C77106" w:rsidP="00326BAE">
      <w:pPr>
        <w:rPr>
          <w:rFonts w:eastAsiaTheme="minorEastAsia" w:cstheme="minorHAnsi"/>
          <w:b/>
          <w:bCs/>
          <w:color w:val="000000" w:themeColor="text1"/>
          <w:sz w:val="24"/>
          <w:szCs w:val="24"/>
          <w:lang w:eastAsia="en-GB"/>
        </w:rPr>
      </w:pPr>
    </w:p>
    <w:p w14:paraId="38605059" w14:textId="61F73215" w:rsidR="00C77106" w:rsidRDefault="00C77106" w:rsidP="00326BAE">
      <w:pPr>
        <w:rPr>
          <w:rFonts w:eastAsiaTheme="minorEastAsia" w:cstheme="minorHAnsi"/>
          <w:b/>
          <w:bCs/>
          <w:color w:val="000000" w:themeColor="text1"/>
          <w:sz w:val="24"/>
          <w:szCs w:val="24"/>
          <w:lang w:eastAsia="en-GB"/>
        </w:rPr>
      </w:pPr>
    </w:p>
    <w:p w14:paraId="634941F8" w14:textId="0C74A7FB" w:rsidR="00C77106" w:rsidRDefault="00C77106" w:rsidP="00326BAE">
      <w:pPr>
        <w:rPr>
          <w:rFonts w:eastAsiaTheme="minorEastAsia" w:cstheme="minorHAnsi"/>
          <w:b/>
          <w:bCs/>
          <w:color w:val="000000" w:themeColor="text1"/>
          <w:sz w:val="24"/>
          <w:szCs w:val="24"/>
          <w:lang w:eastAsia="en-GB"/>
        </w:rPr>
      </w:pPr>
    </w:p>
    <w:p w14:paraId="725CF656" w14:textId="472B908D" w:rsidR="00C77106" w:rsidRDefault="00C77106" w:rsidP="00326BAE">
      <w:pPr>
        <w:rPr>
          <w:rFonts w:eastAsiaTheme="minorEastAsia" w:cstheme="minorHAnsi"/>
          <w:b/>
          <w:bCs/>
          <w:color w:val="000000" w:themeColor="text1"/>
          <w:sz w:val="24"/>
          <w:szCs w:val="24"/>
          <w:lang w:eastAsia="en-GB"/>
        </w:rPr>
      </w:pPr>
    </w:p>
    <w:p w14:paraId="6D55461D" w14:textId="7B6FBF04" w:rsidR="00446E7B" w:rsidRDefault="00446E7B" w:rsidP="00326BAE">
      <w:pPr>
        <w:rPr>
          <w:rFonts w:eastAsiaTheme="minorEastAsia" w:cstheme="minorHAnsi"/>
          <w:b/>
          <w:bCs/>
          <w:color w:val="000000" w:themeColor="text1"/>
          <w:sz w:val="24"/>
          <w:szCs w:val="24"/>
          <w:lang w:eastAsia="en-GB"/>
        </w:rPr>
      </w:pPr>
    </w:p>
    <w:p w14:paraId="08FFFFA8" w14:textId="77777777" w:rsidR="00446E7B" w:rsidRDefault="00446E7B" w:rsidP="00326BAE">
      <w:pPr>
        <w:rPr>
          <w:rFonts w:eastAsiaTheme="minorEastAsia" w:cstheme="minorHAnsi"/>
          <w:b/>
          <w:bCs/>
          <w:color w:val="000000" w:themeColor="text1"/>
          <w:sz w:val="24"/>
          <w:szCs w:val="24"/>
          <w:lang w:eastAsia="en-GB"/>
        </w:rPr>
      </w:pPr>
    </w:p>
    <w:p w14:paraId="13E5D013" w14:textId="726C122F" w:rsidR="00BA3E93" w:rsidRDefault="00BA3E93" w:rsidP="00326BAE">
      <w:pPr>
        <w:rPr>
          <w:rFonts w:eastAsiaTheme="minorEastAsia" w:cstheme="minorHAnsi"/>
          <w:b/>
          <w:bCs/>
          <w:color w:val="000000" w:themeColor="text1"/>
          <w:sz w:val="24"/>
          <w:szCs w:val="24"/>
          <w:lang w:eastAsia="en-GB"/>
        </w:rPr>
      </w:pPr>
    </w:p>
    <w:p w14:paraId="37029880" w14:textId="77777777" w:rsidR="00BA3E93" w:rsidRDefault="00BA3E93" w:rsidP="00326BAE">
      <w:pPr>
        <w:rPr>
          <w:rFonts w:eastAsiaTheme="minorEastAsia" w:cstheme="minorHAnsi"/>
          <w:b/>
          <w:bCs/>
          <w:color w:val="000000" w:themeColor="text1"/>
          <w:sz w:val="24"/>
          <w:szCs w:val="24"/>
          <w:lang w:eastAsia="en-GB"/>
        </w:rPr>
      </w:pPr>
    </w:p>
    <w:p w14:paraId="6DFAE713" w14:textId="767C997E" w:rsidR="00F77A6D" w:rsidRPr="00F77A6D" w:rsidRDefault="00326BAE"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719683F2">
                <wp:simplePos x="0" y="0"/>
                <wp:positionH relativeFrom="margin">
                  <wp:posOffset>-112541</wp:posOffset>
                </wp:positionH>
                <wp:positionV relativeFrom="paragraph">
                  <wp:posOffset>-246380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5"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wps:txbx>
                        <wps:bodyPr wrap="square" rtlCol="0">
                          <a:spAutoFit/>
                        </wps:bodyPr>
                      </wps:wsp>
                    </wpg:wgp>
                  </a:graphicData>
                </a:graphic>
              </wp:anchor>
            </w:drawing>
          </mc:Choice>
          <mc:Fallback>
            <w:pict>
              <v:group w14:anchorId="10AAB477" id="_x0000_s1030" style="position:absolute;margin-left:-8.85pt;margin-top:-19.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DcT7vM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6"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7"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5E6A4EE5"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1C38CE">
                          <w:rPr>
                            <w:rFonts w:hAnsi="Calibri"/>
                            <w:color w:val="FFFFFF" w:themeColor="background1"/>
                            <w:kern w:val="24"/>
                            <w:sz w:val="24"/>
                            <w:szCs w:val="24"/>
                          </w:rPr>
                          <w:t>G</w:t>
                        </w:r>
                      </w:p>
                    </w:txbxContent>
                  </v:textbox>
                </v:shape>
                <w10:wrap anchorx="margin"/>
              </v:group>
            </w:pict>
          </mc:Fallback>
        </mc:AlternateContent>
      </w:r>
    </w:p>
    <w:p w14:paraId="37262D7E" w14:textId="5390D65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37FFF45" w14:textId="77777777" w:rsidR="009D7C65" w:rsidRPr="009D7C65" w:rsidRDefault="009D7C65" w:rsidP="00FD0900">
      <w:pPr>
        <w:pStyle w:val="BodyText"/>
        <w:jc w:val="both"/>
      </w:pPr>
      <w:r w:rsidRPr="009D7C65">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6E87E8F1" w14:textId="77777777" w:rsidR="00535A60" w:rsidRPr="00F77A6D" w:rsidRDefault="00535A60" w:rsidP="00FD0900">
      <w:pPr>
        <w:pStyle w:val="BodyText"/>
        <w:jc w:val="both"/>
        <w:rPr>
          <w:b/>
          <w:bCs/>
          <w:color w:val="000000" w:themeColor="text1"/>
        </w:rPr>
      </w:pPr>
    </w:p>
    <w:p w14:paraId="04AEFE46" w14:textId="449074FD" w:rsidR="00AB0A09" w:rsidRPr="00FD0900" w:rsidRDefault="00AB0A09" w:rsidP="00FD0900">
      <w:pPr>
        <w:pStyle w:val="BodyText"/>
        <w:jc w:val="both"/>
        <w:rPr>
          <w:b/>
          <w:bCs/>
        </w:rPr>
      </w:pPr>
      <w:r w:rsidRPr="00FD0900">
        <w:rPr>
          <w:b/>
          <w:bCs/>
        </w:rPr>
        <w:t>Role Characteristics</w:t>
      </w:r>
    </w:p>
    <w:p w14:paraId="74E4E1E7" w14:textId="77777777" w:rsidR="00AB0A09" w:rsidRPr="00AB0A09" w:rsidRDefault="00AB0A09" w:rsidP="00FD0900">
      <w:pPr>
        <w:pStyle w:val="BodyText"/>
        <w:jc w:val="both"/>
      </w:pPr>
    </w:p>
    <w:p w14:paraId="51FF94FC" w14:textId="3587438C" w:rsidR="001C38CE" w:rsidRPr="004A1643" w:rsidRDefault="001C38CE" w:rsidP="00FD0900">
      <w:pPr>
        <w:pStyle w:val="BodyText"/>
        <w:jc w:val="both"/>
      </w:pPr>
      <w:r>
        <w:t>A</w:t>
      </w:r>
      <w:r w:rsidRPr="004A1643">
        <w:t>t this level posts comprise front-line positions requiring a combination of professional qualifications and extensive experience in order to make consequential assessments and judgements in relation to the care and welfare of vulnerable children and adults. Working either in residential or non-residential teams, job holders’ freedom to act will be based not simply upon laid down procedures but also on more general professional and corporate policy guidelines.</w:t>
      </w:r>
    </w:p>
    <w:p w14:paraId="2546EEC4" w14:textId="77777777" w:rsidR="00AB0A09" w:rsidRDefault="00AB0A09" w:rsidP="00FD0900">
      <w:pPr>
        <w:pStyle w:val="BodyText"/>
        <w:jc w:val="both"/>
      </w:pPr>
    </w:p>
    <w:p w14:paraId="4C62F75E" w14:textId="0B395170" w:rsidR="005127DC" w:rsidRPr="00FD0900" w:rsidRDefault="00DF0FD4" w:rsidP="00FD0900">
      <w:pPr>
        <w:pStyle w:val="BodyText"/>
        <w:jc w:val="both"/>
        <w:rPr>
          <w:b/>
          <w:bCs/>
        </w:rPr>
      </w:pPr>
      <w:r w:rsidRPr="00FD0900">
        <w:rPr>
          <w:b/>
          <w:bCs/>
        </w:rPr>
        <w:t xml:space="preserve">The </w:t>
      </w:r>
      <w:r w:rsidR="009D7C65" w:rsidRPr="00FD0900">
        <w:rPr>
          <w:b/>
          <w:bCs/>
        </w:rPr>
        <w:t>K</w:t>
      </w:r>
      <w:r w:rsidR="00AB0A09" w:rsidRPr="00FD0900">
        <w:rPr>
          <w:b/>
          <w:bCs/>
        </w:rPr>
        <w:t>nowledge and skills required</w:t>
      </w:r>
    </w:p>
    <w:p w14:paraId="096AE105" w14:textId="77777777" w:rsidR="005127DC" w:rsidRPr="005127DC" w:rsidRDefault="005127DC" w:rsidP="00FD0900">
      <w:pPr>
        <w:pStyle w:val="BodyText"/>
        <w:jc w:val="both"/>
      </w:pPr>
    </w:p>
    <w:p w14:paraId="6F9501C0" w14:textId="77777777" w:rsidR="001C38CE" w:rsidRPr="004A1643" w:rsidRDefault="001C38CE" w:rsidP="00FD0900">
      <w:pPr>
        <w:pStyle w:val="BodyText"/>
        <w:jc w:val="both"/>
      </w:pPr>
      <w:r w:rsidRPr="004A1643">
        <w:t>At this level, the expertise that underpins job holders’ decisions and authoritative recommendations is grounded in either the theory of social work and/or associated disciplines or very extensive practitioner level experience. Job holders may require specific qualifications in order to comply with the legislative and regulatory requirements of their job.</w:t>
      </w:r>
    </w:p>
    <w:p w14:paraId="4271050E" w14:textId="77777777" w:rsidR="001C38CE" w:rsidRPr="004A1643" w:rsidRDefault="001C38CE" w:rsidP="00FD0900">
      <w:pPr>
        <w:pStyle w:val="BodyText"/>
        <w:jc w:val="both"/>
      </w:pPr>
    </w:p>
    <w:p w14:paraId="04DBCFEB" w14:textId="77777777" w:rsidR="001C38CE" w:rsidRPr="004A1643" w:rsidRDefault="001C38CE" w:rsidP="00FD0900">
      <w:pPr>
        <w:pStyle w:val="BodyText"/>
        <w:jc w:val="both"/>
      </w:pPr>
      <w:r w:rsidRPr="004A1643">
        <w:t>Jobs at this level which do not quite require the in-depth theoretical knowledge described above will offset this with higher levels of financial responsibility and/or</w:t>
      </w:r>
      <w:r>
        <w:t xml:space="preserve"> </w:t>
      </w:r>
      <w:r w:rsidRPr="004A1643">
        <w:t>personal impact factors such as physical effort or more difficult working conditions. Roles at this level will engage with others in assisting with physical tasks requiring</w:t>
      </w:r>
    </w:p>
    <w:p w14:paraId="7FC41813" w14:textId="4406AB0C" w:rsidR="001C38CE" w:rsidRPr="004A1643" w:rsidRDefault="001C38CE" w:rsidP="00FD0900">
      <w:pPr>
        <w:pStyle w:val="BodyText"/>
        <w:jc w:val="both"/>
      </w:pPr>
      <w:r w:rsidRPr="004A1643">
        <w:t xml:space="preserve">some modest manual dexterity. Computer use is also a </w:t>
      </w:r>
      <w:r w:rsidR="00FD0900" w:rsidRPr="004A1643">
        <w:t>day-to-day</w:t>
      </w:r>
      <w:r w:rsidRPr="004A1643">
        <w:t xml:space="preserve"> feature of these roles.</w:t>
      </w:r>
    </w:p>
    <w:p w14:paraId="1AC1C360" w14:textId="77777777" w:rsidR="00AB0A09" w:rsidRDefault="00AB0A09" w:rsidP="00FD0900">
      <w:pPr>
        <w:pStyle w:val="BodyText"/>
        <w:jc w:val="both"/>
      </w:pPr>
    </w:p>
    <w:p w14:paraId="7BA54DA4" w14:textId="06A477FB" w:rsidR="00AB0A09" w:rsidRPr="00FD0900" w:rsidRDefault="00AB0A09" w:rsidP="00FD0900">
      <w:pPr>
        <w:pStyle w:val="BodyText"/>
        <w:jc w:val="both"/>
        <w:rPr>
          <w:b/>
        </w:rPr>
      </w:pPr>
      <w:r w:rsidRPr="00FD0900">
        <w:rPr>
          <w:b/>
          <w:color w:val="000000" w:themeColor="text1"/>
        </w:rPr>
        <w:t>Thinking, Planning and Communication</w:t>
      </w:r>
      <w:r w:rsidRPr="00FD0900">
        <w:rPr>
          <w:b/>
        </w:rPr>
        <w:t xml:space="preserve"> </w:t>
      </w:r>
    </w:p>
    <w:p w14:paraId="1025439F" w14:textId="77777777" w:rsidR="001C38CE" w:rsidRDefault="001C38CE" w:rsidP="00FD0900">
      <w:pPr>
        <w:pStyle w:val="BodyText"/>
        <w:jc w:val="both"/>
      </w:pPr>
    </w:p>
    <w:p w14:paraId="46F89E56" w14:textId="3C6BD709" w:rsidR="001C38CE" w:rsidRPr="004A1643" w:rsidRDefault="001C38CE" w:rsidP="00FD0900">
      <w:pPr>
        <w:pStyle w:val="BodyText"/>
        <w:jc w:val="both"/>
      </w:pPr>
      <w:r w:rsidRPr="004A1643">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122BA42B" w14:textId="77777777" w:rsidR="001C38CE" w:rsidRDefault="001C38CE" w:rsidP="00FD0900">
      <w:pPr>
        <w:pStyle w:val="BodyText"/>
        <w:jc w:val="both"/>
      </w:pPr>
    </w:p>
    <w:p w14:paraId="6D5A4DE9" w14:textId="0546F58F" w:rsidR="001C38CE" w:rsidRPr="004A1643" w:rsidRDefault="001C38CE" w:rsidP="00FD0900">
      <w:pPr>
        <w:pStyle w:val="BodyText"/>
        <w:jc w:val="both"/>
      </w:pPr>
      <w:r w:rsidRPr="004A1643">
        <w:lastRenderedPageBreak/>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still working on a </w:t>
      </w:r>
      <w:r w:rsidR="00FD0900" w:rsidRPr="004A1643">
        <w:t>day-to-day</w:t>
      </w:r>
      <w:r w:rsidRPr="004A1643">
        <w:t xml:space="preserve"> basis with groups and individuals, there will also be a need to take a longer view which maybe up to a year ahead in some cases.</w:t>
      </w:r>
      <w:r>
        <w:t xml:space="preserve"> </w:t>
      </w:r>
      <w:r w:rsidRPr="004A1643">
        <w:t>Two-way communications where inherent barriers exist is regularly challenging and job holders must couch their advice and persuasive messaging in terms which can be understood. These skills are likely to have been gained through specific experience and training.</w:t>
      </w:r>
    </w:p>
    <w:p w14:paraId="727B84C9" w14:textId="77777777" w:rsidR="00AB0A09" w:rsidRPr="00585845" w:rsidRDefault="00AB0A09" w:rsidP="00FD0900">
      <w:pPr>
        <w:pStyle w:val="BodyText"/>
        <w:jc w:val="both"/>
      </w:pPr>
    </w:p>
    <w:p w14:paraId="0DD648E7" w14:textId="77777777" w:rsidR="00AB0A09" w:rsidRDefault="00AB0A09" w:rsidP="00FD0900">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FD0900">
      <w:pPr>
        <w:pStyle w:val="BodyText"/>
        <w:jc w:val="both"/>
        <w:rPr>
          <w:b/>
        </w:rPr>
      </w:pPr>
    </w:p>
    <w:p w14:paraId="4359D193" w14:textId="77777777" w:rsidR="001C38CE" w:rsidRPr="004A1643" w:rsidRDefault="001C38CE" w:rsidP="00FD0900">
      <w:pPr>
        <w:pStyle w:val="BodyText"/>
        <w:jc w:val="both"/>
      </w:pPr>
      <w:r w:rsidRPr="004A1643">
        <w:t>The procedures, approaches and techniques required to fulfil the duties of these roles may be professionally based and/or defined by internal recognised protocols, but job holders will organise their own workload in accordance with changing demands and priorities.</w:t>
      </w:r>
    </w:p>
    <w:p w14:paraId="67C9BFA1" w14:textId="77777777" w:rsidR="001C38CE" w:rsidRPr="004A1643" w:rsidRDefault="001C38CE" w:rsidP="00FD0900">
      <w:pPr>
        <w:pStyle w:val="BodyText"/>
        <w:jc w:val="both"/>
      </w:pPr>
    </w:p>
    <w:p w14:paraId="41C96B6A" w14:textId="77777777" w:rsidR="001C38CE" w:rsidRPr="004A1643" w:rsidRDefault="001C38CE" w:rsidP="00FD0900">
      <w:pPr>
        <w:pStyle w:val="BodyText"/>
        <w:jc w:val="both"/>
      </w:pPr>
      <w:r w:rsidRPr="004A1643">
        <w:t>Job holder will independently respond to problems, some of which may not have been encountered previously. They will have access to advice and assistance from team managers or supervisors when serious issues arise.</w:t>
      </w:r>
    </w:p>
    <w:p w14:paraId="15222D1E" w14:textId="77777777" w:rsidR="00DD616B" w:rsidRDefault="00DD616B" w:rsidP="00FD0900">
      <w:pPr>
        <w:pStyle w:val="BodyText"/>
        <w:jc w:val="both"/>
      </w:pPr>
    </w:p>
    <w:p w14:paraId="27CDAA7E" w14:textId="380E3C0A" w:rsidR="00AB0A09" w:rsidRPr="00FD0900" w:rsidRDefault="00AB0A09" w:rsidP="00FD0900">
      <w:pPr>
        <w:pStyle w:val="BodyText"/>
        <w:jc w:val="both"/>
        <w:rPr>
          <w:b/>
          <w:bCs/>
        </w:rPr>
      </w:pPr>
      <w:r w:rsidRPr="00FD0900">
        <w:rPr>
          <w:b/>
          <w:bCs/>
        </w:rPr>
        <w:t>Areas of responsibility</w:t>
      </w:r>
    </w:p>
    <w:p w14:paraId="18127992" w14:textId="77777777" w:rsidR="00AB0A09" w:rsidRPr="00585845" w:rsidRDefault="00AB0A09" w:rsidP="00FD0900">
      <w:pPr>
        <w:pStyle w:val="BodyText"/>
        <w:jc w:val="both"/>
        <w:rPr>
          <w:b/>
        </w:rPr>
      </w:pPr>
    </w:p>
    <w:p w14:paraId="1366EC07" w14:textId="597F2717" w:rsidR="001C38CE" w:rsidRPr="004A1643" w:rsidRDefault="001C38CE" w:rsidP="00FD0900">
      <w:pPr>
        <w:pStyle w:val="BodyText"/>
        <w:jc w:val="both"/>
      </w:pPr>
      <w:r w:rsidRPr="004A1643">
        <w:t xml:space="preserve">Job holders are responsible for the accurate and timely assessment of service user needs. As well the identification and delivery of appropriate care and welfare solutions under a variety of circumstances over more than a </w:t>
      </w:r>
      <w:r w:rsidR="00FD0900" w:rsidRPr="004A1643">
        <w:t>day-to-day</w:t>
      </w:r>
      <w:r w:rsidRPr="004A1643">
        <w:rPr>
          <w:spacing w:val="-2"/>
        </w:rPr>
        <w:t xml:space="preserve"> </w:t>
      </w:r>
      <w:r w:rsidRPr="004A1643">
        <w:t>timescale.</w:t>
      </w:r>
    </w:p>
    <w:p w14:paraId="6E799079" w14:textId="77777777" w:rsidR="001C38CE" w:rsidRPr="004A1643" w:rsidRDefault="001C38CE" w:rsidP="00FD0900">
      <w:pPr>
        <w:pStyle w:val="BodyText"/>
        <w:jc w:val="both"/>
      </w:pPr>
    </w:p>
    <w:p w14:paraId="48A85A2F" w14:textId="77777777" w:rsidR="001C38CE" w:rsidRPr="004A1643" w:rsidRDefault="001C38CE" w:rsidP="00FD0900">
      <w:pPr>
        <w:pStyle w:val="BodyText"/>
        <w:jc w:val="both"/>
      </w:pPr>
      <w:r w:rsidRPr="004A1643">
        <w:t>Job holders will generally have formal management responsibility within their team or centre. Those at this level who do not have this responsibility will be social work profession- also, whose specialist qualifications offset this slightly reduced demand.</w:t>
      </w:r>
    </w:p>
    <w:p w14:paraId="7D988A06" w14:textId="77777777" w:rsidR="001C38CE" w:rsidRPr="004A1643" w:rsidRDefault="001C38CE" w:rsidP="00FD0900">
      <w:pPr>
        <w:pStyle w:val="BodyText"/>
        <w:jc w:val="both"/>
      </w:pPr>
    </w:p>
    <w:p w14:paraId="5FF3F6EC" w14:textId="77777777" w:rsidR="001C38CE" w:rsidRPr="004A1643" w:rsidRDefault="001C38CE" w:rsidP="00FD0900">
      <w:pPr>
        <w:pStyle w:val="BodyText"/>
        <w:jc w:val="both"/>
      </w:pPr>
      <w:r w:rsidRPr="004A1643">
        <w:t xml:space="preserve">These roles are unlikely to have any financial responsibilities beyond the occasional handling of modest amounts of cash, sometimes on behalf of others. </w:t>
      </w:r>
    </w:p>
    <w:p w14:paraId="2D54A78F" w14:textId="77777777" w:rsidR="001C38CE" w:rsidRPr="004A1643" w:rsidRDefault="001C38CE" w:rsidP="00FD0900">
      <w:pPr>
        <w:pStyle w:val="BodyText"/>
        <w:jc w:val="both"/>
      </w:pPr>
    </w:p>
    <w:p w14:paraId="23ACDB0A" w14:textId="77777777" w:rsidR="001C38CE" w:rsidRPr="004A1643" w:rsidRDefault="001C38CE" w:rsidP="00FD0900">
      <w:pPr>
        <w:pStyle w:val="BodyText"/>
        <w:jc w:val="both"/>
      </w:pPr>
      <w:r w:rsidRPr="004A1643">
        <w:t>Job holders will create and maintain work records, both written and electronic. There will, in addition, be sole or shared responsibility for the safe use and basic maintenance of a range of equipment, premises and/or vehicles.</w:t>
      </w:r>
    </w:p>
    <w:p w14:paraId="73E4341B" w14:textId="77777777" w:rsidR="00AB0A09" w:rsidRPr="00585845" w:rsidRDefault="00AB0A09" w:rsidP="00FD0900">
      <w:pPr>
        <w:pStyle w:val="BodyText"/>
        <w:jc w:val="both"/>
      </w:pPr>
    </w:p>
    <w:p w14:paraId="14AFDE55" w14:textId="02E29A2F" w:rsidR="00AB0A09" w:rsidRPr="0084643C" w:rsidRDefault="00AB0A09" w:rsidP="00FD0900">
      <w:pPr>
        <w:pStyle w:val="BodyText"/>
        <w:jc w:val="both"/>
        <w:rPr>
          <w:b/>
          <w:bCs/>
        </w:rPr>
      </w:pPr>
      <w:r w:rsidRPr="0084643C">
        <w:rPr>
          <w:b/>
          <w:bCs/>
        </w:rPr>
        <w:t>Impacts and Demands</w:t>
      </w:r>
    </w:p>
    <w:p w14:paraId="39F1135C" w14:textId="77777777" w:rsidR="00AB0A09" w:rsidRPr="00585845" w:rsidRDefault="00AB0A09" w:rsidP="00FD0900">
      <w:pPr>
        <w:pStyle w:val="BodyText"/>
        <w:jc w:val="both"/>
        <w:rPr>
          <w:b/>
        </w:rPr>
      </w:pPr>
    </w:p>
    <w:p w14:paraId="72A34D5A" w14:textId="77777777" w:rsidR="001C38CE" w:rsidRPr="004A1643" w:rsidRDefault="001C38CE" w:rsidP="00FD0900">
      <w:pPr>
        <w:pStyle w:val="BodyText"/>
        <w:jc w:val="both"/>
      </w:pPr>
      <w:r w:rsidRPr="004A1643">
        <w:t>At this level, 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the pressures of deadlines and conflicting demands.</w:t>
      </w:r>
    </w:p>
    <w:p w14:paraId="7DDB578C" w14:textId="77777777" w:rsidR="001C38CE" w:rsidRPr="004A1643" w:rsidRDefault="001C38CE" w:rsidP="00FD0900">
      <w:pPr>
        <w:pStyle w:val="BodyText"/>
        <w:jc w:val="both"/>
      </w:pPr>
    </w:p>
    <w:p w14:paraId="62BA9EC0" w14:textId="77777777" w:rsidR="001C38CE" w:rsidRDefault="001C38CE" w:rsidP="00FD0900">
      <w:pPr>
        <w:pStyle w:val="BodyText"/>
        <w:jc w:val="both"/>
      </w:pPr>
      <w:r w:rsidRPr="004A1643">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2C69268F" w14:textId="77777777" w:rsidR="001C38CE" w:rsidRPr="004A1643" w:rsidRDefault="001C38CE" w:rsidP="00FD0900">
      <w:pPr>
        <w:pStyle w:val="BodyText"/>
        <w:jc w:val="both"/>
      </w:pPr>
    </w:p>
    <w:p w14:paraId="262F4B25" w14:textId="0183DEBA" w:rsidR="00F77A6D" w:rsidRPr="00F77A6D" w:rsidRDefault="001C38CE" w:rsidP="00FD0900">
      <w:pPr>
        <w:pStyle w:val="BodyText"/>
        <w:jc w:val="both"/>
        <w:rPr>
          <w:color w:val="000000" w:themeColor="text1"/>
        </w:rPr>
      </w:pPr>
      <w:r w:rsidRPr="004A1643">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w:t>
      </w:r>
      <w:r w:rsidRPr="004A1643">
        <w:rPr>
          <w:spacing w:val="-13"/>
        </w:rPr>
        <w:t xml:space="preserve"> </w:t>
      </w:r>
      <w:r w:rsidRPr="004A1643">
        <w:t>time.</w:t>
      </w:r>
    </w:p>
    <w:sectPr w:rsidR="00F77A6D" w:rsidRPr="00F77A6D" w:rsidSect="00F77A6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A7C0B" w14:textId="77777777" w:rsidR="008A59B9" w:rsidRDefault="008A59B9" w:rsidP="00FD0900">
      <w:pPr>
        <w:spacing w:after="0" w:line="240" w:lineRule="auto"/>
      </w:pPr>
      <w:r>
        <w:separator/>
      </w:r>
    </w:p>
  </w:endnote>
  <w:endnote w:type="continuationSeparator" w:id="0">
    <w:p w14:paraId="6DF1F256" w14:textId="77777777" w:rsidR="008A59B9" w:rsidRDefault="008A59B9" w:rsidP="00FD0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37AD" w14:textId="77777777" w:rsidR="008A59B9" w:rsidRDefault="008A59B9" w:rsidP="00FD0900">
      <w:pPr>
        <w:spacing w:after="0" w:line="240" w:lineRule="auto"/>
      </w:pPr>
      <w:r>
        <w:separator/>
      </w:r>
    </w:p>
  </w:footnote>
  <w:footnote w:type="continuationSeparator" w:id="0">
    <w:p w14:paraId="131AD67C" w14:textId="77777777" w:rsidR="008A59B9" w:rsidRDefault="008A59B9" w:rsidP="00FD09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NqCWzpuZHeQ4CTQ6+8gW7YVJdcFeSZCYhHtMWxOA5Inl39hAK3veZo5WS7GSWHn4oVid/3g9VzraHLT7MPidJg==" w:salt="yr8MXfz6XifHE+hvbPjl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6837"/>
    <w:rsid w:val="00013527"/>
    <w:rsid w:val="0007447F"/>
    <w:rsid w:val="000A56EE"/>
    <w:rsid w:val="000D6280"/>
    <w:rsid w:val="000F04CA"/>
    <w:rsid w:val="000F7061"/>
    <w:rsid w:val="00115D70"/>
    <w:rsid w:val="0012307F"/>
    <w:rsid w:val="001870A7"/>
    <w:rsid w:val="001B4529"/>
    <w:rsid w:val="001B4BCF"/>
    <w:rsid w:val="001C2894"/>
    <w:rsid w:val="001C38CE"/>
    <w:rsid w:val="001E00CB"/>
    <w:rsid w:val="001F1E7B"/>
    <w:rsid w:val="00231E06"/>
    <w:rsid w:val="00251D49"/>
    <w:rsid w:val="0027047A"/>
    <w:rsid w:val="00294DE9"/>
    <w:rsid w:val="002E13A1"/>
    <w:rsid w:val="00317D83"/>
    <w:rsid w:val="00326BAE"/>
    <w:rsid w:val="00383F83"/>
    <w:rsid w:val="003C3E37"/>
    <w:rsid w:val="00430F50"/>
    <w:rsid w:val="004419A4"/>
    <w:rsid w:val="00446E7B"/>
    <w:rsid w:val="00451CF0"/>
    <w:rsid w:val="00467EB5"/>
    <w:rsid w:val="004E4CAD"/>
    <w:rsid w:val="004F7178"/>
    <w:rsid w:val="005127DC"/>
    <w:rsid w:val="00535A60"/>
    <w:rsid w:val="0054509C"/>
    <w:rsid w:val="005621DB"/>
    <w:rsid w:val="005A70C0"/>
    <w:rsid w:val="005D6944"/>
    <w:rsid w:val="00652684"/>
    <w:rsid w:val="00654FF9"/>
    <w:rsid w:val="006A0A45"/>
    <w:rsid w:val="006A20C7"/>
    <w:rsid w:val="006D5B81"/>
    <w:rsid w:val="007178B6"/>
    <w:rsid w:val="00720F2B"/>
    <w:rsid w:val="007B380D"/>
    <w:rsid w:val="007F4EC8"/>
    <w:rsid w:val="008336A2"/>
    <w:rsid w:val="0084643C"/>
    <w:rsid w:val="00867798"/>
    <w:rsid w:val="008716BB"/>
    <w:rsid w:val="008A59B9"/>
    <w:rsid w:val="008B203F"/>
    <w:rsid w:val="008E4584"/>
    <w:rsid w:val="00907162"/>
    <w:rsid w:val="00926867"/>
    <w:rsid w:val="00946803"/>
    <w:rsid w:val="00972D7D"/>
    <w:rsid w:val="00974640"/>
    <w:rsid w:val="009D7C65"/>
    <w:rsid w:val="009F4DB4"/>
    <w:rsid w:val="00A62900"/>
    <w:rsid w:val="00A94374"/>
    <w:rsid w:val="00AB0A09"/>
    <w:rsid w:val="00AB3C4A"/>
    <w:rsid w:val="00AC6001"/>
    <w:rsid w:val="00AD2933"/>
    <w:rsid w:val="00B55BF6"/>
    <w:rsid w:val="00B9607C"/>
    <w:rsid w:val="00BA3E93"/>
    <w:rsid w:val="00BC64B7"/>
    <w:rsid w:val="00C074B5"/>
    <w:rsid w:val="00C172FE"/>
    <w:rsid w:val="00C728A4"/>
    <w:rsid w:val="00C77106"/>
    <w:rsid w:val="00CB4B19"/>
    <w:rsid w:val="00CE398A"/>
    <w:rsid w:val="00D516AB"/>
    <w:rsid w:val="00D72A65"/>
    <w:rsid w:val="00D76DDD"/>
    <w:rsid w:val="00DC4A0A"/>
    <w:rsid w:val="00DD616B"/>
    <w:rsid w:val="00DE6877"/>
    <w:rsid w:val="00DF0FD4"/>
    <w:rsid w:val="00DF260D"/>
    <w:rsid w:val="00E208D6"/>
    <w:rsid w:val="00E2449F"/>
    <w:rsid w:val="00EA40E5"/>
    <w:rsid w:val="00EC3018"/>
    <w:rsid w:val="00ED2ADE"/>
    <w:rsid w:val="00EE3986"/>
    <w:rsid w:val="00F4759D"/>
    <w:rsid w:val="00F67BCE"/>
    <w:rsid w:val="00F77A6D"/>
    <w:rsid w:val="00FD0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paragraph" w:customStyle="1" w:styleId="xmsonormal">
    <w:name w:val="x_msonormal"/>
    <w:basedOn w:val="Normal"/>
    <w:rsid w:val="006A20C7"/>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5A70C0"/>
    <w:rPr>
      <w:sz w:val="16"/>
      <w:szCs w:val="16"/>
    </w:rPr>
  </w:style>
  <w:style w:type="paragraph" w:styleId="CommentText">
    <w:name w:val="annotation text"/>
    <w:basedOn w:val="Normal"/>
    <w:link w:val="CommentTextChar"/>
    <w:uiPriority w:val="99"/>
    <w:semiHidden/>
    <w:unhideWhenUsed/>
    <w:rsid w:val="005A70C0"/>
    <w:pPr>
      <w:spacing w:line="240" w:lineRule="auto"/>
    </w:pPr>
    <w:rPr>
      <w:sz w:val="20"/>
      <w:szCs w:val="20"/>
    </w:rPr>
  </w:style>
  <w:style w:type="character" w:customStyle="1" w:styleId="CommentTextChar">
    <w:name w:val="Comment Text Char"/>
    <w:basedOn w:val="DefaultParagraphFont"/>
    <w:link w:val="CommentText"/>
    <w:uiPriority w:val="99"/>
    <w:semiHidden/>
    <w:rsid w:val="005A70C0"/>
    <w:rPr>
      <w:sz w:val="20"/>
      <w:szCs w:val="20"/>
    </w:rPr>
  </w:style>
  <w:style w:type="paragraph" w:styleId="CommentSubject">
    <w:name w:val="annotation subject"/>
    <w:basedOn w:val="CommentText"/>
    <w:next w:val="CommentText"/>
    <w:link w:val="CommentSubjectChar"/>
    <w:uiPriority w:val="99"/>
    <w:semiHidden/>
    <w:unhideWhenUsed/>
    <w:rsid w:val="005A70C0"/>
    <w:rPr>
      <w:b/>
      <w:bCs/>
    </w:rPr>
  </w:style>
  <w:style w:type="character" w:customStyle="1" w:styleId="CommentSubjectChar">
    <w:name w:val="Comment Subject Char"/>
    <w:basedOn w:val="CommentTextChar"/>
    <w:link w:val="CommentSubject"/>
    <w:uiPriority w:val="99"/>
    <w:semiHidden/>
    <w:rsid w:val="005A70C0"/>
    <w:rPr>
      <w:b/>
      <w:bCs/>
      <w:sz w:val="20"/>
      <w:szCs w:val="20"/>
    </w:rPr>
  </w:style>
  <w:style w:type="paragraph" w:styleId="Header">
    <w:name w:val="header"/>
    <w:basedOn w:val="Normal"/>
    <w:link w:val="HeaderChar"/>
    <w:uiPriority w:val="99"/>
    <w:unhideWhenUsed/>
    <w:rsid w:val="00FD0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900"/>
  </w:style>
  <w:style w:type="paragraph" w:styleId="Footer">
    <w:name w:val="footer"/>
    <w:basedOn w:val="Normal"/>
    <w:link w:val="FooterChar"/>
    <w:uiPriority w:val="99"/>
    <w:unhideWhenUsed/>
    <w:rsid w:val="00FD0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09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316255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0.png"/><Relationship Id="rId2" Type="http://schemas.openxmlformats.org/officeDocument/2006/relationships/customXml" Target="../customXml/item2.xml"/><Relationship Id="rId16"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LastSyncTimeStamp="2021-10-01T14:38:35.487Z"/>
</file>

<file path=customXml/item4.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7" ma:contentTypeDescription="MKC Branded Word Template Document" ma:contentTypeScope="" ma:versionID="349968e80145b9958a0636a22edd608e">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7429F6-55E8-48B8-9759-0276478CE2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BBE79FD-5131-4048-8F72-82ACCE149C58}">
  <ds:schemaRefs>
    <ds:schemaRef ds:uri="http://schemas.microsoft.com/sharepoint/v3/contenttype/forms"/>
  </ds:schemaRefs>
</ds:datastoreItem>
</file>

<file path=customXml/itemProps3.xml><?xml version="1.0" encoding="utf-8"?>
<ds:datastoreItem xmlns:ds="http://schemas.openxmlformats.org/officeDocument/2006/customXml" ds:itemID="{69B47267-315C-46E2-A986-17B47067DEAC}">
  <ds:schemaRefs>
    <ds:schemaRef ds:uri="Microsoft.SharePoint.Taxonomy.ContentTypeSync"/>
  </ds:schemaRefs>
</ds:datastoreItem>
</file>

<file path=customXml/itemProps4.xml><?xml version="1.0" encoding="utf-8"?>
<ds:datastoreItem xmlns:ds="http://schemas.openxmlformats.org/officeDocument/2006/customXml" ds:itemID="{82AF4E5D-0B44-4FB3-BC05-CDEB34B6B4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Bannister, Oliver</dc:creator>
  <cp:lastModifiedBy>Talitha Makoni</cp:lastModifiedBy>
  <cp:revision>2</cp:revision>
  <dcterms:created xsi:type="dcterms:W3CDTF">2022-12-23T10:58:00Z</dcterms:created>
  <dcterms:modified xsi:type="dcterms:W3CDTF">2022-12-23T10:58:00Z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