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761BC0C" w:rsidR="0017540B" w:rsidRPr="003C2084" w:rsidRDefault="00466CE1"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Youth Offending Team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DDFC8F1" w:rsidR="00844611" w:rsidRPr="001F4958" w:rsidRDefault="00466CE1" w:rsidP="00C577BE">
            <w:pPr>
              <w:spacing w:after="0" w:line="240" w:lineRule="auto"/>
              <w:ind w:right="118"/>
              <w:contextualSpacing/>
              <w:rPr>
                <w:rFonts w:cstheme="minorHAnsi"/>
                <w:noProof/>
                <w:sz w:val="24"/>
                <w:szCs w:val="24"/>
              </w:rPr>
            </w:pPr>
            <w:r>
              <w:rPr>
                <w:rFonts w:cstheme="minorHAnsi"/>
                <w:noProof/>
                <w:sz w:val="24"/>
                <w:szCs w:val="24"/>
              </w:rPr>
              <w:t>Youth Offending Team</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7A34B19" w:rsidR="00844611" w:rsidRPr="001F4958" w:rsidRDefault="00466CE1" w:rsidP="00C577BE">
            <w:pPr>
              <w:spacing w:after="0" w:line="240" w:lineRule="auto"/>
              <w:ind w:right="118"/>
              <w:contextualSpacing/>
              <w:rPr>
                <w:rFonts w:cstheme="minorHAnsi"/>
                <w:noProof/>
                <w:sz w:val="24"/>
                <w:szCs w:val="24"/>
              </w:rPr>
            </w:pPr>
            <w:r>
              <w:rPr>
                <w:rFonts w:cstheme="minorHAnsi"/>
                <w:noProof/>
                <w:sz w:val="24"/>
                <w:szCs w:val="24"/>
              </w:rPr>
              <w:t>YOT Deputy Manager / Senioir Youth Offending Team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E84B39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5216FB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11168FC" w:rsidR="00B86474" w:rsidRPr="001F4958" w:rsidRDefault="000D7BAB" w:rsidP="004754B8">
            <w:pPr>
              <w:spacing w:after="0" w:line="240" w:lineRule="auto"/>
              <w:ind w:right="118"/>
              <w:contextualSpacing/>
              <w:rPr>
                <w:rFonts w:cstheme="minorHAnsi"/>
                <w:noProof/>
                <w:sz w:val="24"/>
                <w:szCs w:val="24"/>
              </w:rPr>
            </w:pPr>
            <w:r>
              <w:rPr>
                <w:rFonts w:cstheme="minorHAnsi"/>
                <w:noProof/>
                <w:sz w:val="24"/>
                <w:szCs w:val="24"/>
              </w:rPr>
              <w:t>February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D64C88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D7BAB">
              <w:rPr>
                <w:rFonts w:cstheme="minorHAnsi"/>
                <w:noProof/>
                <w:sz w:val="24"/>
                <w:szCs w:val="24"/>
              </w:rPr>
              <w:t>0242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69265F" w14:paraId="5C8C87F7" w14:textId="77777777" w:rsidTr="0069265F">
        <w:tc>
          <w:tcPr>
            <w:tcW w:w="456" w:type="dxa"/>
          </w:tcPr>
          <w:p w14:paraId="317D298E" w14:textId="6E2B1C38" w:rsidR="0069265F" w:rsidRPr="000D2837" w:rsidRDefault="0069265F" w:rsidP="0069265F">
            <w:pPr>
              <w:spacing w:after="0" w:line="240" w:lineRule="auto"/>
              <w:ind w:right="118"/>
              <w:rPr>
                <w:b/>
                <w:bCs/>
                <w:sz w:val="24"/>
                <w:szCs w:val="24"/>
              </w:rPr>
            </w:pPr>
            <w:bookmarkStart w:id="0" w:name="_Hlk163835639"/>
            <w:r w:rsidRPr="000D2837">
              <w:rPr>
                <w:b/>
                <w:bCs/>
                <w:sz w:val="24"/>
                <w:szCs w:val="24"/>
              </w:rPr>
              <w:t>1</w:t>
            </w:r>
          </w:p>
        </w:tc>
        <w:tc>
          <w:tcPr>
            <w:tcW w:w="9072" w:type="dxa"/>
            <w:vAlign w:val="center"/>
          </w:tcPr>
          <w:p w14:paraId="437A3F05" w14:textId="29D8DA34" w:rsidR="0069265F" w:rsidRDefault="0069265F" w:rsidP="0069265F">
            <w:pPr>
              <w:spacing w:after="0" w:line="240" w:lineRule="auto"/>
              <w:ind w:right="118"/>
              <w:rPr>
                <w:sz w:val="24"/>
                <w:szCs w:val="24"/>
              </w:rPr>
            </w:pPr>
            <w:r w:rsidRPr="0037414F">
              <w:rPr>
                <w:rFonts w:cstheme="minorHAnsi"/>
              </w:rPr>
              <w:t xml:space="preserve">Assessments </w:t>
            </w:r>
            <w:r>
              <w:rPr>
                <w:rFonts w:cstheme="minorHAnsi"/>
              </w:rPr>
              <w:t xml:space="preserve">and report writing </w:t>
            </w:r>
            <w:r w:rsidRPr="0037414F">
              <w:rPr>
                <w:rFonts w:cstheme="minorHAnsi"/>
              </w:rPr>
              <w:t xml:space="preserve">are carried out effectively, in accordance with legislation, local policy and </w:t>
            </w:r>
            <w:r>
              <w:rPr>
                <w:rFonts w:cstheme="minorHAnsi"/>
              </w:rPr>
              <w:t>Standards for Children in the Youth Justice System.</w:t>
            </w:r>
            <w:r w:rsidRPr="0037414F">
              <w:rPr>
                <w:rFonts w:cstheme="minorHAnsi"/>
              </w:rPr>
              <w:t xml:space="preserve"> This includes</w:t>
            </w:r>
            <w:r>
              <w:rPr>
                <w:rFonts w:cstheme="minorHAnsi"/>
              </w:rPr>
              <w:t xml:space="preserve"> presenting</w:t>
            </w:r>
            <w:r w:rsidRPr="0037414F">
              <w:rPr>
                <w:rFonts w:cstheme="minorHAnsi"/>
              </w:rPr>
              <w:t xml:space="preserve"> evidenced and well-</w:t>
            </w:r>
            <w:r w:rsidRPr="004C2F5B">
              <w:rPr>
                <w:rFonts w:cstheme="minorHAnsi"/>
              </w:rPr>
              <w:t>thought-out</w:t>
            </w:r>
            <w:r w:rsidRPr="0037414F">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Pr>
                <w:rFonts w:cstheme="minorHAnsi"/>
              </w:rPr>
              <w:t xml:space="preserve"> as well as completing Court reports, Referral Order Reports and Youth Conditional Caution proposals as required </w:t>
            </w:r>
          </w:p>
        </w:tc>
      </w:tr>
      <w:tr w:rsidR="0069265F" w14:paraId="1175A00B" w14:textId="77777777" w:rsidTr="0069265F">
        <w:tc>
          <w:tcPr>
            <w:tcW w:w="456" w:type="dxa"/>
          </w:tcPr>
          <w:p w14:paraId="1648EC52" w14:textId="06E671FB" w:rsidR="0069265F" w:rsidRPr="000D2837" w:rsidRDefault="0069265F" w:rsidP="0069265F">
            <w:pPr>
              <w:spacing w:after="0" w:line="240" w:lineRule="auto"/>
              <w:ind w:right="118"/>
              <w:rPr>
                <w:b/>
                <w:bCs/>
                <w:sz w:val="24"/>
                <w:szCs w:val="24"/>
              </w:rPr>
            </w:pPr>
            <w:r w:rsidRPr="000D2837">
              <w:rPr>
                <w:b/>
                <w:bCs/>
                <w:sz w:val="24"/>
                <w:szCs w:val="24"/>
              </w:rPr>
              <w:t>2</w:t>
            </w:r>
          </w:p>
        </w:tc>
        <w:tc>
          <w:tcPr>
            <w:tcW w:w="9072" w:type="dxa"/>
            <w:vAlign w:val="center"/>
          </w:tcPr>
          <w:p w14:paraId="31BF6BAD" w14:textId="7F37D59A" w:rsidR="0069265F" w:rsidRDefault="0069265F" w:rsidP="0069265F">
            <w:pPr>
              <w:spacing w:after="0" w:line="240" w:lineRule="auto"/>
              <w:ind w:right="118"/>
              <w:rPr>
                <w:sz w:val="24"/>
                <w:szCs w:val="24"/>
              </w:rPr>
            </w:pPr>
            <w:r w:rsidRPr="0037414F">
              <w:rPr>
                <w:rFonts w:cstheme="minorHAnsi"/>
              </w:rPr>
              <w:t xml:space="preserve">Clear </w:t>
            </w:r>
            <w:r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Pr>
                <w:rFonts w:cstheme="minorHAnsi"/>
              </w:rPr>
              <w:t xml:space="preserve">managing risk to the children or others, </w:t>
            </w:r>
            <w:r w:rsidRPr="00566E9B">
              <w:rPr>
                <w:rFonts w:cstheme="minorHAnsi"/>
              </w:rPr>
              <w:t>preventing offending or re-</w:t>
            </w:r>
            <w:proofErr w:type="gramStart"/>
            <w:r w:rsidRPr="00566E9B">
              <w:rPr>
                <w:rFonts w:cstheme="minorHAnsi"/>
              </w:rPr>
              <w:t>offending</w:t>
            </w:r>
            <w:proofErr w:type="gramEnd"/>
            <w:r w:rsidRPr="00566E9B">
              <w:rPr>
                <w:rFonts w:cstheme="minorHAnsi"/>
              </w:rPr>
              <w:t xml:space="preserve"> and supporting young people to lead pro-social futures. </w:t>
            </w:r>
            <w:r w:rsidRPr="0037414F">
              <w:rPr>
                <w:rFonts w:cstheme="minorHAnsi"/>
              </w:rPr>
              <w:t xml:space="preserve">All work </w:t>
            </w:r>
            <w:r w:rsidRPr="00566E9B">
              <w:rPr>
                <w:rFonts w:cstheme="minorHAnsi"/>
              </w:rPr>
              <w:t xml:space="preserve">will </w:t>
            </w:r>
            <w:r w:rsidRPr="0037414F">
              <w:rPr>
                <w:rFonts w:cstheme="minorHAnsi"/>
              </w:rPr>
              <w:t xml:space="preserve">comply with legislation, local </w:t>
            </w:r>
            <w:proofErr w:type="gramStart"/>
            <w:r w:rsidRPr="0037414F">
              <w:rPr>
                <w:rFonts w:cstheme="minorHAnsi"/>
              </w:rPr>
              <w:t>policy</w:t>
            </w:r>
            <w:proofErr w:type="gramEnd"/>
            <w:r w:rsidRPr="0037414F">
              <w:rPr>
                <w:rFonts w:cstheme="minorHAnsi"/>
              </w:rPr>
              <w:t xml:space="preserve"> and </w:t>
            </w:r>
            <w:r w:rsidRPr="00566E9B">
              <w:rPr>
                <w:rFonts w:cstheme="minorHAnsi"/>
              </w:rPr>
              <w:t xml:space="preserve">Standards for Children in the Youth Justice System, </w:t>
            </w:r>
            <w:r w:rsidRPr="0037414F">
              <w:rPr>
                <w:rFonts w:cstheme="minorHAnsi"/>
              </w:rPr>
              <w:t xml:space="preserve">and when </w:t>
            </w:r>
            <w:r w:rsidRPr="00566E9B">
              <w:rPr>
                <w:rFonts w:cstheme="minorHAnsi"/>
              </w:rPr>
              <w:t xml:space="preserve">necessary, </w:t>
            </w:r>
            <w:r w:rsidRPr="0037414F">
              <w:rPr>
                <w:rFonts w:cstheme="minorHAnsi"/>
              </w:rPr>
              <w:t xml:space="preserve">action is taken to enforce compliance with </w:t>
            </w:r>
            <w:r w:rsidRPr="00566E9B">
              <w:rPr>
                <w:rFonts w:cstheme="minorHAnsi"/>
              </w:rPr>
              <w:t>Co</w:t>
            </w:r>
            <w:r w:rsidRPr="0037414F">
              <w:rPr>
                <w:rFonts w:cstheme="minorHAnsi"/>
              </w:rPr>
              <w:t xml:space="preserve">urt </w:t>
            </w:r>
            <w:r w:rsidRPr="00566E9B">
              <w:rPr>
                <w:rFonts w:cstheme="minorHAnsi"/>
              </w:rPr>
              <w:t>O</w:t>
            </w:r>
            <w:r w:rsidRPr="0037414F">
              <w:rPr>
                <w:rFonts w:cstheme="minorHAnsi"/>
              </w:rPr>
              <w:t>rders</w:t>
            </w:r>
            <w:r>
              <w:rPr>
                <w:rFonts w:cstheme="minorHAnsi"/>
              </w:rPr>
              <w:t xml:space="preserve"> or Youth Conditional Cautions</w:t>
            </w:r>
            <w:r w:rsidRPr="0037414F">
              <w:rPr>
                <w:rFonts w:cstheme="minorHAnsi"/>
              </w:rPr>
              <w:t xml:space="preserve">. </w:t>
            </w:r>
          </w:p>
        </w:tc>
      </w:tr>
      <w:tr w:rsidR="0069265F" w14:paraId="52DB8D7D" w14:textId="77777777" w:rsidTr="0069265F">
        <w:tc>
          <w:tcPr>
            <w:tcW w:w="456" w:type="dxa"/>
          </w:tcPr>
          <w:p w14:paraId="68898096" w14:textId="51AF515F" w:rsidR="0069265F" w:rsidRPr="000D2837" w:rsidRDefault="0069265F" w:rsidP="0069265F">
            <w:pPr>
              <w:spacing w:after="0" w:line="240" w:lineRule="auto"/>
              <w:ind w:right="118"/>
              <w:rPr>
                <w:b/>
                <w:bCs/>
                <w:sz w:val="24"/>
                <w:szCs w:val="24"/>
              </w:rPr>
            </w:pPr>
            <w:r w:rsidRPr="000D2837">
              <w:rPr>
                <w:b/>
                <w:bCs/>
                <w:sz w:val="24"/>
                <w:szCs w:val="24"/>
              </w:rPr>
              <w:t>3</w:t>
            </w:r>
          </w:p>
        </w:tc>
        <w:tc>
          <w:tcPr>
            <w:tcW w:w="9072" w:type="dxa"/>
            <w:vAlign w:val="center"/>
          </w:tcPr>
          <w:p w14:paraId="0236E63C" w14:textId="1C0A778C" w:rsidR="0069265F" w:rsidRDefault="0069265F" w:rsidP="0069265F">
            <w:pPr>
              <w:spacing w:after="0" w:line="240" w:lineRule="auto"/>
              <w:ind w:right="118"/>
              <w:rPr>
                <w:sz w:val="24"/>
                <w:szCs w:val="24"/>
              </w:rPr>
            </w:pPr>
            <w:r>
              <w:rPr>
                <w:rFonts w:cstheme="minorHAnsi"/>
              </w:rPr>
              <w:t xml:space="preserve">Managing </w:t>
            </w:r>
            <w:r w:rsidRPr="000C0C5C">
              <w:rPr>
                <w:rFonts w:cstheme="minorHAnsi"/>
              </w:rPr>
              <w:t>a caseload</w:t>
            </w:r>
            <w:r>
              <w:rPr>
                <w:rFonts w:cstheme="minorHAnsi"/>
              </w:rPr>
              <w:t xml:space="preserve"> of young people who are on statutory post / pre -court disposals or involved with the Early Support Project (ESP), our Youth Diversion and Prevention 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69265F" w14:paraId="41071A23" w14:textId="77777777" w:rsidTr="0069265F">
        <w:tc>
          <w:tcPr>
            <w:tcW w:w="456" w:type="dxa"/>
          </w:tcPr>
          <w:p w14:paraId="4BCFE63A" w14:textId="4DD18346" w:rsidR="0069265F" w:rsidRPr="000D2837" w:rsidRDefault="0069265F" w:rsidP="0069265F">
            <w:pPr>
              <w:spacing w:after="0" w:line="240" w:lineRule="auto"/>
              <w:ind w:right="118"/>
              <w:rPr>
                <w:b/>
                <w:bCs/>
                <w:sz w:val="24"/>
                <w:szCs w:val="24"/>
              </w:rPr>
            </w:pPr>
            <w:r w:rsidRPr="000D2837">
              <w:rPr>
                <w:b/>
                <w:bCs/>
                <w:sz w:val="24"/>
                <w:szCs w:val="24"/>
              </w:rPr>
              <w:t>4</w:t>
            </w:r>
          </w:p>
        </w:tc>
        <w:tc>
          <w:tcPr>
            <w:tcW w:w="9072" w:type="dxa"/>
            <w:vAlign w:val="center"/>
          </w:tcPr>
          <w:p w14:paraId="7B1C396C" w14:textId="58990069" w:rsidR="0069265F" w:rsidRDefault="0069265F" w:rsidP="0069265F">
            <w:pPr>
              <w:spacing w:after="0" w:line="240" w:lineRule="auto"/>
              <w:ind w:right="118"/>
              <w:rPr>
                <w:sz w:val="24"/>
                <w:szCs w:val="24"/>
              </w:rPr>
            </w:pPr>
            <w:r w:rsidRPr="00D05949">
              <w:rPr>
                <w:rFonts w:cstheme="minorHAnsi"/>
              </w:rPr>
              <w:t xml:space="preserve">To </w:t>
            </w:r>
            <w:r w:rsidRPr="000C0C5C">
              <w:rPr>
                <w:rFonts w:cstheme="minorHAnsi"/>
              </w:rPr>
              <w:t>work effectively</w:t>
            </w:r>
            <w:r w:rsidRPr="00D05949">
              <w:rPr>
                <w:rFonts w:cstheme="minorHAnsi"/>
              </w:rPr>
              <w:t xml:space="preserve"> in partnership 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69265F" w14:paraId="1AFB009D" w14:textId="77777777" w:rsidTr="0069265F">
        <w:tc>
          <w:tcPr>
            <w:tcW w:w="456" w:type="dxa"/>
          </w:tcPr>
          <w:p w14:paraId="488283BD" w14:textId="79A6057E" w:rsidR="0069265F" w:rsidRPr="000D2837" w:rsidRDefault="0069265F" w:rsidP="0069265F">
            <w:pPr>
              <w:spacing w:after="0" w:line="240" w:lineRule="auto"/>
              <w:ind w:right="118"/>
              <w:rPr>
                <w:b/>
                <w:bCs/>
                <w:sz w:val="24"/>
                <w:szCs w:val="24"/>
              </w:rPr>
            </w:pPr>
            <w:r w:rsidRPr="000D2837">
              <w:rPr>
                <w:b/>
                <w:bCs/>
                <w:sz w:val="24"/>
                <w:szCs w:val="24"/>
              </w:rPr>
              <w:t>5</w:t>
            </w:r>
          </w:p>
        </w:tc>
        <w:tc>
          <w:tcPr>
            <w:tcW w:w="9072" w:type="dxa"/>
            <w:vAlign w:val="center"/>
          </w:tcPr>
          <w:p w14:paraId="1059BDB6" w14:textId="00B1B216" w:rsidR="0069265F" w:rsidRDefault="0069265F" w:rsidP="0069265F">
            <w:pPr>
              <w:spacing w:after="0" w:line="240" w:lineRule="auto"/>
              <w:ind w:right="118"/>
              <w:rPr>
                <w:sz w:val="24"/>
                <w:szCs w:val="24"/>
              </w:rPr>
            </w:pPr>
            <w:r w:rsidRPr="00E923CD">
              <w:rPr>
                <w:rFonts w:cstheme="minorHAnsi"/>
              </w:rPr>
              <w:t xml:space="preserve">In addition to the management of </w:t>
            </w:r>
            <w:r w:rsidRPr="000C0C5C">
              <w:rPr>
                <w:rFonts w:cstheme="minorHAnsi"/>
              </w:rPr>
              <w:t>both medium and high-risk</w:t>
            </w:r>
            <w:r w:rsidRPr="00E923CD">
              <w:rPr>
                <w:rFonts w:cstheme="minorHAnsi"/>
              </w:rPr>
              <w:t xml:space="preserve">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w:t>
            </w:r>
            <w:r w:rsidRPr="00E923CD">
              <w:rPr>
                <w:rFonts w:cstheme="minorHAnsi"/>
              </w:rPr>
              <w:lastRenderedPageBreak/>
              <w:t xml:space="preserve">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69265F" w14:paraId="4D030043" w14:textId="77777777" w:rsidTr="0069265F">
        <w:tc>
          <w:tcPr>
            <w:tcW w:w="456" w:type="dxa"/>
          </w:tcPr>
          <w:p w14:paraId="2A535A5B" w14:textId="712DB6A5" w:rsidR="0069265F" w:rsidRPr="000D2837" w:rsidRDefault="0069265F" w:rsidP="0069265F">
            <w:pPr>
              <w:spacing w:after="0" w:line="240" w:lineRule="auto"/>
              <w:ind w:right="118"/>
              <w:rPr>
                <w:b/>
                <w:bCs/>
                <w:sz w:val="24"/>
                <w:szCs w:val="24"/>
              </w:rPr>
            </w:pPr>
            <w:r w:rsidRPr="000D2837">
              <w:rPr>
                <w:b/>
                <w:bCs/>
                <w:sz w:val="24"/>
                <w:szCs w:val="24"/>
              </w:rPr>
              <w:lastRenderedPageBreak/>
              <w:t>6</w:t>
            </w:r>
          </w:p>
        </w:tc>
        <w:tc>
          <w:tcPr>
            <w:tcW w:w="9072" w:type="dxa"/>
            <w:vAlign w:val="center"/>
          </w:tcPr>
          <w:p w14:paraId="37CE4C2F" w14:textId="3C09A5B9" w:rsidR="0069265F" w:rsidRDefault="0069265F" w:rsidP="0069265F">
            <w:pPr>
              <w:spacing w:after="0" w:line="240" w:lineRule="auto"/>
              <w:ind w:right="118"/>
              <w:rPr>
                <w:sz w:val="24"/>
                <w:szCs w:val="24"/>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69265F" w14:paraId="521552C7" w14:textId="77777777" w:rsidTr="0069265F">
        <w:tc>
          <w:tcPr>
            <w:tcW w:w="456" w:type="dxa"/>
          </w:tcPr>
          <w:p w14:paraId="4F122A7D" w14:textId="1055CE37" w:rsidR="0069265F" w:rsidRPr="000D2837" w:rsidRDefault="0069265F" w:rsidP="0069265F">
            <w:pPr>
              <w:spacing w:after="0" w:line="240" w:lineRule="auto"/>
              <w:ind w:right="118"/>
              <w:rPr>
                <w:b/>
                <w:bCs/>
                <w:sz w:val="24"/>
                <w:szCs w:val="24"/>
              </w:rPr>
            </w:pPr>
            <w:r>
              <w:rPr>
                <w:b/>
                <w:bCs/>
                <w:sz w:val="24"/>
                <w:szCs w:val="24"/>
              </w:rPr>
              <w:t>7</w:t>
            </w:r>
          </w:p>
        </w:tc>
        <w:tc>
          <w:tcPr>
            <w:tcW w:w="9072" w:type="dxa"/>
            <w:vAlign w:val="center"/>
          </w:tcPr>
          <w:p w14:paraId="06F4D6CE" w14:textId="17158EB6" w:rsidR="0069265F" w:rsidRPr="00F9499F" w:rsidRDefault="0069265F" w:rsidP="0069265F">
            <w:pPr>
              <w:spacing w:after="0" w:line="240" w:lineRule="auto"/>
              <w:ind w:right="118"/>
              <w:rPr>
                <w:rFonts w:cstheme="minorHAnsi"/>
              </w:rPr>
            </w:pPr>
            <w:r w:rsidRPr="000C0C5C">
              <w:rPr>
                <w:rFonts w:cstheme="minorHAnsi"/>
              </w:rPr>
              <w:t>To undertake</w:t>
            </w:r>
            <w:r w:rsidRPr="00FD501F">
              <w:rPr>
                <w:rFonts w:cstheme="minorHAnsi"/>
              </w:rPr>
              <w:t xml:space="preserve"> service development or quality assurance activity </w:t>
            </w:r>
            <w:r w:rsidRPr="000C0C5C">
              <w:rPr>
                <w:rFonts w:cstheme="minorHAnsi"/>
              </w:rPr>
              <w:t>with guidance</w:t>
            </w:r>
            <w:r>
              <w:rPr>
                <w:rFonts w:cstheme="minorHAnsi"/>
              </w:rPr>
              <w:t xml:space="preserve"> </w:t>
            </w:r>
            <w:r w:rsidRPr="00FD501F">
              <w:rPr>
                <w:rFonts w:cstheme="minorHAnsi"/>
              </w:rPr>
              <w:t>as directed by the YOT management team and /or take a lead in designated areas of service delivery.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56BAAA8D" w:rsidR="009A58DA" w:rsidRDefault="00793272" w:rsidP="00C577BE">
      <w:pPr>
        <w:spacing w:after="0" w:line="240" w:lineRule="auto"/>
        <w:ind w:left="567" w:right="118"/>
        <w:rPr>
          <w:sz w:val="24"/>
          <w:szCs w:val="24"/>
        </w:rPr>
      </w:pPr>
      <w:r w:rsidRPr="00793272">
        <w:rPr>
          <w:sz w:val="24"/>
          <w:szCs w:val="24"/>
        </w:rPr>
        <w:t>The YOT Officer is a career graded post (Grade F-H). This profile sets out the expectations of an officer appointed at Grade G of the carer grade. This is the level that represents an experienced and skilled YOT Officer. The differences between this level and the level below (Grade F) reflects the increase in the complexity of the work undertaken and a reduction in the level of input, support, guidance and direction required from more senior colleagues, with the expectation being that as staff progress through the grades (F -G -H) the work is more complex and the balance of risks managed are greater than with lower grades, with the expectation of increasing professional autonomy and resilience.</w:t>
      </w:r>
    </w:p>
    <w:p w14:paraId="65B2DE63" w14:textId="77777777" w:rsidR="00793272" w:rsidRDefault="00793272"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24CE4" w14:paraId="7DF1D041" w14:textId="77777777" w:rsidTr="00124CE4">
        <w:tc>
          <w:tcPr>
            <w:tcW w:w="456" w:type="dxa"/>
          </w:tcPr>
          <w:p w14:paraId="1383F5FB" w14:textId="77777777" w:rsidR="00124CE4" w:rsidRPr="000D2837" w:rsidRDefault="00124CE4" w:rsidP="00124CE4">
            <w:pPr>
              <w:spacing w:after="0" w:line="240" w:lineRule="auto"/>
              <w:ind w:right="118"/>
              <w:rPr>
                <w:b/>
                <w:bCs/>
                <w:sz w:val="24"/>
                <w:szCs w:val="24"/>
              </w:rPr>
            </w:pPr>
            <w:r w:rsidRPr="000D2837">
              <w:rPr>
                <w:b/>
                <w:bCs/>
                <w:sz w:val="24"/>
                <w:szCs w:val="24"/>
              </w:rPr>
              <w:t>1</w:t>
            </w:r>
          </w:p>
        </w:tc>
        <w:tc>
          <w:tcPr>
            <w:tcW w:w="9072" w:type="dxa"/>
          </w:tcPr>
          <w:p w14:paraId="4B77BC92" w14:textId="272CD72D" w:rsidR="00124CE4" w:rsidRDefault="00124CE4" w:rsidP="00124CE4">
            <w:pPr>
              <w:spacing w:after="0" w:line="240" w:lineRule="auto"/>
              <w:ind w:right="118"/>
              <w:rPr>
                <w:sz w:val="24"/>
                <w:szCs w:val="24"/>
              </w:rPr>
            </w:pPr>
            <w:r w:rsidRPr="0037414F">
              <w:rPr>
                <w:rFonts w:cstheme="minorHAnsi"/>
                <w:color w:val="000000" w:themeColor="text1"/>
              </w:rPr>
              <w:t xml:space="preserve">Recognised qualification </w:t>
            </w:r>
            <w:r>
              <w:rPr>
                <w:rFonts w:cstheme="minorHAnsi"/>
                <w:color w:val="000000" w:themeColor="text1"/>
              </w:rPr>
              <w:t xml:space="preserve">and experience gained </w:t>
            </w:r>
            <w:r w:rsidRPr="0037414F">
              <w:rPr>
                <w:rFonts w:cstheme="minorHAnsi"/>
                <w:color w:val="000000" w:themeColor="text1"/>
              </w:rPr>
              <w:t xml:space="preserve">in Social Work, Policing, </w:t>
            </w:r>
            <w:r w:rsidRPr="00270327">
              <w:rPr>
                <w:rFonts w:cstheme="minorHAnsi"/>
                <w:color w:val="000000" w:themeColor="text1"/>
              </w:rPr>
              <w:t xml:space="preserve">Education, Youth Work, </w:t>
            </w:r>
            <w:r w:rsidRPr="0037414F">
              <w:rPr>
                <w:rFonts w:cstheme="minorHAnsi"/>
                <w:color w:val="000000" w:themeColor="text1"/>
              </w:rPr>
              <w:t xml:space="preserve">Criminal </w:t>
            </w:r>
            <w:proofErr w:type="gramStart"/>
            <w:r w:rsidRPr="0037414F">
              <w:rPr>
                <w:rFonts w:cstheme="minorHAnsi"/>
                <w:color w:val="000000" w:themeColor="text1"/>
              </w:rPr>
              <w:t>Justice</w:t>
            </w:r>
            <w:proofErr w:type="gramEnd"/>
            <w:r>
              <w:rPr>
                <w:rFonts w:cstheme="minorHAnsi"/>
                <w:color w:val="000000" w:themeColor="text1"/>
              </w:rPr>
              <w:t xml:space="preserve"> or Health relevant setting</w:t>
            </w:r>
            <w:r w:rsidRPr="0037414F">
              <w:rPr>
                <w:rFonts w:cstheme="minorHAnsi"/>
                <w:color w:val="000000" w:themeColor="text1"/>
              </w:rPr>
              <w:t xml:space="preserve">. Skills and knowledge in listening to children and adults, in observation and in carrying out assessments and plans addressing risks and needs. </w:t>
            </w:r>
            <w:r w:rsidRPr="000C0C5C">
              <w:rPr>
                <w:rFonts w:cstheme="minorHAnsi"/>
                <w:color w:val="000000" w:themeColor="text1"/>
              </w:rPr>
              <w:t>In depth</w:t>
            </w:r>
            <w:r w:rsidRPr="0037414F">
              <w:rPr>
                <w:rFonts w:cstheme="minorHAnsi"/>
                <w:color w:val="000000" w:themeColor="text1"/>
              </w:rPr>
              <w:t xml:space="preserve"> knowledge of criminal justice legislation and guidance</w:t>
            </w:r>
            <w:r>
              <w:rPr>
                <w:rFonts w:cstheme="minorHAnsi"/>
                <w:color w:val="000000" w:themeColor="text1"/>
              </w:rPr>
              <w:t xml:space="preserve"> and person centred </w:t>
            </w:r>
            <w:r w:rsidRPr="0037414F">
              <w:rPr>
                <w:rFonts w:cstheme="minorHAnsi"/>
                <w:color w:val="000000" w:themeColor="text1"/>
              </w:rPr>
              <w:t xml:space="preserve">anti-oppressive and anti-discriminatory practice. </w:t>
            </w:r>
            <w:r>
              <w:rPr>
                <w:rFonts w:cstheme="minorHAnsi"/>
                <w:color w:val="000000" w:themeColor="text1"/>
              </w:rPr>
              <w:t xml:space="preserve"> </w:t>
            </w:r>
          </w:p>
        </w:tc>
      </w:tr>
      <w:tr w:rsidR="00124CE4" w14:paraId="30609FB5" w14:textId="77777777" w:rsidTr="00124CE4">
        <w:tc>
          <w:tcPr>
            <w:tcW w:w="456" w:type="dxa"/>
          </w:tcPr>
          <w:p w14:paraId="40CF3A09" w14:textId="77777777" w:rsidR="00124CE4" w:rsidRPr="000D2837" w:rsidRDefault="00124CE4" w:rsidP="00124CE4">
            <w:pPr>
              <w:spacing w:after="0" w:line="240" w:lineRule="auto"/>
              <w:ind w:right="118"/>
              <w:rPr>
                <w:b/>
                <w:bCs/>
                <w:sz w:val="24"/>
                <w:szCs w:val="24"/>
              </w:rPr>
            </w:pPr>
            <w:r w:rsidRPr="000D2837">
              <w:rPr>
                <w:b/>
                <w:bCs/>
                <w:sz w:val="24"/>
                <w:szCs w:val="24"/>
              </w:rPr>
              <w:t>2</w:t>
            </w:r>
          </w:p>
        </w:tc>
        <w:tc>
          <w:tcPr>
            <w:tcW w:w="9072" w:type="dxa"/>
          </w:tcPr>
          <w:p w14:paraId="71E7AFB0" w14:textId="7E4798F5" w:rsidR="00124CE4" w:rsidRDefault="00124CE4" w:rsidP="00124CE4">
            <w:pPr>
              <w:spacing w:after="0" w:line="240" w:lineRule="auto"/>
              <w:ind w:right="118"/>
              <w:rPr>
                <w:sz w:val="24"/>
                <w:szCs w:val="24"/>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 to complete and present holistic assessments to assess likelihood of offending, risk of harm to others and risks to children and young people’s safety and wellbeing. This includes the requirement</w:t>
            </w:r>
            <w:r w:rsidRPr="0037414F">
              <w:rPr>
                <w:rFonts w:cstheme="minorHAnsi"/>
                <w:color w:val="000000" w:themeColor="text1"/>
              </w:rPr>
              <w:t xml:space="preserve"> to analyse, summarise and write</w:t>
            </w:r>
            <w:r>
              <w:rPr>
                <w:rFonts w:cstheme="minorHAnsi"/>
                <w:color w:val="000000" w:themeColor="text1"/>
              </w:rPr>
              <w:t xml:space="preserve"> </w:t>
            </w:r>
            <w:r w:rsidRPr="0037414F">
              <w:rPr>
                <w:rFonts w:cstheme="minorHAnsi"/>
                <w:color w:val="000000" w:themeColor="text1"/>
              </w:rPr>
              <w:t xml:space="preserve">/ record relevant information clearly and concisely so that it is easily understood by service users and colleagues. </w:t>
            </w:r>
          </w:p>
        </w:tc>
      </w:tr>
      <w:tr w:rsidR="00124CE4" w14:paraId="6CA6538F" w14:textId="77777777" w:rsidTr="00124CE4">
        <w:tc>
          <w:tcPr>
            <w:tcW w:w="456" w:type="dxa"/>
          </w:tcPr>
          <w:p w14:paraId="05DBBD0C" w14:textId="77777777" w:rsidR="00124CE4" w:rsidRPr="000D2837" w:rsidRDefault="00124CE4" w:rsidP="00124CE4">
            <w:pPr>
              <w:spacing w:after="0" w:line="240" w:lineRule="auto"/>
              <w:ind w:right="118"/>
              <w:rPr>
                <w:b/>
                <w:bCs/>
                <w:sz w:val="24"/>
                <w:szCs w:val="24"/>
              </w:rPr>
            </w:pPr>
            <w:r w:rsidRPr="000D2837">
              <w:rPr>
                <w:b/>
                <w:bCs/>
                <w:sz w:val="24"/>
                <w:szCs w:val="24"/>
              </w:rPr>
              <w:t>3</w:t>
            </w:r>
          </w:p>
        </w:tc>
        <w:tc>
          <w:tcPr>
            <w:tcW w:w="9072" w:type="dxa"/>
          </w:tcPr>
          <w:p w14:paraId="1BC3F760" w14:textId="77777777" w:rsidR="00124CE4" w:rsidRPr="0037414F" w:rsidRDefault="00124CE4" w:rsidP="00124CE4">
            <w:pPr>
              <w:rPr>
                <w:rFonts w:cstheme="minorHAnsi"/>
                <w:color w:val="000000" w:themeColor="text1"/>
              </w:rPr>
            </w:pPr>
            <w:r w:rsidRPr="0037414F">
              <w:rPr>
                <w:rFonts w:cstheme="minorHAnsi"/>
                <w:color w:val="000000" w:themeColor="text1"/>
              </w:rPr>
              <w:t xml:space="preserve">Able to manage own work, prioritise, </w:t>
            </w:r>
            <w:proofErr w:type="gramStart"/>
            <w:r w:rsidRPr="0037414F">
              <w:rPr>
                <w:rFonts w:cstheme="minorHAnsi"/>
                <w:color w:val="000000" w:themeColor="text1"/>
              </w:rPr>
              <w:t>plan</w:t>
            </w:r>
            <w:proofErr w:type="gramEnd"/>
            <w:r w:rsidRPr="0037414F">
              <w:rPr>
                <w:rFonts w:cstheme="minorHAnsi"/>
                <w:color w:val="000000" w:themeColor="text1"/>
              </w:rPr>
              <w:t xml:space="preserve"> and use time efficiently</w:t>
            </w:r>
            <w:r>
              <w:rPr>
                <w:rFonts w:cstheme="minorHAnsi"/>
                <w:color w:val="000000" w:themeColor="text1"/>
              </w:rPr>
              <w:t xml:space="preserve"> and as required </w:t>
            </w:r>
            <w:r w:rsidRPr="0037414F">
              <w:rPr>
                <w:rFonts w:cstheme="minorHAnsi"/>
                <w:color w:val="000000" w:themeColor="text1"/>
              </w:rPr>
              <w:t>to plan work of others in designated areas of service</w:t>
            </w:r>
            <w:r>
              <w:rPr>
                <w:rFonts w:cstheme="minorHAnsi"/>
                <w:color w:val="000000" w:themeColor="text1"/>
              </w:rPr>
              <w:t xml:space="preserve"> with the f</w:t>
            </w:r>
            <w:r w:rsidRPr="0037414F">
              <w:rPr>
                <w:rFonts w:cstheme="minorHAnsi"/>
                <w:color w:val="000000" w:themeColor="text1"/>
              </w:rPr>
              <w:t>lexib</w:t>
            </w:r>
            <w:r>
              <w:rPr>
                <w:rFonts w:cstheme="minorHAnsi"/>
                <w:color w:val="000000" w:themeColor="text1"/>
              </w:rPr>
              <w:t>ility and ability</w:t>
            </w:r>
            <w:r w:rsidRPr="0037414F">
              <w:rPr>
                <w:rFonts w:cstheme="minorHAnsi"/>
                <w:color w:val="000000" w:themeColor="text1"/>
              </w:rPr>
              <w:t xml:space="preserve"> to support other staff </w:t>
            </w:r>
            <w:r w:rsidRPr="000C0C5C">
              <w:rPr>
                <w:rFonts w:cstheme="minorHAnsi"/>
                <w:color w:val="000000" w:themeColor="text1"/>
              </w:rPr>
              <w:t>when need arises</w:t>
            </w:r>
            <w:r w:rsidRPr="0037414F">
              <w:rPr>
                <w:rFonts w:cstheme="minorHAnsi"/>
                <w:color w:val="000000" w:themeColor="text1"/>
              </w:rPr>
              <w:t>.</w:t>
            </w:r>
          </w:p>
          <w:p w14:paraId="4B6C4936" w14:textId="47F5E7D4" w:rsidR="00124CE4" w:rsidRDefault="00124CE4" w:rsidP="00124CE4">
            <w:pPr>
              <w:spacing w:after="0" w:line="240" w:lineRule="auto"/>
              <w:ind w:right="118"/>
              <w:rPr>
                <w:sz w:val="24"/>
                <w:szCs w:val="24"/>
              </w:rPr>
            </w:pPr>
            <w:r w:rsidRPr="0037414F">
              <w:rPr>
                <w:rFonts w:cstheme="minorHAnsi"/>
                <w:color w:val="000000" w:themeColor="text1"/>
              </w:rPr>
              <w:t xml:space="preserve">Ability to work as part of a multi-agency </w:t>
            </w:r>
            <w:r>
              <w:rPr>
                <w:rFonts w:cstheme="minorHAnsi"/>
                <w:color w:val="000000" w:themeColor="text1"/>
              </w:rPr>
              <w:t xml:space="preserve">/ multi-disciplinary </w:t>
            </w:r>
            <w:r w:rsidRPr="00C321CD">
              <w:rPr>
                <w:rFonts w:cstheme="minorHAnsi"/>
                <w:color w:val="000000" w:themeColor="text1"/>
              </w:rPr>
              <w:t>team</w:t>
            </w:r>
            <w:r w:rsidRPr="00270327">
              <w:rPr>
                <w:rFonts w:cstheme="minorHAnsi"/>
                <w:color w:val="000000" w:themeColor="text1"/>
              </w:rPr>
              <w:t xml:space="preserve"> </w:t>
            </w:r>
            <w:r w:rsidRPr="0037414F">
              <w:rPr>
                <w:rFonts w:cstheme="minorHAnsi"/>
                <w:color w:val="000000" w:themeColor="text1"/>
              </w:rPr>
              <w:t xml:space="preserve">working co-operatively </w:t>
            </w:r>
            <w:r>
              <w:rPr>
                <w:rFonts w:cstheme="minorHAnsi"/>
                <w:color w:val="000000" w:themeColor="text1"/>
              </w:rPr>
              <w:t xml:space="preserve">in partnership </w:t>
            </w:r>
            <w:r w:rsidRPr="0037414F">
              <w:rPr>
                <w:rFonts w:cstheme="minorHAnsi"/>
                <w:color w:val="000000" w:themeColor="text1"/>
              </w:rPr>
              <w:t>with other professionals and agencies to meet the needs of the child/young person parents and/or victims.</w:t>
            </w:r>
          </w:p>
        </w:tc>
      </w:tr>
      <w:tr w:rsidR="00124CE4" w14:paraId="22047EE8" w14:textId="77777777" w:rsidTr="00124CE4">
        <w:tc>
          <w:tcPr>
            <w:tcW w:w="456" w:type="dxa"/>
          </w:tcPr>
          <w:p w14:paraId="43E08BC9" w14:textId="77777777" w:rsidR="00124CE4" w:rsidRPr="000D2837" w:rsidRDefault="00124CE4" w:rsidP="00124CE4">
            <w:pPr>
              <w:spacing w:after="0" w:line="240" w:lineRule="auto"/>
              <w:ind w:right="118"/>
              <w:rPr>
                <w:b/>
                <w:bCs/>
                <w:sz w:val="24"/>
                <w:szCs w:val="24"/>
              </w:rPr>
            </w:pPr>
            <w:r w:rsidRPr="000D2837">
              <w:rPr>
                <w:b/>
                <w:bCs/>
                <w:sz w:val="24"/>
                <w:szCs w:val="24"/>
              </w:rPr>
              <w:t>4</w:t>
            </w:r>
          </w:p>
        </w:tc>
        <w:tc>
          <w:tcPr>
            <w:tcW w:w="9072" w:type="dxa"/>
          </w:tcPr>
          <w:p w14:paraId="0AD4C421" w14:textId="3FCB9492" w:rsidR="00124CE4" w:rsidRDefault="00124CE4" w:rsidP="00124CE4">
            <w:pPr>
              <w:spacing w:after="0" w:line="240" w:lineRule="auto"/>
              <w:ind w:right="118"/>
              <w:rPr>
                <w:sz w:val="24"/>
                <w:szCs w:val="24"/>
              </w:rPr>
            </w:pPr>
            <w:r w:rsidRPr="0037414F">
              <w:rPr>
                <w:rFonts w:cs="Arial"/>
              </w:rPr>
              <w:t>Able to collect, analyse and make judgements in high risk / complex cases</w:t>
            </w:r>
            <w:r>
              <w:rPr>
                <w:rFonts w:cs="Arial"/>
              </w:rPr>
              <w:t xml:space="preserve"> and to use these </w:t>
            </w:r>
            <w:r w:rsidRPr="0037414F">
              <w:rPr>
                <w:rFonts w:cs="Arial"/>
              </w:rPr>
              <w:t xml:space="preserve">to develop, implement, </w:t>
            </w:r>
            <w:proofErr w:type="gramStart"/>
            <w:r w:rsidRPr="0037414F">
              <w:rPr>
                <w:rFonts w:cs="Arial"/>
              </w:rPr>
              <w:t>monitor</w:t>
            </w:r>
            <w:proofErr w:type="gramEnd"/>
            <w:r w:rsidRPr="0037414F">
              <w:rPr>
                <w:rFonts w:cs="Arial"/>
              </w:rPr>
              <w:t xml:space="preserve"> and enforce effective interventions</w:t>
            </w:r>
            <w:r>
              <w:rPr>
                <w:rFonts w:cs="Arial"/>
              </w:rPr>
              <w:t xml:space="preserve"> that are</w:t>
            </w:r>
            <w:r w:rsidRPr="0037414F">
              <w:rPr>
                <w:rFonts w:cs="Arial"/>
              </w:rPr>
              <w:t xml:space="preserve"> child and family centred and treat all with respect and with empathy whilst balancing the needs of victims and the community. Ability to question, challenge, solve problems and complete complex tasks with limited </w:t>
            </w:r>
            <w:r w:rsidRPr="000C0C5C">
              <w:rPr>
                <w:rFonts w:cs="Arial"/>
              </w:rPr>
              <w:t>day to day</w:t>
            </w:r>
            <w:r w:rsidRPr="0037414F">
              <w:rPr>
                <w:rFonts w:cs="Arial"/>
              </w:rPr>
              <w:t xml:space="preserve"> guidance.</w:t>
            </w:r>
          </w:p>
        </w:tc>
      </w:tr>
      <w:tr w:rsidR="00124CE4" w14:paraId="1CA3B18C" w14:textId="77777777" w:rsidTr="00124CE4">
        <w:tc>
          <w:tcPr>
            <w:tcW w:w="456" w:type="dxa"/>
          </w:tcPr>
          <w:p w14:paraId="218547CD" w14:textId="77777777" w:rsidR="00124CE4" w:rsidRPr="000D2837" w:rsidRDefault="00124CE4" w:rsidP="00124CE4">
            <w:pPr>
              <w:spacing w:after="0" w:line="240" w:lineRule="auto"/>
              <w:ind w:right="118"/>
              <w:rPr>
                <w:b/>
                <w:bCs/>
                <w:sz w:val="24"/>
                <w:szCs w:val="24"/>
              </w:rPr>
            </w:pPr>
            <w:r w:rsidRPr="000D2837">
              <w:rPr>
                <w:b/>
                <w:bCs/>
                <w:sz w:val="24"/>
                <w:szCs w:val="24"/>
              </w:rPr>
              <w:t>5</w:t>
            </w:r>
          </w:p>
        </w:tc>
        <w:tc>
          <w:tcPr>
            <w:tcW w:w="9072" w:type="dxa"/>
          </w:tcPr>
          <w:p w14:paraId="4D1966C7" w14:textId="000F75BE" w:rsidR="00124CE4" w:rsidRDefault="00124CE4" w:rsidP="00124CE4">
            <w:pPr>
              <w:spacing w:after="0" w:line="240" w:lineRule="auto"/>
              <w:ind w:right="118"/>
              <w:rPr>
                <w:sz w:val="24"/>
                <w:szCs w:val="24"/>
              </w:rPr>
            </w:pPr>
            <w:r w:rsidRPr="000C0C5C">
              <w:rPr>
                <w:rFonts w:cs="Arial"/>
              </w:rPr>
              <w:t>Able in consultation with senior staff and / or managers, to make considered decisions analyse and evaluate information in high-risk cases.</w:t>
            </w:r>
          </w:p>
        </w:tc>
      </w:tr>
      <w:tr w:rsidR="00124CE4" w14:paraId="60739F11" w14:textId="77777777" w:rsidTr="00124CE4">
        <w:tc>
          <w:tcPr>
            <w:tcW w:w="456" w:type="dxa"/>
          </w:tcPr>
          <w:p w14:paraId="4EDEFB8F" w14:textId="77777777" w:rsidR="00124CE4" w:rsidRPr="000D2837" w:rsidRDefault="00124CE4" w:rsidP="00124CE4">
            <w:pPr>
              <w:spacing w:after="0" w:line="240" w:lineRule="auto"/>
              <w:ind w:right="118"/>
              <w:rPr>
                <w:b/>
                <w:bCs/>
                <w:sz w:val="24"/>
                <w:szCs w:val="24"/>
              </w:rPr>
            </w:pPr>
            <w:r w:rsidRPr="000D2837">
              <w:rPr>
                <w:b/>
                <w:bCs/>
                <w:sz w:val="24"/>
                <w:szCs w:val="24"/>
              </w:rPr>
              <w:t>6</w:t>
            </w:r>
          </w:p>
        </w:tc>
        <w:tc>
          <w:tcPr>
            <w:tcW w:w="9072" w:type="dxa"/>
          </w:tcPr>
          <w:p w14:paraId="5A4B92B5" w14:textId="6C249F2F" w:rsidR="00124CE4" w:rsidRDefault="00124CE4" w:rsidP="00124CE4">
            <w:pPr>
              <w:spacing w:after="0" w:line="240" w:lineRule="auto"/>
              <w:ind w:right="118"/>
              <w:rPr>
                <w:sz w:val="24"/>
                <w:szCs w:val="24"/>
              </w:rPr>
            </w:pPr>
            <w:r w:rsidRPr="006E11EB">
              <w:rPr>
                <w:rFonts w:cs="Arial"/>
              </w:rPr>
              <w:t xml:space="preserve">Must be self- motivating with ability to display initiative but also to work under direction according to guidance policy and Standards for Children in the Youth Justice System. Take </w:t>
            </w:r>
            <w:r w:rsidRPr="006E11EB">
              <w:rPr>
                <w:rFonts w:cs="Arial"/>
              </w:rPr>
              <w:lastRenderedPageBreak/>
              <w:t>responsibility for quality and completion of own work within standards</w:t>
            </w:r>
            <w:r>
              <w:rPr>
                <w:rFonts w:cs="Arial"/>
              </w:rPr>
              <w:t xml:space="preserve"> with the flexibility </w:t>
            </w:r>
            <w:r w:rsidRPr="0037414F">
              <w:rPr>
                <w:rFonts w:cs="Arial"/>
              </w:rPr>
              <w:t xml:space="preserve">to adapt to change and contribute significantly to </w:t>
            </w:r>
            <w:r>
              <w:rPr>
                <w:rFonts w:cs="Arial"/>
              </w:rPr>
              <w:t>,</w:t>
            </w:r>
            <w:r w:rsidRPr="000C0C5C">
              <w:rPr>
                <w:rFonts w:cs="Arial"/>
              </w:rPr>
              <w:t>and with direction</w:t>
            </w:r>
            <w:r>
              <w:rPr>
                <w:rFonts w:cs="Arial"/>
              </w:rPr>
              <w:t>,</w:t>
            </w:r>
            <w:r w:rsidRPr="0037414F">
              <w:rPr>
                <w:rFonts w:cs="Arial"/>
              </w:rPr>
              <w:t xml:space="preserve"> lead service development.</w:t>
            </w:r>
            <w:r>
              <w:rPr>
                <w:rFonts w:cs="Arial"/>
              </w:rPr>
              <w:t xml:space="preserve"> </w:t>
            </w:r>
          </w:p>
        </w:tc>
      </w:tr>
      <w:tr w:rsidR="00124CE4" w14:paraId="0AEA7837" w14:textId="77777777" w:rsidTr="00124CE4">
        <w:tc>
          <w:tcPr>
            <w:tcW w:w="456" w:type="dxa"/>
          </w:tcPr>
          <w:p w14:paraId="7E6976B5" w14:textId="458F840D" w:rsidR="00124CE4" w:rsidRPr="000D2837" w:rsidRDefault="00124CE4" w:rsidP="00124CE4">
            <w:pPr>
              <w:spacing w:after="0" w:line="240" w:lineRule="auto"/>
              <w:ind w:right="118"/>
              <w:rPr>
                <w:b/>
                <w:bCs/>
                <w:sz w:val="24"/>
                <w:szCs w:val="24"/>
              </w:rPr>
            </w:pPr>
            <w:r>
              <w:rPr>
                <w:b/>
                <w:bCs/>
                <w:sz w:val="24"/>
                <w:szCs w:val="24"/>
              </w:rPr>
              <w:lastRenderedPageBreak/>
              <w:t>7</w:t>
            </w:r>
          </w:p>
        </w:tc>
        <w:tc>
          <w:tcPr>
            <w:tcW w:w="9072" w:type="dxa"/>
          </w:tcPr>
          <w:p w14:paraId="2EFBFE7B" w14:textId="60129E96" w:rsidR="00124CE4" w:rsidRPr="006E11EB" w:rsidRDefault="00124CE4" w:rsidP="00124CE4">
            <w:pPr>
              <w:spacing w:after="0" w:line="240" w:lineRule="auto"/>
              <w:ind w:right="118"/>
              <w:rPr>
                <w:rFonts w:cs="Arial"/>
              </w:rPr>
            </w:pPr>
            <w:r w:rsidRPr="0016790F">
              <w:rPr>
                <w:rFonts w:cs="Arial"/>
              </w:rPr>
              <w:t>Able to manage own time and find imaginative and cost-effective solutions to meet service user’s needs.  Flexible and willing approach to working hours including evening and weekend working.</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D690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formatting="1" w:enforcement="1" w:cryptProviderType="rsaAES" w:cryptAlgorithmClass="hash" w:cryptAlgorithmType="typeAny" w:cryptAlgorithmSid="14" w:cryptSpinCount="100000" w:hash="UjQGlnOrRfuDYN9EERW9Dpv2JbrGTsESb0y+gFlg8akrInvcrU+Z+MmhKtDNlG4r1FZkBUe+qAQTgf2jeaRiJQ==" w:salt="YHYp4iJeY3gmQTQf5B3n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0D7BAB"/>
    <w:rsid w:val="000F1422"/>
    <w:rsid w:val="001149A0"/>
    <w:rsid w:val="00124CE4"/>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66CE1"/>
    <w:rsid w:val="004B27E7"/>
    <w:rsid w:val="004B30AF"/>
    <w:rsid w:val="004E0326"/>
    <w:rsid w:val="00511E1C"/>
    <w:rsid w:val="00525EB5"/>
    <w:rsid w:val="005614A5"/>
    <w:rsid w:val="005907E5"/>
    <w:rsid w:val="005D75C4"/>
    <w:rsid w:val="005F2CFE"/>
    <w:rsid w:val="00623D69"/>
    <w:rsid w:val="00637D75"/>
    <w:rsid w:val="00643E56"/>
    <w:rsid w:val="00644957"/>
    <w:rsid w:val="0069265F"/>
    <w:rsid w:val="006C3E21"/>
    <w:rsid w:val="006D7CC1"/>
    <w:rsid w:val="00706A7E"/>
    <w:rsid w:val="00736173"/>
    <w:rsid w:val="0076639E"/>
    <w:rsid w:val="00787181"/>
    <w:rsid w:val="00793272"/>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F142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54F783E8-C774-45F3-921A-355F8BD993A9}">
  <ds:schemaRef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10</cp:revision>
  <cp:lastPrinted>2024-04-12T17:00:00Z</cp:lastPrinted>
  <dcterms:created xsi:type="dcterms:W3CDTF">2024-04-19T15:42:00Z</dcterms:created>
  <dcterms:modified xsi:type="dcterms:W3CDTF">2024-09-11T09:28:00Z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