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C6604D2" w:rsidR="0017540B" w:rsidRPr="003C2084" w:rsidRDefault="00877393"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Social Work Assistant (ASC)</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F47A4C8" w:rsidR="00844611" w:rsidRPr="001F4958" w:rsidRDefault="0085489C" w:rsidP="00C577BE">
            <w:pPr>
              <w:spacing w:after="0" w:line="240" w:lineRule="auto"/>
              <w:ind w:right="118"/>
              <w:contextualSpacing/>
              <w:rPr>
                <w:rFonts w:cstheme="minorHAnsi"/>
                <w:noProof/>
                <w:sz w:val="24"/>
                <w:szCs w:val="24"/>
              </w:rPr>
            </w:pPr>
            <w:r>
              <w:rPr>
                <w:rFonts w:cstheme="minorHAnsi"/>
                <w:noProof/>
                <w:sz w:val="24"/>
                <w:szCs w:val="24"/>
              </w:rPr>
              <w:t>Adult Social Care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183B83C" w:rsidR="00844611" w:rsidRPr="001F4958" w:rsidRDefault="0085489C" w:rsidP="00C577BE">
            <w:pPr>
              <w:spacing w:after="0" w:line="240" w:lineRule="auto"/>
              <w:ind w:right="118"/>
              <w:contextualSpacing/>
              <w:rPr>
                <w:rFonts w:cstheme="minorHAnsi"/>
                <w:noProof/>
                <w:sz w:val="24"/>
                <w:szCs w:val="24"/>
              </w:rPr>
            </w:pPr>
            <w:r>
              <w:rPr>
                <w:rFonts w:cstheme="minorHAnsi"/>
                <w:noProof/>
                <w:sz w:val="24"/>
                <w:szCs w:val="24"/>
              </w:rPr>
              <w:t>Service Manager, Team Manager</w:t>
            </w:r>
            <w:r w:rsidR="00534206">
              <w:rPr>
                <w:rFonts w:cstheme="minorHAnsi"/>
                <w:noProof/>
                <w:sz w:val="24"/>
                <w:szCs w:val="24"/>
              </w:rPr>
              <w:t>, Deputy Manager and Supervisor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4B091CC" w:rsidR="00844611" w:rsidRPr="001F4958" w:rsidRDefault="005F2CFE"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53F8D06"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211CDA2"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6C3097C8" w:rsidR="00B86474" w:rsidRPr="001F4958" w:rsidRDefault="00534206" w:rsidP="004754B8">
            <w:pPr>
              <w:spacing w:after="0" w:line="240" w:lineRule="auto"/>
              <w:ind w:right="118"/>
              <w:contextualSpacing/>
              <w:rPr>
                <w:rFonts w:cstheme="minorHAnsi"/>
                <w:noProof/>
                <w:sz w:val="24"/>
                <w:szCs w:val="24"/>
              </w:rPr>
            </w:pPr>
            <w:r>
              <w:rPr>
                <w:rFonts w:cstheme="minorHAnsi"/>
                <w:noProof/>
                <w:sz w:val="24"/>
                <w:szCs w:val="24"/>
              </w:rPr>
              <w:t>September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190F94C"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FC6BD8">
              <w:rPr>
                <w:rFonts w:cstheme="minorHAnsi"/>
                <w:noProof/>
                <w:sz w:val="24"/>
                <w:szCs w:val="24"/>
              </w:rPr>
              <w:t>0442</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3D7119" w14:paraId="5C8C87F7" w14:textId="77777777" w:rsidTr="003D7119">
        <w:tc>
          <w:tcPr>
            <w:tcW w:w="456" w:type="dxa"/>
          </w:tcPr>
          <w:p w14:paraId="317D298E" w14:textId="6E2B1C38" w:rsidR="003D7119" w:rsidRPr="000D2837" w:rsidRDefault="003D7119" w:rsidP="003D7119">
            <w:pPr>
              <w:spacing w:after="0" w:line="240" w:lineRule="auto"/>
              <w:ind w:right="118"/>
              <w:rPr>
                <w:b/>
                <w:bCs/>
                <w:sz w:val="24"/>
                <w:szCs w:val="24"/>
              </w:rPr>
            </w:pPr>
            <w:bookmarkStart w:id="0" w:name="_Hlk163835639"/>
            <w:r w:rsidRPr="000D2837">
              <w:rPr>
                <w:b/>
                <w:bCs/>
                <w:sz w:val="24"/>
                <w:szCs w:val="24"/>
              </w:rPr>
              <w:t>1</w:t>
            </w:r>
          </w:p>
        </w:tc>
        <w:tc>
          <w:tcPr>
            <w:tcW w:w="9072" w:type="dxa"/>
          </w:tcPr>
          <w:p w14:paraId="489A0BDE" w14:textId="4DCD6913" w:rsidR="003D7119" w:rsidRDefault="003D7119" w:rsidP="003D7119">
            <w:pPr>
              <w:spacing w:after="0" w:line="240" w:lineRule="auto"/>
              <w:ind w:right="118"/>
              <w:rPr>
                <w:sz w:val="24"/>
                <w:szCs w:val="24"/>
              </w:rPr>
            </w:pPr>
            <w:r>
              <w:rPr>
                <w:rFonts w:cstheme="minorHAnsi"/>
                <w:color w:val="000000" w:themeColor="text1"/>
              </w:rPr>
              <w:t xml:space="preserve">Safeguarding/Risk - </w:t>
            </w:r>
            <w:r w:rsidRPr="00011916">
              <w:rPr>
                <w:rFonts w:cstheme="minorHAnsi"/>
                <w:color w:val="000000" w:themeColor="text1"/>
              </w:rPr>
              <w:t xml:space="preserve">With guidance, </w:t>
            </w:r>
            <w:proofErr w:type="gramStart"/>
            <w:r w:rsidRPr="00011916">
              <w:rPr>
                <w:rFonts w:cstheme="minorHAnsi"/>
                <w:color w:val="000000" w:themeColor="text1"/>
              </w:rPr>
              <w:t>have the ability to</w:t>
            </w:r>
            <w:proofErr w:type="gramEnd"/>
            <w:r w:rsidRPr="00011916">
              <w:rPr>
                <w:rFonts w:cstheme="minorHAnsi"/>
                <w:color w:val="000000" w:themeColor="text1"/>
              </w:rPr>
              <w:t xml:space="preserve"> recognise risk</w:t>
            </w:r>
            <w:r>
              <w:rPr>
                <w:rFonts w:cstheme="minorHAnsi"/>
                <w:color w:val="000000" w:themeColor="text1"/>
              </w:rPr>
              <w:t>/abuse and know who and how to escalate</w:t>
            </w:r>
            <w:r w:rsidRPr="00011916">
              <w:rPr>
                <w:rFonts w:cstheme="minorHAnsi"/>
                <w:color w:val="000000" w:themeColor="text1"/>
              </w:rPr>
              <w:t xml:space="preserve">. </w:t>
            </w:r>
            <w:r>
              <w:rPr>
                <w:rFonts w:cstheme="minorHAnsi"/>
                <w:color w:val="000000" w:themeColor="text1"/>
              </w:rPr>
              <w:t xml:space="preserve"> With support create care/support plans with individuals that reduce risk.</w:t>
            </w:r>
          </w:p>
        </w:tc>
      </w:tr>
      <w:tr w:rsidR="003D7119" w14:paraId="1175A00B" w14:textId="77777777" w:rsidTr="003D7119">
        <w:tc>
          <w:tcPr>
            <w:tcW w:w="456" w:type="dxa"/>
          </w:tcPr>
          <w:p w14:paraId="1648EC52" w14:textId="06E671FB" w:rsidR="003D7119" w:rsidRPr="000D2837" w:rsidRDefault="003D7119" w:rsidP="003D7119">
            <w:pPr>
              <w:spacing w:after="0" w:line="240" w:lineRule="auto"/>
              <w:ind w:right="118"/>
              <w:rPr>
                <w:b/>
                <w:bCs/>
                <w:sz w:val="24"/>
                <w:szCs w:val="24"/>
              </w:rPr>
            </w:pPr>
            <w:r w:rsidRPr="000D2837">
              <w:rPr>
                <w:b/>
                <w:bCs/>
                <w:sz w:val="24"/>
                <w:szCs w:val="24"/>
              </w:rPr>
              <w:t>2</w:t>
            </w:r>
          </w:p>
        </w:tc>
        <w:tc>
          <w:tcPr>
            <w:tcW w:w="9072" w:type="dxa"/>
          </w:tcPr>
          <w:p w14:paraId="663915C9" w14:textId="5C44E66D" w:rsidR="003D7119" w:rsidRDefault="003D7119" w:rsidP="003D7119">
            <w:pPr>
              <w:spacing w:after="0" w:line="240" w:lineRule="auto"/>
              <w:ind w:right="118"/>
              <w:rPr>
                <w:sz w:val="24"/>
                <w:szCs w:val="24"/>
              </w:rPr>
            </w:pPr>
            <w:r>
              <w:rPr>
                <w:rFonts w:cstheme="minorHAnsi"/>
                <w:color w:val="000000" w:themeColor="text1"/>
              </w:rPr>
              <w:t>Review – With guidance use supervision to review outcomes and interventions to measure input and ways to improve outcomes for people.</w:t>
            </w:r>
          </w:p>
        </w:tc>
      </w:tr>
      <w:tr w:rsidR="003D7119" w14:paraId="52DB8D7D" w14:textId="77777777" w:rsidTr="003D7119">
        <w:tc>
          <w:tcPr>
            <w:tcW w:w="456" w:type="dxa"/>
          </w:tcPr>
          <w:p w14:paraId="68898096" w14:textId="51AF515F" w:rsidR="003D7119" w:rsidRPr="000D2837" w:rsidRDefault="003D7119" w:rsidP="003D7119">
            <w:pPr>
              <w:spacing w:after="0" w:line="240" w:lineRule="auto"/>
              <w:ind w:right="118"/>
              <w:rPr>
                <w:b/>
                <w:bCs/>
                <w:sz w:val="24"/>
                <w:szCs w:val="24"/>
              </w:rPr>
            </w:pPr>
            <w:r w:rsidRPr="000D2837">
              <w:rPr>
                <w:b/>
                <w:bCs/>
                <w:sz w:val="24"/>
                <w:szCs w:val="24"/>
              </w:rPr>
              <w:t>3</w:t>
            </w:r>
          </w:p>
        </w:tc>
        <w:tc>
          <w:tcPr>
            <w:tcW w:w="9072" w:type="dxa"/>
          </w:tcPr>
          <w:p w14:paraId="72BF6458" w14:textId="5A48CC59" w:rsidR="003D7119" w:rsidRDefault="003D7119" w:rsidP="003D7119">
            <w:pPr>
              <w:spacing w:after="0" w:line="240" w:lineRule="auto"/>
              <w:ind w:right="118"/>
              <w:rPr>
                <w:sz w:val="24"/>
                <w:szCs w:val="24"/>
              </w:rPr>
            </w:pPr>
            <w:r>
              <w:rPr>
                <w:rFonts w:cstheme="minorHAnsi"/>
                <w:color w:val="000000" w:themeColor="text1"/>
              </w:rPr>
              <w:t>Case Management – With support and guidance balance the demands of a case load and use the data base to record interventions within agreed timescales.</w:t>
            </w:r>
          </w:p>
        </w:tc>
      </w:tr>
      <w:tr w:rsidR="003D7119" w14:paraId="41071A23" w14:textId="77777777" w:rsidTr="003D7119">
        <w:tc>
          <w:tcPr>
            <w:tcW w:w="456" w:type="dxa"/>
          </w:tcPr>
          <w:p w14:paraId="4BCFE63A" w14:textId="4DD18346" w:rsidR="003D7119" w:rsidRPr="000D2837" w:rsidRDefault="003D7119" w:rsidP="003D7119">
            <w:pPr>
              <w:spacing w:after="0" w:line="240" w:lineRule="auto"/>
              <w:ind w:right="118"/>
              <w:rPr>
                <w:b/>
                <w:bCs/>
                <w:sz w:val="24"/>
                <w:szCs w:val="24"/>
              </w:rPr>
            </w:pPr>
            <w:r w:rsidRPr="000D2837">
              <w:rPr>
                <w:b/>
                <w:bCs/>
                <w:sz w:val="24"/>
                <w:szCs w:val="24"/>
              </w:rPr>
              <w:t>4</w:t>
            </w:r>
          </w:p>
        </w:tc>
        <w:tc>
          <w:tcPr>
            <w:tcW w:w="9072" w:type="dxa"/>
          </w:tcPr>
          <w:p w14:paraId="7E0F4CC0" w14:textId="35D449A0" w:rsidR="003D7119" w:rsidRDefault="003D7119" w:rsidP="003D7119">
            <w:pPr>
              <w:spacing w:after="0" w:line="240" w:lineRule="auto"/>
              <w:ind w:right="118"/>
              <w:rPr>
                <w:sz w:val="24"/>
                <w:szCs w:val="24"/>
              </w:rPr>
            </w:pPr>
            <w:r>
              <w:rPr>
                <w:rFonts w:ascii="Calibri" w:hAnsi="Calibri" w:cs="Calibri"/>
                <w:color w:val="000000"/>
              </w:rPr>
              <w:t>Strength Based Practice – Listen and understand what is important to the person and what they have already available to them in the community to achieve desired outcomes.</w:t>
            </w:r>
          </w:p>
        </w:tc>
      </w:tr>
      <w:tr w:rsidR="003D7119" w14:paraId="1AFB009D" w14:textId="77777777" w:rsidTr="003D7119">
        <w:tc>
          <w:tcPr>
            <w:tcW w:w="456" w:type="dxa"/>
          </w:tcPr>
          <w:p w14:paraId="488283BD" w14:textId="79A6057E" w:rsidR="003D7119" w:rsidRPr="000D2837" w:rsidRDefault="003D7119" w:rsidP="003D7119">
            <w:pPr>
              <w:spacing w:after="0" w:line="240" w:lineRule="auto"/>
              <w:ind w:right="118"/>
              <w:rPr>
                <w:b/>
                <w:bCs/>
                <w:sz w:val="24"/>
                <w:szCs w:val="24"/>
              </w:rPr>
            </w:pPr>
            <w:r w:rsidRPr="000D2837">
              <w:rPr>
                <w:b/>
                <w:bCs/>
                <w:sz w:val="24"/>
                <w:szCs w:val="24"/>
              </w:rPr>
              <w:t>5</w:t>
            </w:r>
          </w:p>
        </w:tc>
        <w:tc>
          <w:tcPr>
            <w:tcW w:w="9072" w:type="dxa"/>
          </w:tcPr>
          <w:p w14:paraId="7014599F" w14:textId="2C194A0E" w:rsidR="003D7119" w:rsidRDefault="003D7119" w:rsidP="003D7119">
            <w:pPr>
              <w:spacing w:after="0" w:line="240" w:lineRule="auto"/>
              <w:ind w:right="118"/>
              <w:rPr>
                <w:sz w:val="24"/>
                <w:szCs w:val="24"/>
              </w:rPr>
            </w:pPr>
            <w:r>
              <w:rPr>
                <w:rFonts w:ascii="Calibri" w:hAnsi="Calibri" w:cs="Calibri"/>
                <w:color w:val="000000"/>
              </w:rPr>
              <w:t>Assessment – With guidance carry out assessments/reviews and care plans that clearly identify outcomes that can be reviewed.</w:t>
            </w:r>
          </w:p>
        </w:tc>
      </w:tr>
      <w:tr w:rsidR="003D7119" w14:paraId="4D030043" w14:textId="77777777" w:rsidTr="003D7119">
        <w:tc>
          <w:tcPr>
            <w:tcW w:w="456" w:type="dxa"/>
          </w:tcPr>
          <w:p w14:paraId="2A535A5B" w14:textId="712DB6A5" w:rsidR="003D7119" w:rsidRPr="000D2837" w:rsidRDefault="003D7119" w:rsidP="003D7119">
            <w:pPr>
              <w:spacing w:after="0" w:line="240" w:lineRule="auto"/>
              <w:ind w:right="118"/>
              <w:rPr>
                <w:b/>
                <w:bCs/>
                <w:sz w:val="24"/>
                <w:szCs w:val="24"/>
              </w:rPr>
            </w:pPr>
            <w:r w:rsidRPr="000D2837">
              <w:rPr>
                <w:b/>
                <w:bCs/>
                <w:sz w:val="24"/>
                <w:szCs w:val="24"/>
              </w:rPr>
              <w:t>6</w:t>
            </w:r>
          </w:p>
        </w:tc>
        <w:tc>
          <w:tcPr>
            <w:tcW w:w="9072" w:type="dxa"/>
          </w:tcPr>
          <w:p w14:paraId="4A7BB1CE" w14:textId="613AC723" w:rsidR="003D7119" w:rsidRDefault="003D7119" w:rsidP="003D7119">
            <w:pPr>
              <w:spacing w:after="0" w:line="240" w:lineRule="auto"/>
              <w:ind w:right="118"/>
              <w:rPr>
                <w:sz w:val="24"/>
                <w:szCs w:val="24"/>
              </w:rPr>
            </w:pPr>
            <w:r>
              <w:rPr>
                <w:rFonts w:cstheme="minorHAnsi"/>
                <w:color w:val="000000" w:themeColor="text1"/>
              </w:rPr>
              <w:t>Relationship Building – Be able to communicate clearly with individuals, their carers/family and other professionals across health and social care to work together to achieve positive outcomes for people.</w:t>
            </w:r>
          </w:p>
        </w:tc>
      </w:tr>
      <w:tr w:rsidR="003D7119" w14:paraId="61FAE809" w14:textId="77777777" w:rsidTr="003D7119">
        <w:tc>
          <w:tcPr>
            <w:tcW w:w="456" w:type="dxa"/>
          </w:tcPr>
          <w:p w14:paraId="358CB34B" w14:textId="52E9F56B" w:rsidR="003D7119" w:rsidRPr="000D2837" w:rsidRDefault="003D7119" w:rsidP="003D7119">
            <w:pPr>
              <w:spacing w:after="0" w:line="240" w:lineRule="auto"/>
              <w:ind w:right="118"/>
              <w:rPr>
                <w:b/>
                <w:bCs/>
                <w:sz w:val="24"/>
                <w:szCs w:val="24"/>
              </w:rPr>
            </w:pPr>
            <w:r>
              <w:rPr>
                <w:b/>
                <w:bCs/>
                <w:sz w:val="24"/>
                <w:szCs w:val="24"/>
              </w:rPr>
              <w:t>7</w:t>
            </w:r>
          </w:p>
        </w:tc>
        <w:tc>
          <w:tcPr>
            <w:tcW w:w="9072" w:type="dxa"/>
          </w:tcPr>
          <w:p w14:paraId="71C709B4" w14:textId="71A48AB1" w:rsidR="003D7119" w:rsidRDefault="003D7119" w:rsidP="003D7119">
            <w:pPr>
              <w:spacing w:after="0" w:line="240" w:lineRule="auto"/>
              <w:ind w:right="118"/>
              <w:rPr>
                <w:rFonts w:cstheme="minorHAnsi"/>
                <w:color w:val="000000" w:themeColor="text1"/>
              </w:rPr>
            </w:pPr>
            <w:r>
              <w:rPr>
                <w:rFonts w:cstheme="minorHAnsi"/>
                <w:color w:val="000000" w:themeColor="text1"/>
              </w:rPr>
              <w:t>Practical Support – To provide one-off practical support when needed to aid individuals’ independence.</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457777" w14:paraId="7DF1D041" w14:textId="77777777" w:rsidTr="00457777">
        <w:tc>
          <w:tcPr>
            <w:tcW w:w="456" w:type="dxa"/>
          </w:tcPr>
          <w:p w14:paraId="1383F5FB" w14:textId="77777777" w:rsidR="00457777" w:rsidRPr="000D2837" w:rsidRDefault="00457777" w:rsidP="00457777">
            <w:pPr>
              <w:spacing w:after="0" w:line="240" w:lineRule="auto"/>
              <w:ind w:right="118"/>
              <w:rPr>
                <w:b/>
                <w:bCs/>
                <w:sz w:val="24"/>
                <w:szCs w:val="24"/>
              </w:rPr>
            </w:pPr>
            <w:r w:rsidRPr="000D2837">
              <w:rPr>
                <w:b/>
                <w:bCs/>
                <w:sz w:val="24"/>
                <w:szCs w:val="24"/>
              </w:rPr>
              <w:t>1</w:t>
            </w:r>
          </w:p>
        </w:tc>
        <w:tc>
          <w:tcPr>
            <w:tcW w:w="9072" w:type="dxa"/>
          </w:tcPr>
          <w:p w14:paraId="3E1D2DBE" w14:textId="33163130" w:rsidR="00457777" w:rsidRDefault="00457777" w:rsidP="00457777">
            <w:pPr>
              <w:spacing w:after="0" w:line="240" w:lineRule="auto"/>
              <w:ind w:right="118"/>
              <w:rPr>
                <w:sz w:val="24"/>
                <w:szCs w:val="24"/>
              </w:rPr>
            </w:pPr>
            <w:r w:rsidRPr="00011916">
              <w:rPr>
                <w:rFonts w:eastAsia="Times New Roman" w:cstheme="minorHAnsi"/>
              </w:rPr>
              <w:t>All post holders will work according to the Council’s Values &amp; Expectations.</w:t>
            </w:r>
          </w:p>
        </w:tc>
      </w:tr>
      <w:tr w:rsidR="00457777" w14:paraId="30609FB5" w14:textId="77777777" w:rsidTr="00457777">
        <w:tc>
          <w:tcPr>
            <w:tcW w:w="456" w:type="dxa"/>
          </w:tcPr>
          <w:p w14:paraId="40CF3A09" w14:textId="77777777" w:rsidR="00457777" w:rsidRPr="000D2837" w:rsidRDefault="00457777" w:rsidP="00457777">
            <w:pPr>
              <w:spacing w:after="0" w:line="240" w:lineRule="auto"/>
              <w:ind w:right="118"/>
              <w:rPr>
                <w:b/>
                <w:bCs/>
                <w:sz w:val="24"/>
                <w:szCs w:val="24"/>
              </w:rPr>
            </w:pPr>
            <w:r w:rsidRPr="000D2837">
              <w:rPr>
                <w:b/>
                <w:bCs/>
                <w:sz w:val="24"/>
                <w:szCs w:val="24"/>
              </w:rPr>
              <w:t>2</w:t>
            </w:r>
          </w:p>
        </w:tc>
        <w:tc>
          <w:tcPr>
            <w:tcW w:w="9072" w:type="dxa"/>
          </w:tcPr>
          <w:p w14:paraId="6543D352" w14:textId="7569E011" w:rsidR="00457777" w:rsidRDefault="00457777" w:rsidP="00457777">
            <w:pPr>
              <w:spacing w:after="0" w:line="240" w:lineRule="auto"/>
              <w:ind w:right="118"/>
              <w:rPr>
                <w:sz w:val="24"/>
                <w:szCs w:val="24"/>
              </w:rPr>
            </w:pPr>
            <w:r w:rsidRPr="00011916">
              <w:rPr>
                <w:rFonts w:eastAsia="Times New Roman" w:cstheme="minorHAnsi"/>
              </w:rPr>
              <w:t>Spoken English Duty Requirement - The ability to converse at ease with members of the public and provide advice in accurate spoken English is essential for this post.</w:t>
            </w:r>
          </w:p>
        </w:tc>
      </w:tr>
      <w:tr w:rsidR="00457777" w14:paraId="6CA6538F" w14:textId="77777777" w:rsidTr="00457777">
        <w:tc>
          <w:tcPr>
            <w:tcW w:w="456" w:type="dxa"/>
          </w:tcPr>
          <w:p w14:paraId="05DBBD0C" w14:textId="77777777" w:rsidR="00457777" w:rsidRPr="000D2837" w:rsidRDefault="00457777" w:rsidP="00457777">
            <w:pPr>
              <w:spacing w:after="0" w:line="240" w:lineRule="auto"/>
              <w:ind w:right="118"/>
              <w:rPr>
                <w:b/>
                <w:bCs/>
                <w:sz w:val="24"/>
                <w:szCs w:val="24"/>
              </w:rPr>
            </w:pPr>
            <w:r w:rsidRPr="000D2837">
              <w:rPr>
                <w:b/>
                <w:bCs/>
                <w:sz w:val="24"/>
                <w:szCs w:val="24"/>
              </w:rPr>
              <w:t>3</w:t>
            </w:r>
          </w:p>
        </w:tc>
        <w:tc>
          <w:tcPr>
            <w:tcW w:w="9072" w:type="dxa"/>
          </w:tcPr>
          <w:p w14:paraId="61AA8A12" w14:textId="79C5E003" w:rsidR="00457777" w:rsidRDefault="00457777" w:rsidP="00457777">
            <w:pPr>
              <w:spacing w:after="0" w:line="240" w:lineRule="auto"/>
              <w:ind w:right="118"/>
              <w:rPr>
                <w:sz w:val="24"/>
                <w:szCs w:val="24"/>
              </w:rPr>
            </w:pPr>
            <w:r w:rsidRPr="00011916">
              <w:rPr>
                <w:rFonts w:eastAsia="Times New Roman" w:cstheme="minorHAnsi"/>
              </w:rPr>
              <w:t>Able to travel to meet service delivery requirements</w:t>
            </w:r>
            <w:r>
              <w:rPr>
                <w:rFonts w:eastAsia="Times New Roman" w:cstheme="minorHAnsi"/>
              </w:rPr>
              <w:t>.</w:t>
            </w:r>
          </w:p>
        </w:tc>
      </w:tr>
      <w:tr w:rsidR="00457777" w14:paraId="22047EE8" w14:textId="77777777" w:rsidTr="00457777">
        <w:tc>
          <w:tcPr>
            <w:tcW w:w="456" w:type="dxa"/>
          </w:tcPr>
          <w:p w14:paraId="43E08BC9" w14:textId="77777777" w:rsidR="00457777" w:rsidRPr="000D2837" w:rsidRDefault="00457777" w:rsidP="00457777">
            <w:pPr>
              <w:spacing w:after="0" w:line="240" w:lineRule="auto"/>
              <w:ind w:right="118"/>
              <w:rPr>
                <w:b/>
                <w:bCs/>
                <w:sz w:val="24"/>
                <w:szCs w:val="24"/>
              </w:rPr>
            </w:pPr>
            <w:r w:rsidRPr="000D2837">
              <w:rPr>
                <w:b/>
                <w:bCs/>
                <w:sz w:val="24"/>
                <w:szCs w:val="24"/>
              </w:rPr>
              <w:t>4</w:t>
            </w:r>
          </w:p>
        </w:tc>
        <w:tc>
          <w:tcPr>
            <w:tcW w:w="9072" w:type="dxa"/>
          </w:tcPr>
          <w:p w14:paraId="5CAF32D4" w14:textId="372FCC66" w:rsidR="00457777" w:rsidRDefault="00457777" w:rsidP="00457777">
            <w:pPr>
              <w:spacing w:after="0" w:line="240" w:lineRule="auto"/>
              <w:ind w:right="118"/>
              <w:rPr>
                <w:sz w:val="24"/>
                <w:szCs w:val="24"/>
              </w:rPr>
            </w:pPr>
            <w:r w:rsidRPr="00011916">
              <w:rPr>
                <w:rFonts w:cstheme="minorHAnsi"/>
              </w:rPr>
              <w:t>Available to undertake work outside of normal working hours</w:t>
            </w:r>
            <w:r>
              <w:rPr>
                <w:rFonts w:cstheme="minorHAnsi"/>
              </w:rPr>
              <w:t xml:space="preserve"> when required.</w:t>
            </w:r>
          </w:p>
        </w:tc>
      </w:tr>
      <w:tr w:rsidR="00457777" w14:paraId="1CA3B18C" w14:textId="77777777" w:rsidTr="00457777">
        <w:tc>
          <w:tcPr>
            <w:tcW w:w="456" w:type="dxa"/>
          </w:tcPr>
          <w:p w14:paraId="218547CD" w14:textId="77777777" w:rsidR="00457777" w:rsidRPr="000D2837" w:rsidRDefault="00457777" w:rsidP="00457777">
            <w:pPr>
              <w:spacing w:after="0" w:line="240" w:lineRule="auto"/>
              <w:ind w:right="118"/>
              <w:rPr>
                <w:b/>
                <w:bCs/>
                <w:sz w:val="24"/>
                <w:szCs w:val="24"/>
              </w:rPr>
            </w:pPr>
            <w:r w:rsidRPr="000D2837">
              <w:rPr>
                <w:b/>
                <w:bCs/>
                <w:sz w:val="24"/>
                <w:szCs w:val="24"/>
              </w:rPr>
              <w:lastRenderedPageBreak/>
              <w:t>5</w:t>
            </w:r>
          </w:p>
        </w:tc>
        <w:tc>
          <w:tcPr>
            <w:tcW w:w="9072" w:type="dxa"/>
          </w:tcPr>
          <w:p w14:paraId="449A7572" w14:textId="3FC141E4" w:rsidR="00457777" w:rsidRDefault="00457777" w:rsidP="00457777">
            <w:pPr>
              <w:spacing w:after="0" w:line="240" w:lineRule="auto"/>
              <w:ind w:right="118"/>
              <w:rPr>
                <w:sz w:val="24"/>
                <w:szCs w:val="24"/>
              </w:rPr>
            </w:pPr>
            <w:r w:rsidRPr="00011916">
              <w:rPr>
                <w:rFonts w:cstheme="minorHAnsi"/>
              </w:rPr>
              <w:t xml:space="preserve">Ability to use IT systems and software </w:t>
            </w:r>
            <w:r>
              <w:rPr>
                <w:rFonts w:cstheme="minorHAnsi"/>
              </w:rPr>
              <w:t xml:space="preserve">appropriately </w:t>
            </w:r>
            <w:r w:rsidRPr="00011916">
              <w:rPr>
                <w:rFonts w:cstheme="minorHAnsi"/>
              </w:rPr>
              <w:t>to record and communicate.</w:t>
            </w:r>
          </w:p>
        </w:tc>
      </w:tr>
      <w:tr w:rsidR="00457777" w14:paraId="60739F11" w14:textId="77777777" w:rsidTr="00457777">
        <w:tc>
          <w:tcPr>
            <w:tcW w:w="456" w:type="dxa"/>
          </w:tcPr>
          <w:p w14:paraId="4EDEFB8F" w14:textId="77777777" w:rsidR="00457777" w:rsidRPr="000D2837" w:rsidRDefault="00457777" w:rsidP="00457777">
            <w:pPr>
              <w:spacing w:after="0" w:line="240" w:lineRule="auto"/>
              <w:ind w:right="118"/>
              <w:rPr>
                <w:b/>
                <w:bCs/>
                <w:sz w:val="24"/>
                <w:szCs w:val="24"/>
              </w:rPr>
            </w:pPr>
            <w:r w:rsidRPr="000D2837">
              <w:rPr>
                <w:b/>
                <w:bCs/>
                <w:sz w:val="24"/>
                <w:szCs w:val="24"/>
              </w:rPr>
              <w:t>6</w:t>
            </w:r>
          </w:p>
        </w:tc>
        <w:tc>
          <w:tcPr>
            <w:tcW w:w="9072" w:type="dxa"/>
          </w:tcPr>
          <w:p w14:paraId="145449EC" w14:textId="7409A3B0" w:rsidR="00457777" w:rsidRDefault="00457777" w:rsidP="00457777">
            <w:pPr>
              <w:spacing w:after="0" w:line="240" w:lineRule="auto"/>
              <w:ind w:right="118"/>
              <w:rPr>
                <w:sz w:val="24"/>
                <w:szCs w:val="24"/>
              </w:rPr>
            </w:pPr>
            <w:r w:rsidRPr="00B05D1B">
              <w:rPr>
                <w:rFonts w:cstheme="minorHAnsi"/>
              </w:rPr>
              <w:t>Commitment to own development and learning.</w:t>
            </w:r>
          </w:p>
        </w:tc>
      </w:tr>
      <w:tr w:rsidR="00457777" w14:paraId="43317501" w14:textId="77777777" w:rsidTr="00457777">
        <w:tc>
          <w:tcPr>
            <w:tcW w:w="456" w:type="dxa"/>
          </w:tcPr>
          <w:p w14:paraId="705A3927" w14:textId="01BE72E2" w:rsidR="00457777" w:rsidRPr="000D2837" w:rsidRDefault="00457777" w:rsidP="00457777">
            <w:pPr>
              <w:spacing w:after="0" w:line="240" w:lineRule="auto"/>
              <w:ind w:right="118"/>
              <w:rPr>
                <w:b/>
                <w:bCs/>
                <w:sz w:val="24"/>
                <w:szCs w:val="24"/>
              </w:rPr>
            </w:pPr>
            <w:r>
              <w:rPr>
                <w:b/>
                <w:bCs/>
                <w:sz w:val="24"/>
                <w:szCs w:val="24"/>
              </w:rPr>
              <w:t>7</w:t>
            </w:r>
          </w:p>
        </w:tc>
        <w:tc>
          <w:tcPr>
            <w:tcW w:w="9072" w:type="dxa"/>
          </w:tcPr>
          <w:p w14:paraId="504F92FD" w14:textId="5B628971" w:rsidR="00457777" w:rsidRPr="00B05D1B" w:rsidRDefault="00457777" w:rsidP="00457777">
            <w:pPr>
              <w:spacing w:after="0" w:line="240" w:lineRule="auto"/>
              <w:ind w:right="118"/>
              <w:rPr>
                <w:rFonts w:cstheme="minorHAnsi"/>
              </w:rPr>
            </w:pPr>
            <w:r>
              <w:t>Ideally educated to Level 3 in Health and Social Care or equivalent/or are highly experienced with demonstrable on the job knowledge and skills.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0722D5F3"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5F2CFE">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7787A33" w14:textId="345A3805" w:rsidR="00C3116F" w:rsidRPr="00C3116F" w:rsidRDefault="00C3116F" w:rsidP="00C3116F">
      <w:pPr>
        <w:spacing w:after="0" w:line="240" w:lineRule="auto"/>
        <w:ind w:left="567" w:right="260"/>
        <w:rPr>
          <w:noProof/>
          <w:sz w:val="24"/>
          <w:szCs w:val="24"/>
        </w:rPr>
      </w:pPr>
      <w:r w:rsidRPr="00C3116F">
        <w:rPr>
          <w:noProof/>
          <w:sz w:val="24"/>
          <w:szCs w:val="24"/>
        </w:rPr>
        <w:t xml:space="preserve">Care and Welfare family jobs have as their primary responsibility the vulnerable members of our community who depend upon the </w:t>
      </w:r>
      <w:r>
        <w:rPr>
          <w:noProof/>
          <w:sz w:val="24"/>
          <w:szCs w:val="24"/>
        </w:rPr>
        <w:t>city c</w:t>
      </w:r>
      <w:r w:rsidRPr="00C3116F">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63F4F4EE" w14:textId="77777777" w:rsidR="00C3116F" w:rsidRPr="00C3116F" w:rsidRDefault="00C3116F" w:rsidP="00C3116F">
      <w:pPr>
        <w:spacing w:after="0" w:line="240" w:lineRule="auto"/>
        <w:ind w:left="567" w:right="260"/>
        <w:rPr>
          <w:noProof/>
          <w:sz w:val="24"/>
          <w:szCs w:val="24"/>
        </w:rPr>
      </w:pPr>
    </w:p>
    <w:p w14:paraId="476538C9" w14:textId="77777777" w:rsidR="00C3116F" w:rsidRPr="00C3116F" w:rsidRDefault="00C3116F" w:rsidP="00C3116F">
      <w:pPr>
        <w:spacing w:after="0" w:line="240" w:lineRule="auto"/>
        <w:ind w:left="567" w:right="260"/>
        <w:rPr>
          <w:noProof/>
          <w:sz w:val="24"/>
          <w:szCs w:val="24"/>
        </w:rPr>
      </w:pPr>
      <w:r w:rsidRPr="00C3116F">
        <w:rPr>
          <w:noProof/>
          <w:sz w:val="24"/>
          <w:szCs w:val="24"/>
        </w:rPr>
        <w:t>This element of the profile, taken from the job family descriptor for this grade, provides a general understanding of the level of work and demands required.</w:t>
      </w:r>
    </w:p>
    <w:p w14:paraId="11404732" w14:textId="77777777" w:rsidR="00C3116F" w:rsidRPr="00C3116F" w:rsidRDefault="00C3116F" w:rsidP="00C3116F">
      <w:pPr>
        <w:spacing w:after="0" w:line="240" w:lineRule="auto"/>
        <w:ind w:left="567" w:right="260"/>
        <w:rPr>
          <w:noProof/>
          <w:sz w:val="24"/>
          <w:szCs w:val="24"/>
        </w:rPr>
      </w:pPr>
    </w:p>
    <w:p w14:paraId="69F80A46"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Role characteristics</w:t>
      </w:r>
    </w:p>
    <w:p w14:paraId="6BAF19B6" w14:textId="77777777" w:rsidR="00C3116F" w:rsidRPr="00C3116F" w:rsidRDefault="00C3116F" w:rsidP="00C3116F">
      <w:pPr>
        <w:spacing w:after="0" w:line="240" w:lineRule="auto"/>
        <w:ind w:left="567" w:right="260"/>
        <w:rPr>
          <w:noProof/>
          <w:sz w:val="24"/>
          <w:szCs w:val="24"/>
        </w:rPr>
      </w:pPr>
    </w:p>
    <w:p w14:paraId="377A45BE" w14:textId="77777777" w:rsidR="00C3116F" w:rsidRPr="00C3116F" w:rsidRDefault="00C3116F" w:rsidP="00C3116F">
      <w:pPr>
        <w:spacing w:after="0" w:line="240" w:lineRule="auto"/>
        <w:ind w:left="567" w:right="260"/>
        <w:rPr>
          <w:noProof/>
          <w:sz w:val="24"/>
          <w:szCs w:val="24"/>
        </w:rPr>
      </w:pPr>
      <w:r w:rsidRPr="00C3116F">
        <w:rPr>
          <w:noProof/>
          <w:sz w:val="24"/>
          <w:szCs w:val="24"/>
        </w:rPr>
        <w:t>At this level roles are front-line positions working directly with vulnerable children and adults. The roles are of two principle types;</w:t>
      </w:r>
    </w:p>
    <w:p w14:paraId="68D24FC8" w14:textId="77777777" w:rsidR="00C3116F" w:rsidRPr="00C3116F" w:rsidRDefault="00C3116F" w:rsidP="00C3116F">
      <w:pPr>
        <w:spacing w:after="0" w:line="240" w:lineRule="auto"/>
        <w:ind w:left="567" w:right="260"/>
        <w:rPr>
          <w:noProof/>
          <w:sz w:val="24"/>
          <w:szCs w:val="24"/>
        </w:rPr>
      </w:pPr>
    </w:p>
    <w:p w14:paraId="674B899D" w14:textId="77777777" w:rsidR="00C3116F" w:rsidRPr="00C3116F" w:rsidRDefault="00C3116F" w:rsidP="00C3116F">
      <w:pPr>
        <w:spacing w:after="0" w:line="240" w:lineRule="auto"/>
        <w:ind w:left="567" w:right="260"/>
        <w:rPr>
          <w:noProof/>
          <w:sz w:val="24"/>
          <w:szCs w:val="24"/>
        </w:rPr>
      </w:pPr>
      <w:r w:rsidRPr="00C3116F">
        <w:rPr>
          <w:noProof/>
          <w:sz w:val="24"/>
          <w:szCs w:val="24"/>
        </w:rPr>
        <w:t>Jobs requiring a theoretical understanding of social work or associated disciplines but without a management or supervisory component.</w:t>
      </w:r>
    </w:p>
    <w:p w14:paraId="57EB43B2" w14:textId="77777777" w:rsidR="00C3116F" w:rsidRPr="00C3116F" w:rsidRDefault="00C3116F" w:rsidP="00C3116F">
      <w:pPr>
        <w:spacing w:after="0" w:line="240" w:lineRule="auto"/>
        <w:ind w:left="567" w:right="260"/>
        <w:rPr>
          <w:noProof/>
          <w:sz w:val="24"/>
          <w:szCs w:val="24"/>
        </w:rPr>
      </w:pPr>
    </w:p>
    <w:p w14:paraId="7790E092" w14:textId="77777777" w:rsidR="00C3116F" w:rsidRPr="00C3116F" w:rsidRDefault="00C3116F" w:rsidP="00C3116F">
      <w:pPr>
        <w:spacing w:after="0" w:line="240" w:lineRule="auto"/>
        <w:ind w:left="567" w:right="260"/>
        <w:rPr>
          <w:noProof/>
          <w:sz w:val="24"/>
          <w:szCs w:val="24"/>
        </w:rPr>
      </w:pPr>
      <w:r w:rsidRPr="00C3116F">
        <w:rPr>
          <w:noProof/>
          <w:sz w:val="24"/>
          <w:szCs w:val="24"/>
        </w:rPr>
        <w:t>Jobs which have a significant management or supervisory responsibility with a strong technical and procedural knowledge base.</w:t>
      </w:r>
    </w:p>
    <w:p w14:paraId="0C044A3C" w14:textId="77777777" w:rsidR="00C3116F" w:rsidRPr="00C3116F" w:rsidRDefault="00C3116F" w:rsidP="00C3116F">
      <w:pPr>
        <w:spacing w:after="0" w:line="240" w:lineRule="auto"/>
        <w:ind w:left="567" w:right="260"/>
        <w:rPr>
          <w:noProof/>
          <w:sz w:val="24"/>
          <w:szCs w:val="24"/>
        </w:rPr>
      </w:pPr>
    </w:p>
    <w:p w14:paraId="1BA0A9C1"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in both types will require highly developed communication and problem-solving skills to meet the demands of the service users in their care.</w:t>
      </w:r>
    </w:p>
    <w:p w14:paraId="7D9D0F4D" w14:textId="77777777" w:rsidR="00C3116F" w:rsidRPr="00C3116F" w:rsidRDefault="00C3116F" w:rsidP="00C3116F">
      <w:pPr>
        <w:spacing w:after="0" w:line="240" w:lineRule="auto"/>
        <w:ind w:left="567" w:right="260"/>
        <w:rPr>
          <w:noProof/>
          <w:sz w:val="24"/>
          <w:szCs w:val="24"/>
        </w:rPr>
      </w:pPr>
    </w:p>
    <w:p w14:paraId="0D60F40A"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The knowledge and skills required</w:t>
      </w:r>
    </w:p>
    <w:p w14:paraId="5B7EC8DF" w14:textId="77777777" w:rsidR="00C3116F" w:rsidRPr="00C3116F" w:rsidRDefault="00C3116F" w:rsidP="00C3116F">
      <w:pPr>
        <w:spacing w:after="0" w:line="240" w:lineRule="auto"/>
        <w:ind w:left="567" w:right="260"/>
        <w:rPr>
          <w:noProof/>
          <w:sz w:val="24"/>
          <w:szCs w:val="24"/>
        </w:rPr>
      </w:pPr>
    </w:p>
    <w:p w14:paraId="29ECF76B"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02DC86A3" w14:textId="77777777" w:rsidR="00C3116F" w:rsidRPr="00C3116F" w:rsidRDefault="00C3116F" w:rsidP="00C3116F">
      <w:pPr>
        <w:spacing w:after="0" w:line="240" w:lineRule="auto"/>
        <w:ind w:left="567" w:right="260"/>
        <w:rPr>
          <w:noProof/>
          <w:sz w:val="24"/>
          <w:szCs w:val="24"/>
        </w:rPr>
      </w:pPr>
    </w:p>
    <w:p w14:paraId="6125C89F" w14:textId="77777777" w:rsidR="00C3116F" w:rsidRPr="00C3116F" w:rsidRDefault="00C3116F" w:rsidP="00C3116F">
      <w:pPr>
        <w:spacing w:after="0" w:line="240" w:lineRule="auto"/>
        <w:ind w:left="567" w:right="260"/>
        <w:rPr>
          <w:noProof/>
          <w:sz w:val="24"/>
          <w:szCs w:val="24"/>
        </w:rPr>
      </w:pPr>
      <w:r w:rsidRPr="00C3116F">
        <w:rPr>
          <w:noProof/>
          <w:sz w:val="24"/>
          <w:szCs w:val="24"/>
        </w:rPr>
        <w:lastRenderedPageBreak/>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018E5874" w14:textId="77777777" w:rsidR="00C3116F" w:rsidRPr="00C3116F" w:rsidRDefault="00C3116F" w:rsidP="00C3116F">
      <w:pPr>
        <w:spacing w:after="0" w:line="240" w:lineRule="auto"/>
        <w:ind w:left="567" w:right="260"/>
        <w:rPr>
          <w:noProof/>
          <w:sz w:val="24"/>
          <w:szCs w:val="24"/>
        </w:rPr>
      </w:pPr>
    </w:p>
    <w:p w14:paraId="4CE418B5" w14:textId="77777777" w:rsidR="00C3116F" w:rsidRPr="00C3116F" w:rsidRDefault="00C3116F" w:rsidP="00C3116F">
      <w:pPr>
        <w:spacing w:after="0" w:line="240" w:lineRule="auto"/>
        <w:ind w:left="567" w:right="260"/>
        <w:rPr>
          <w:noProof/>
          <w:sz w:val="24"/>
          <w:szCs w:val="24"/>
        </w:rPr>
      </w:pPr>
      <w:r w:rsidRPr="00C3116F">
        <w:rPr>
          <w:noProof/>
          <w:sz w:val="24"/>
          <w:szCs w:val="24"/>
        </w:rPr>
        <w:t>Roles at this level will engage with others in assisting with physical tasks requiring some modest manual dexterity. This might include basic cooking, artwork/ other domestic and vocational activities.</w:t>
      </w:r>
    </w:p>
    <w:p w14:paraId="6594A4EE" w14:textId="77777777" w:rsidR="00C3116F" w:rsidRPr="00C3116F" w:rsidRDefault="00C3116F" w:rsidP="00C3116F">
      <w:pPr>
        <w:spacing w:after="0" w:line="240" w:lineRule="auto"/>
        <w:ind w:left="567" w:right="260"/>
        <w:rPr>
          <w:noProof/>
          <w:sz w:val="24"/>
          <w:szCs w:val="24"/>
        </w:rPr>
      </w:pPr>
    </w:p>
    <w:p w14:paraId="12882737"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 xml:space="preserve">Thinking, planning and communication </w:t>
      </w:r>
    </w:p>
    <w:p w14:paraId="0C5519EA" w14:textId="77777777" w:rsidR="00C3116F" w:rsidRPr="00C3116F" w:rsidRDefault="00C3116F" w:rsidP="00C3116F">
      <w:pPr>
        <w:spacing w:after="0" w:line="240" w:lineRule="auto"/>
        <w:ind w:left="567" w:right="260"/>
        <w:rPr>
          <w:noProof/>
          <w:sz w:val="24"/>
          <w:szCs w:val="24"/>
        </w:rPr>
      </w:pPr>
    </w:p>
    <w:p w14:paraId="37CFCA93" w14:textId="77777777" w:rsidR="00C3116F" w:rsidRPr="00C3116F" w:rsidRDefault="00C3116F" w:rsidP="00C3116F">
      <w:pPr>
        <w:spacing w:after="0" w:line="240" w:lineRule="auto"/>
        <w:ind w:left="567" w:right="260"/>
        <w:rPr>
          <w:noProof/>
          <w:sz w:val="24"/>
          <w:szCs w:val="24"/>
        </w:rPr>
      </w:pPr>
      <w:r w:rsidRPr="00C3116F">
        <w:rPr>
          <w:noProof/>
          <w:sz w:val="24"/>
          <w:szCs w:val="24"/>
        </w:rPr>
        <w:t>Working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99B3575" w14:textId="77777777" w:rsidR="00C3116F" w:rsidRPr="00C3116F" w:rsidRDefault="00C3116F" w:rsidP="00C3116F">
      <w:pPr>
        <w:spacing w:after="0" w:line="240" w:lineRule="auto"/>
        <w:ind w:left="567" w:right="260"/>
        <w:rPr>
          <w:noProof/>
          <w:sz w:val="24"/>
          <w:szCs w:val="24"/>
        </w:rPr>
      </w:pPr>
    </w:p>
    <w:p w14:paraId="125E8AFF"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500702AC" w14:textId="77777777" w:rsidR="00C3116F" w:rsidRPr="00C3116F" w:rsidRDefault="00C3116F" w:rsidP="00C3116F">
      <w:pPr>
        <w:spacing w:after="0" w:line="240" w:lineRule="auto"/>
        <w:ind w:left="567" w:right="260"/>
        <w:rPr>
          <w:noProof/>
          <w:sz w:val="24"/>
          <w:szCs w:val="24"/>
        </w:rPr>
      </w:pPr>
    </w:p>
    <w:p w14:paraId="37FE5681"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Decision making and innovation</w:t>
      </w:r>
    </w:p>
    <w:p w14:paraId="33495A6C" w14:textId="77777777" w:rsidR="00C3116F" w:rsidRPr="00C3116F" w:rsidRDefault="00C3116F" w:rsidP="00C3116F">
      <w:pPr>
        <w:spacing w:after="0" w:line="240" w:lineRule="auto"/>
        <w:ind w:left="567" w:right="260"/>
        <w:rPr>
          <w:noProof/>
          <w:sz w:val="24"/>
          <w:szCs w:val="24"/>
        </w:rPr>
      </w:pPr>
    </w:p>
    <w:p w14:paraId="201EA69F" w14:textId="77777777" w:rsidR="00C3116F" w:rsidRPr="00C3116F" w:rsidRDefault="00C3116F" w:rsidP="00C3116F">
      <w:pPr>
        <w:spacing w:after="0" w:line="240" w:lineRule="auto"/>
        <w:ind w:left="567" w:right="260"/>
        <w:rPr>
          <w:noProof/>
          <w:sz w:val="24"/>
          <w:szCs w:val="24"/>
        </w:rPr>
      </w:pPr>
      <w:r w:rsidRPr="00C3116F">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 Although independently responding to problems, some of which may not have been encountered previously. Job holders will have access to advice and assistance from team managers or supervisors when serious issues arise.</w:t>
      </w:r>
    </w:p>
    <w:p w14:paraId="52EADCE1" w14:textId="77777777" w:rsidR="00C3116F" w:rsidRPr="00C3116F" w:rsidRDefault="00C3116F" w:rsidP="00C3116F">
      <w:pPr>
        <w:spacing w:after="0" w:line="240" w:lineRule="auto"/>
        <w:ind w:left="567" w:right="260"/>
        <w:rPr>
          <w:noProof/>
          <w:sz w:val="24"/>
          <w:szCs w:val="24"/>
        </w:rPr>
      </w:pPr>
    </w:p>
    <w:p w14:paraId="172889A5"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Areas of responsibility</w:t>
      </w:r>
    </w:p>
    <w:p w14:paraId="0935339F" w14:textId="77777777" w:rsidR="00C3116F" w:rsidRPr="00C3116F" w:rsidRDefault="00C3116F" w:rsidP="00C3116F">
      <w:pPr>
        <w:spacing w:after="0" w:line="240" w:lineRule="auto"/>
        <w:ind w:left="567" w:right="260"/>
        <w:rPr>
          <w:noProof/>
          <w:sz w:val="24"/>
          <w:szCs w:val="24"/>
        </w:rPr>
      </w:pPr>
    </w:p>
    <w:p w14:paraId="590A0279"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are responsible for the accurate and timely assessment of service user needs and the identification and delivery of appropriate care and welfare solutions under a variety of circumstances over more than a day to day timescale.</w:t>
      </w:r>
    </w:p>
    <w:p w14:paraId="700DC022" w14:textId="77777777" w:rsidR="00C3116F" w:rsidRPr="00C3116F" w:rsidRDefault="00C3116F" w:rsidP="00C3116F">
      <w:pPr>
        <w:spacing w:after="0" w:line="240" w:lineRule="auto"/>
        <w:ind w:left="567" w:right="260"/>
        <w:rPr>
          <w:noProof/>
          <w:sz w:val="24"/>
          <w:szCs w:val="24"/>
        </w:rPr>
      </w:pPr>
    </w:p>
    <w:p w14:paraId="5A90D2EF"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w:t>
      </w:r>
    </w:p>
    <w:p w14:paraId="00F8FAF6" w14:textId="77777777" w:rsidR="00C3116F" w:rsidRPr="00C3116F" w:rsidRDefault="00C3116F" w:rsidP="00C3116F">
      <w:pPr>
        <w:spacing w:after="0" w:line="240" w:lineRule="auto"/>
        <w:ind w:left="567" w:right="260"/>
        <w:rPr>
          <w:noProof/>
          <w:sz w:val="24"/>
          <w:szCs w:val="24"/>
        </w:rPr>
      </w:pPr>
    </w:p>
    <w:p w14:paraId="6AC06490" w14:textId="77777777" w:rsidR="00C3116F" w:rsidRPr="00C3116F" w:rsidRDefault="00C3116F" w:rsidP="00C3116F">
      <w:pPr>
        <w:spacing w:after="0" w:line="240" w:lineRule="auto"/>
        <w:ind w:left="567" w:right="260"/>
        <w:rPr>
          <w:noProof/>
          <w:sz w:val="24"/>
          <w:szCs w:val="24"/>
        </w:rPr>
      </w:pPr>
      <w:r w:rsidRPr="00C3116F">
        <w:rPr>
          <w:noProof/>
          <w:sz w:val="24"/>
          <w:szCs w:val="24"/>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71DEE72A" w14:textId="77777777" w:rsidR="00C3116F" w:rsidRPr="00C3116F" w:rsidRDefault="00C3116F" w:rsidP="00C3116F">
      <w:pPr>
        <w:spacing w:after="0" w:line="240" w:lineRule="auto"/>
        <w:ind w:left="567" w:right="260"/>
        <w:rPr>
          <w:noProof/>
          <w:sz w:val="24"/>
          <w:szCs w:val="24"/>
        </w:rPr>
      </w:pPr>
    </w:p>
    <w:p w14:paraId="0F572F6C" w14:textId="77777777" w:rsidR="00C3116F" w:rsidRPr="00C3116F" w:rsidRDefault="00C3116F" w:rsidP="00C3116F">
      <w:pPr>
        <w:spacing w:after="0" w:line="240" w:lineRule="auto"/>
        <w:ind w:left="567" w:right="260"/>
        <w:rPr>
          <w:noProof/>
          <w:sz w:val="24"/>
          <w:szCs w:val="24"/>
        </w:rPr>
      </w:pPr>
      <w:r w:rsidRPr="00C3116F">
        <w:rPr>
          <w:noProof/>
          <w:sz w:val="24"/>
          <w:szCs w:val="24"/>
        </w:rPr>
        <w:lastRenderedPageBreak/>
        <w:t>These roles are unlikely to have any financial responsibilities beyond the occasional handling of modest amounts of cash, sometimes on behalf of others.</w:t>
      </w:r>
    </w:p>
    <w:p w14:paraId="1EC2EAC6" w14:textId="77777777" w:rsidR="00C3116F" w:rsidRPr="00C3116F" w:rsidRDefault="00C3116F" w:rsidP="00C3116F">
      <w:pPr>
        <w:spacing w:after="0" w:line="240" w:lineRule="auto"/>
        <w:ind w:left="567" w:right="260"/>
        <w:rPr>
          <w:noProof/>
          <w:sz w:val="24"/>
          <w:szCs w:val="24"/>
        </w:rPr>
      </w:pPr>
    </w:p>
    <w:p w14:paraId="36B56BAC"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68F072BC" w14:textId="77777777" w:rsidR="00C3116F" w:rsidRPr="00C3116F" w:rsidRDefault="00C3116F" w:rsidP="00C3116F">
      <w:pPr>
        <w:spacing w:after="0" w:line="240" w:lineRule="auto"/>
        <w:ind w:left="567" w:right="260"/>
        <w:rPr>
          <w:noProof/>
          <w:sz w:val="24"/>
          <w:szCs w:val="24"/>
        </w:rPr>
      </w:pPr>
    </w:p>
    <w:p w14:paraId="6B6E7A8C"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Impacts and demands</w:t>
      </w:r>
    </w:p>
    <w:p w14:paraId="08604E6A" w14:textId="77777777" w:rsidR="00C3116F" w:rsidRPr="00C3116F" w:rsidRDefault="00C3116F" w:rsidP="00C3116F">
      <w:pPr>
        <w:spacing w:after="0" w:line="240" w:lineRule="auto"/>
        <w:ind w:left="567" w:right="260"/>
        <w:rPr>
          <w:noProof/>
          <w:sz w:val="24"/>
          <w:szCs w:val="24"/>
        </w:rPr>
      </w:pPr>
    </w:p>
    <w:p w14:paraId="71ACEE3B" w14:textId="77777777" w:rsidR="00C3116F" w:rsidRPr="00C3116F" w:rsidRDefault="00C3116F" w:rsidP="00C3116F">
      <w:pPr>
        <w:spacing w:after="0" w:line="240" w:lineRule="auto"/>
        <w:ind w:left="567" w:right="260"/>
        <w:rPr>
          <w:noProof/>
          <w:sz w:val="24"/>
          <w:szCs w:val="24"/>
        </w:rPr>
      </w:pPr>
      <w:r w:rsidRPr="00C3116F">
        <w:rPr>
          <w:noProof/>
          <w:sz w:val="24"/>
          <w:szCs w:val="24"/>
        </w:rPr>
        <w:t>With the emphasis on working with others in a variety of settings, these roles will often see job holders either on their feet or engaged in activities requiring some ongoing physical effort.</w:t>
      </w:r>
    </w:p>
    <w:p w14:paraId="123C3058" w14:textId="77777777" w:rsidR="00C3116F" w:rsidRPr="00C3116F" w:rsidRDefault="00C3116F" w:rsidP="00C3116F">
      <w:pPr>
        <w:spacing w:after="0" w:line="240" w:lineRule="auto"/>
        <w:ind w:left="567" w:right="260"/>
        <w:rPr>
          <w:noProof/>
          <w:sz w:val="24"/>
          <w:szCs w:val="24"/>
        </w:rPr>
      </w:pPr>
    </w:p>
    <w:p w14:paraId="2A174A74" w14:textId="77777777" w:rsidR="00C3116F" w:rsidRPr="00C3116F" w:rsidRDefault="00C3116F" w:rsidP="00C3116F">
      <w:pPr>
        <w:spacing w:after="0" w:line="240" w:lineRule="auto"/>
        <w:ind w:left="567" w:right="260"/>
        <w:rPr>
          <w:noProof/>
          <w:sz w:val="24"/>
          <w:szCs w:val="24"/>
        </w:rPr>
      </w:pPr>
      <w:r w:rsidRPr="00C3116F">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5A901D9B" w14:textId="77777777" w:rsidR="00C3116F" w:rsidRPr="00C3116F" w:rsidRDefault="00C3116F" w:rsidP="00C3116F">
      <w:pPr>
        <w:spacing w:after="0" w:line="240" w:lineRule="auto"/>
        <w:ind w:left="567" w:right="260"/>
        <w:rPr>
          <w:noProof/>
          <w:sz w:val="24"/>
          <w:szCs w:val="24"/>
        </w:rPr>
      </w:pPr>
    </w:p>
    <w:p w14:paraId="65CC9880" w14:textId="77777777" w:rsidR="00C3116F" w:rsidRPr="00C3116F" w:rsidRDefault="00C3116F" w:rsidP="00C3116F">
      <w:pPr>
        <w:spacing w:after="0" w:line="240" w:lineRule="auto"/>
        <w:ind w:left="567" w:right="260"/>
        <w:rPr>
          <w:noProof/>
          <w:sz w:val="24"/>
          <w:szCs w:val="24"/>
        </w:rPr>
      </w:pPr>
      <w:r w:rsidRPr="00C3116F">
        <w:rPr>
          <w:noProof/>
          <w:sz w:val="24"/>
          <w:szCs w:val="24"/>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7503547E" w14:textId="77777777" w:rsidR="00C3116F" w:rsidRPr="00C3116F" w:rsidRDefault="00C3116F" w:rsidP="00C3116F">
      <w:pPr>
        <w:spacing w:after="0" w:line="240" w:lineRule="auto"/>
        <w:ind w:left="567" w:right="260"/>
        <w:rPr>
          <w:noProof/>
          <w:sz w:val="24"/>
          <w:szCs w:val="24"/>
        </w:rPr>
      </w:pPr>
    </w:p>
    <w:p w14:paraId="035F6419" w14:textId="1BCD587E" w:rsidR="0017540B" w:rsidRPr="00EB5244" w:rsidRDefault="00C3116F" w:rsidP="00C3116F">
      <w:pPr>
        <w:spacing w:after="0" w:line="240" w:lineRule="auto"/>
        <w:ind w:left="567" w:right="260"/>
        <w:rPr>
          <w:noProof/>
          <w:sz w:val="24"/>
          <w:szCs w:val="24"/>
        </w:rPr>
      </w:pPr>
      <w:r w:rsidRPr="00C3116F">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DDB9" w14:textId="77777777" w:rsidR="00C36AF1" w:rsidRDefault="00C36AF1" w:rsidP="00F45CF3">
      <w:pPr>
        <w:spacing w:after="0" w:line="240" w:lineRule="auto"/>
      </w:pPr>
      <w:r>
        <w:separator/>
      </w:r>
    </w:p>
  </w:endnote>
  <w:endnote w:type="continuationSeparator" w:id="0">
    <w:p w14:paraId="4F494594" w14:textId="77777777" w:rsidR="00C36AF1" w:rsidRDefault="00C36AF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26C5" w14:textId="77777777" w:rsidR="00C36AF1" w:rsidRDefault="00C36AF1" w:rsidP="00F45CF3">
      <w:pPr>
        <w:spacing w:after="0" w:line="240" w:lineRule="auto"/>
      </w:pPr>
      <w:r>
        <w:separator/>
      </w:r>
    </w:p>
  </w:footnote>
  <w:footnote w:type="continuationSeparator" w:id="0">
    <w:p w14:paraId="47DF35C7" w14:textId="77777777" w:rsidR="00C36AF1" w:rsidRDefault="00C36AF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13C15"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jtU+GkiMsn01kfkEFU11QAC72ormHCuyecQi6PlQpmb3wOApAWQ+pjbp3Nkav3KkhDq16/j+dw0+CAILj9Oiiw==" w:salt="7ZLF+QriUVVvTHzREZSxG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149A0"/>
    <w:rsid w:val="0016309D"/>
    <w:rsid w:val="00163709"/>
    <w:rsid w:val="0017540B"/>
    <w:rsid w:val="00186E9A"/>
    <w:rsid w:val="001C79E6"/>
    <w:rsid w:val="001F4958"/>
    <w:rsid w:val="001F5934"/>
    <w:rsid w:val="00214A0D"/>
    <w:rsid w:val="002216F3"/>
    <w:rsid w:val="002248CB"/>
    <w:rsid w:val="00284DB2"/>
    <w:rsid w:val="00295940"/>
    <w:rsid w:val="00303BE8"/>
    <w:rsid w:val="00347175"/>
    <w:rsid w:val="0037254F"/>
    <w:rsid w:val="00385034"/>
    <w:rsid w:val="00391248"/>
    <w:rsid w:val="003C2084"/>
    <w:rsid w:val="003D4F55"/>
    <w:rsid w:val="003D7119"/>
    <w:rsid w:val="004545CB"/>
    <w:rsid w:val="00457777"/>
    <w:rsid w:val="004B27E7"/>
    <w:rsid w:val="004B30AF"/>
    <w:rsid w:val="004E0326"/>
    <w:rsid w:val="00511E1C"/>
    <w:rsid w:val="00525EB5"/>
    <w:rsid w:val="00534206"/>
    <w:rsid w:val="005614A5"/>
    <w:rsid w:val="005907E5"/>
    <w:rsid w:val="005D75C4"/>
    <w:rsid w:val="005F2CFE"/>
    <w:rsid w:val="00623D69"/>
    <w:rsid w:val="00637D75"/>
    <w:rsid w:val="00643E56"/>
    <w:rsid w:val="00644957"/>
    <w:rsid w:val="006C3E21"/>
    <w:rsid w:val="006D7CC1"/>
    <w:rsid w:val="00706A7E"/>
    <w:rsid w:val="00736173"/>
    <w:rsid w:val="0076639E"/>
    <w:rsid w:val="00786D85"/>
    <w:rsid w:val="00787181"/>
    <w:rsid w:val="007A59C9"/>
    <w:rsid w:val="007B1B1B"/>
    <w:rsid w:val="007B7D30"/>
    <w:rsid w:val="007E4EA3"/>
    <w:rsid w:val="0080317F"/>
    <w:rsid w:val="008416E5"/>
    <w:rsid w:val="00844611"/>
    <w:rsid w:val="00851843"/>
    <w:rsid w:val="0085489C"/>
    <w:rsid w:val="008708B5"/>
    <w:rsid w:val="00877393"/>
    <w:rsid w:val="00882F7E"/>
    <w:rsid w:val="008A3763"/>
    <w:rsid w:val="008B4CF5"/>
    <w:rsid w:val="008B6A35"/>
    <w:rsid w:val="008E461A"/>
    <w:rsid w:val="009330EB"/>
    <w:rsid w:val="0094093A"/>
    <w:rsid w:val="009657AB"/>
    <w:rsid w:val="009A58DA"/>
    <w:rsid w:val="00A5170B"/>
    <w:rsid w:val="00A93AC9"/>
    <w:rsid w:val="00AB021E"/>
    <w:rsid w:val="00AF1785"/>
    <w:rsid w:val="00B01282"/>
    <w:rsid w:val="00B03B56"/>
    <w:rsid w:val="00B350BA"/>
    <w:rsid w:val="00B73D5B"/>
    <w:rsid w:val="00B8508A"/>
    <w:rsid w:val="00B86474"/>
    <w:rsid w:val="00BE04DC"/>
    <w:rsid w:val="00BE5651"/>
    <w:rsid w:val="00BE750A"/>
    <w:rsid w:val="00C12D0C"/>
    <w:rsid w:val="00C20E4D"/>
    <w:rsid w:val="00C3116F"/>
    <w:rsid w:val="00C36AF1"/>
    <w:rsid w:val="00C42EE5"/>
    <w:rsid w:val="00C432C6"/>
    <w:rsid w:val="00C577BE"/>
    <w:rsid w:val="00C8756F"/>
    <w:rsid w:val="00C878AD"/>
    <w:rsid w:val="00C94B65"/>
    <w:rsid w:val="00CB2D31"/>
    <w:rsid w:val="00CD5B21"/>
    <w:rsid w:val="00CD6C03"/>
    <w:rsid w:val="00D12B22"/>
    <w:rsid w:val="00D24BC4"/>
    <w:rsid w:val="00D45C4B"/>
    <w:rsid w:val="00D56377"/>
    <w:rsid w:val="00D9351C"/>
    <w:rsid w:val="00DF6965"/>
    <w:rsid w:val="00E12DD9"/>
    <w:rsid w:val="00E227ED"/>
    <w:rsid w:val="00E40EE0"/>
    <w:rsid w:val="00E44FEA"/>
    <w:rsid w:val="00EA7E50"/>
    <w:rsid w:val="00EB5244"/>
    <w:rsid w:val="00EB7955"/>
    <w:rsid w:val="00EE770C"/>
    <w:rsid w:val="00EF496D"/>
    <w:rsid w:val="00F378AB"/>
    <w:rsid w:val="00F451E4"/>
    <w:rsid w:val="00F45CF3"/>
    <w:rsid w:val="00F57823"/>
    <w:rsid w:val="00F6045D"/>
    <w:rsid w:val="00F70F28"/>
    <w:rsid w:val="00F97010"/>
    <w:rsid w:val="00FC5C8E"/>
    <w:rsid w:val="00FC6BD8"/>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186E9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8CC2000A-EC63-4113-87BD-572BE288E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F88D72A-F778-4ACE-A3D6-F2B60EC6AA71}">
  <ds:schemaRef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12</cp:revision>
  <cp:lastPrinted>2024-04-12T17:00:00Z</cp:lastPrinted>
  <dcterms:created xsi:type="dcterms:W3CDTF">2024-04-19T15:40:00Z</dcterms:created>
  <dcterms:modified xsi:type="dcterms:W3CDTF">2024-09-09T09:40:00Z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