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65EC4C9C" w14:textId="5D4CCB63" w:rsidR="00B52D22" w:rsidRPr="00B52D22" w:rsidRDefault="00B52D22" w:rsidP="00B52D22">
      <w:pPr>
        <w:spacing w:after="100" w:line="240" w:lineRule="auto"/>
        <w:ind w:left="567" w:right="118"/>
        <w:contextualSpacing/>
        <w:rPr>
          <w:rFonts w:ascii="Amasis MT Pro Black" w:hAnsi="Amasis MT Pro Black"/>
          <w:b/>
          <w:bCs/>
          <w:color w:val="008796"/>
          <w:sz w:val="48"/>
          <w:szCs w:val="48"/>
        </w:rPr>
      </w:pPr>
      <w:r>
        <w:rPr>
          <w:rFonts w:ascii="Amasis MT Pro Black" w:hAnsi="Amasis MT Pro Black"/>
          <w:b/>
          <w:bCs/>
          <w:color w:val="008796"/>
          <w:sz w:val="48"/>
          <w:szCs w:val="48"/>
        </w:rPr>
        <w:t>Energy Technical Officer</w:t>
      </w:r>
    </w:p>
    <w:p w14:paraId="610C48DC" w14:textId="77777777" w:rsidR="007F2E0F" w:rsidRDefault="007F2E0F" w:rsidP="00C577BE">
      <w:pPr>
        <w:spacing w:after="100" w:line="240" w:lineRule="auto"/>
        <w:ind w:left="567" w:right="118"/>
        <w:contextualSpacing/>
        <w:rPr>
          <w:rFonts w:ascii="Amasis MT Pro Black" w:hAnsi="Amasis MT Pro Black" w:cstheme="minorHAnsi"/>
          <w:b/>
          <w:bCs/>
          <w:color w:val="000000" w:themeColor="text1"/>
          <w:sz w:val="24"/>
          <w:szCs w:val="24"/>
        </w:rPr>
      </w:pPr>
    </w:p>
    <w:p w14:paraId="1867D8CC" w14:textId="3949D8BB"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1DCB84E7" w:rsidR="00844611" w:rsidRPr="001F4958" w:rsidRDefault="00D47921" w:rsidP="00C577BE">
            <w:pPr>
              <w:spacing w:after="0" w:line="240" w:lineRule="auto"/>
              <w:ind w:right="118"/>
              <w:contextualSpacing/>
              <w:rPr>
                <w:rFonts w:cstheme="minorHAnsi"/>
                <w:noProof/>
                <w:sz w:val="24"/>
                <w:szCs w:val="24"/>
              </w:rPr>
            </w:pPr>
            <w:r>
              <w:rPr>
                <w:rFonts w:cstheme="minorHAnsi"/>
                <w:noProof/>
                <w:sz w:val="24"/>
                <w:szCs w:val="24"/>
              </w:rPr>
              <w:t>Environment &amp; Property</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7F341894" w:rsidR="00844611" w:rsidRPr="001F4958" w:rsidRDefault="004C2E9E" w:rsidP="00C577BE">
            <w:pPr>
              <w:spacing w:after="0" w:line="240" w:lineRule="auto"/>
              <w:ind w:right="118"/>
              <w:contextualSpacing/>
              <w:rPr>
                <w:rFonts w:cstheme="minorHAnsi"/>
                <w:noProof/>
                <w:sz w:val="24"/>
                <w:szCs w:val="24"/>
              </w:rPr>
            </w:pPr>
            <w:r>
              <w:rPr>
                <w:rFonts w:cstheme="minorHAnsi"/>
                <w:noProof/>
                <w:sz w:val="24"/>
                <w:szCs w:val="24"/>
              </w:rPr>
              <w:t>Sustainabilty Lead</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0C459990" w:rsidR="00844611" w:rsidRPr="001F4958" w:rsidRDefault="00285724" w:rsidP="00C577BE">
            <w:pPr>
              <w:spacing w:after="0" w:line="240" w:lineRule="auto"/>
              <w:ind w:right="118"/>
              <w:contextualSpacing/>
              <w:rPr>
                <w:rFonts w:cstheme="minorHAnsi"/>
                <w:noProof/>
                <w:sz w:val="24"/>
                <w:szCs w:val="24"/>
              </w:rPr>
            </w:pPr>
            <w:r>
              <w:rPr>
                <w:rFonts w:cstheme="minorHAnsi"/>
                <w:noProof/>
                <w:sz w:val="24"/>
                <w:szCs w:val="24"/>
              </w:rPr>
              <w:t>H</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26661119"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34AAB690"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N</w:t>
            </w:r>
            <w:r w:rsidR="008B6A35">
              <w:rPr>
                <w:rFonts w:cstheme="minorHAnsi"/>
                <w:noProof/>
                <w:sz w:val="24"/>
                <w:szCs w:val="24"/>
              </w:rPr>
              <w:t xml:space="preserve"> </w:t>
            </w:r>
          </w:p>
        </w:tc>
      </w:tr>
      <w:tr w:rsidR="00B86474" w:rsidRPr="001F4958" w14:paraId="32A5D7AC" w14:textId="77777777" w:rsidTr="00931DAF">
        <w:tc>
          <w:tcPr>
            <w:tcW w:w="2263" w:type="dxa"/>
          </w:tcPr>
          <w:p w14:paraId="04261768" w14:textId="77777777" w:rsidR="00B86474" w:rsidRPr="001F4958" w:rsidRDefault="00B86474" w:rsidP="00931DAF">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0A929F6E" w:rsidR="00B86474" w:rsidRPr="001F4958" w:rsidRDefault="004C2E9E" w:rsidP="00931DAF">
            <w:pPr>
              <w:spacing w:after="0" w:line="240" w:lineRule="auto"/>
              <w:ind w:right="118"/>
              <w:contextualSpacing/>
              <w:rPr>
                <w:rFonts w:cstheme="minorHAnsi"/>
                <w:noProof/>
                <w:sz w:val="24"/>
                <w:szCs w:val="24"/>
              </w:rPr>
            </w:pPr>
            <w:r>
              <w:rPr>
                <w:rFonts w:cstheme="minorHAnsi"/>
                <w:noProof/>
                <w:sz w:val="24"/>
                <w:szCs w:val="24"/>
              </w:rPr>
              <w:t>January 2025</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1107C5AD"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BC4B32">
              <w:rPr>
                <w:rFonts w:cstheme="minorHAnsi"/>
                <w:noProof/>
                <w:sz w:val="24"/>
                <w:szCs w:val="24"/>
              </w:rPr>
              <w:t>2693</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0D2837" w14:paraId="5C8C87F7" w14:textId="77777777" w:rsidTr="1D3B9466">
        <w:tc>
          <w:tcPr>
            <w:tcW w:w="456"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6E31E9E5" w:rsidR="000D2837" w:rsidRDefault="5CA4AE3B" w:rsidP="00C577BE">
            <w:pPr>
              <w:spacing w:after="0" w:line="240" w:lineRule="auto"/>
              <w:ind w:right="118"/>
              <w:rPr>
                <w:sz w:val="24"/>
                <w:szCs w:val="24"/>
              </w:rPr>
            </w:pPr>
            <w:r>
              <w:t>Proactively contribute</w:t>
            </w:r>
            <w:r w:rsidR="00C30D84">
              <w:t xml:space="preserve"> into the preparation of net zero pathways for building estates supporting project identification and prioritisation.</w:t>
            </w:r>
            <w:r w:rsidR="00D31262">
              <w:t xml:space="preserve"> </w:t>
            </w:r>
          </w:p>
        </w:tc>
      </w:tr>
      <w:tr w:rsidR="00415F30" w14:paraId="6677E264" w14:textId="77777777" w:rsidTr="1D3B9466">
        <w:tc>
          <w:tcPr>
            <w:tcW w:w="456" w:type="dxa"/>
          </w:tcPr>
          <w:p w14:paraId="766F8E7A" w14:textId="1FF52D54" w:rsidR="00415F30" w:rsidRPr="000D2837" w:rsidRDefault="00911F12" w:rsidP="00C577BE">
            <w:pPr>
              <w:spacing w:after="0" w:line="240" w:lineRule="auto"/>
              <w:ind w:right="118"/>
              <w:rPr>
                <w:b/>
                <w:bCs/>
                <w:sz w:val="24"/>
                <w:szCs w:val="24"/>
              </w:rPr>
            </w:pPr>
            <w:r>
              <w:rPr>
                <w:b/>
                <w:bCs/>
                <w:sz w:val="24"/>
                <w:szCs w:val="24"/>
              </w:rPr>
              <w:t>2</w:t>
            </w:r>
          </w:p>
        </w:tc>
        <w:tc>
          <w:tcPr>
            <w:tcW w:w="9072" w:type="dxa"/>
          </w:tcPr>
          <w:p w14:paraId="30B9E44B" w14:textId="43B4550C" w:rsidR="00415F30" w:rsidRPr="00497E9B" w:rsidRDefault="006E1F75" w:rsidP="00C577BE">
            <w:pPr>
              <w:spacing w:after="0" w:line="240" w:lineRule="auto"/>
              <w:ind w:right="118"/>
              <w:rPr>
                <w:rFonts w:cstheme="minorHAnsi"/>
                <w:iCs/>
              </w:rPr>
            </w:pPr>
            <w:r w:rsidRPr="00DD1962">
              <w:t>Championing sustain</w:t>
            </w:r>
            <w:r>
              <w:t xml:space="preserve">able energy </w:t>
            </w:r>
            <w:r w:rsidRPr="00DD1962">
              <w:t xml:space="preserve">across Milton Keynes through the preparation and implementation of readily understandable and acceptable projects for all varieties of stakeholders </w:t>
            </w:r>
            <w:r w:rsidR="00DD1962" w:rsidRPr="00DD1962">
              <w:t>to</w:t>
            </w:r>
            <w:r w:rsidRPr="00DD1962">
              <w:t xml:space="preserve"> achieve the ambitions of the council’s sustainability strategy.</w:t>
            </w:r>
          </w:p>
        </w:tc>
      </w:tr>
      <w:tr w:rsidR="000D2837" w14:paraId="1175A00B" w14:textId="77777777" w:rsidTr="1D3B9466">
        <w:tc>
          <w:tcPr>
            <w:tcW w:w="456" w:type="dxa"/>
          </w:tcPr>
          <w:p w14:paraId="1648EC52" w14:textId="1E32ABAE" w:rsidR="000D2837" w:rsidRPr="000D2837" w:rsidRDefault="00911F12" w:rsidP="00C577BE">
            <w:pPr>
              <w:spacing w:after="0" w:line="240" w:lineRule="auto"/>
              <w:ind w:right="118"/>
              <w:rPr>
                <w:b/>
                <w:bCs/>
                <w:sz w:val="24"/>
                <w:szCs w:val="24"/>
              </w:rPr>
            </w:pPr>
            <w:r>
              <w:rPr>
                <w:b/>
                <w:bCs/>
                <w:sz w:val="24"/>
                <w:szCs w:val="24"/>
              </w:rPr>
              <w:t>3</w:t>
            </w:r>
          </w:p>
        </w:tc>
        <w:tc>
          <w:tcPr>
            <w:tcW w:w="9072" w:type="dxa"/>
          </w:tcPr>
          <w:p w14:paraId="069EB440" w14:textId="2D48496B" w:rsidR="000D2837" w:rsidRDefault="00C90E68" w:rsidP="00C577BE">
            <w:pPr>
              <w:spacing w:after="0" w:line="240" w:lineRule="auto"/>
              <w:ind w:right="118"/>
              <w:rPr>
                <w:sz w:val="24"/>
                <w:szCs w:val="24"/>
              </w:rPr>
            </w:pPr>
            <w:r w:rsidRPr="00497E9B">
              <w:rPr>
                <w:rFonts w:cstheme="minorHAnsi"/>
                <w:iCs/>
              </w:rPr>
              <w:t>Provid</w:t>
            </w:r>
            <w:r w:rsidR="004F6252">
              <w:rPr>
                <w:rFonts w:cstheme="minorHAnsi"/>
                <w:iCs/>
              </w:rPr>
              <w:t>e</w:t>
            </w:r>
            <w:r w:rsidRPr="00497E9B">
              <w:rPr>
                <w:rFonts w:cstheme="minorHAnsi"/>
                <w:iCs/>
              </w:rPr>
              <w:t xml:space="preserve"> </w:t>
            </w:r>
            <w:r>
              <w:rPr>
                <w:rFonts w:cstheme="minorHAnsi"/>
                <w:iCs/>
              </w:rPr>
              <w:t>technical</w:t>
            </w:r>
            <w:r w:rsidRPr="00497E9B">
              <w:rPr>
                <w:rFonts w:cstheme="minorHAnsi"/>
                <w:iCs/>
              </w:rPr>
              <w:t xml:space="preserve"> </w:t>
            </w:r>
            <w:r w:rsidR="001634A4">
              <w:rPr>
                <w:rFonts w:cstheme="minorHAnsi"/>
                <w:iCs/>
              </w:rPr>
              <w:t xml:space="preserve">expertise </w:t>
            </w:r>
            <w:r w:rsidR="00AB589C">
              <w:rPr>
                <w:rFonts w:cstheme="minorHAnsi"/>
                <w:iCs/>
              </w:rPr>
              <w:t xml:space="preserve">and advice </w:t>
            </w:r>
            <w:r w:rsidRPr="00497E9B">
              <w:rPr>
                <w:rFonts w:cstheme="minorHAnsi"/>
                <w:iCs/>
              </w:rPr>
              <w:t xml:space="preserve">to other departments on </w:t>
            </w:r>
            <w:r>
              <w:rPr>
                <w:rFonts w:cstheme="minorHAnsi"/>
                <w:iCs/>
              </w:rPr>
              <w:t>energy</w:t>
            </w:r>
            <w:r w:rsidRPr="00497E9B">
              <w:rPr>
                <w:rFonts w:cstheme="minorHAnsi"/>
                <w:iCs/>
              </w:rPr>
              <w:t xml:space="preserve"> initiatives that help promote as well as reduce carbon emissions and energy related expenditure across the council</w:t>
            </w:r>
            <w:r>
              <w:rPr>
                <w:rFonts w:cstheme="minorHAnsi"/>
                <w:iCs/>
              </w:rPr>
              <w:t xml:space="preserve"> such as estate decarbonisation</w:t>
            </w:r>
            <w:r w:rsidRPr="00497E9B">
              <w:rPr>
                <w:rFonts w:cstheme="minorHAnsi"/>
                <w:iCs/>
              </w:rPr>
              <w:t>.</w:t>
            </w:r>
            <w:r w:rsidR="00645BA6">
              <w:rPr>
                <w:rFonts w:cstheme="minorHAnsi"/>
              </w:rPr>
              <w:t xml:space="preserve"> Review and develop the creation of policy documents to assist colleagues</w:t>
            </w:r>
            <w:r w:rsidR="00B30DC9">
              <w:rPr>
                <w:rFonts w:cstheme="minorHAnsi"/>
              </w:rPr>
              <w:t xml:space="preserve"> wit</w:t>
            </w:r>
            <w:r w:rsidR="00284CBE">
              <w:rPr>
                <w:rFonts w:cstheme="minorHAnsi"/>
              </w:rPr>
              <w:t xml:space="preserve">h </w:t>
            </w:r>
            <w:r w:rsidR="007F53BC">
              <w:rPr>
                <w:rFonts w:cstheme="minorHAnsi"/>
              </w:rPr>
              <w:t xml:space="preserve">energy saving initiatives and sustainability. </w:t>
            </w:r>
          </w:p>
        </w:tc>
      </w:tr>
      <w:tr w:rsidR="000D2837" w14:paraId="52DB8D7D" w14:textId="77777777" w:rsidTr="1D3B9466">
        <w:tc>
          <w:tcPr>
            <w:tcW w:w="456" w:type="dxa"/>
          </w:tcPr>
          <w:p w14:paraId="68898096" w14:textId="58F27844" w:rsidR="000D2837" w:rsidRPr="000D2837" w:rsidRDefault="00911F12" w:rsidP="00C577BE">
            <w:pPr>
              <w:spacing w:after="0" w:line="240" w:lineRule="auto"/>
              <w:ind w:right="118"/>
              <w:rPr>
                <w:b/>
                <w:bCs/>
                <w:sz w:val="24"/>
                <w:szCs w:val="24"/>
              </w:rPr>
            </w:pPr>
            <w:r>
              <w:rPr>
                <w:b/>
                <w:bCs/>
                <w:sz w:val="24"/>
                <w:szCs w:val="24"/>
              </w:rPr>
              <w:t>4</w:t>
            </w:r>
          </w:p>
        </w:tc>
        <w:tc>
          <w:tcPr>
            <w:tcW w:w="9072" w:type="dxa"/>
          </w:tcPr>
          <w:p w14:paraId="7E16FC57" w14:textId="3318D03C" w:rsidR="000D2837" w:rsidRDefault="00AD188C" w:rsidP="00C577BE">
            <w:pPr>
              <w:spacing w:after="0" w:line="240" w:lineRule="auto"/>
              <w:ind w:right="118"/>
              <w:rPr>
                <w:sz w:val="24"/>
                <w:szCs w:val="24"/>
              </w:rPr>
            </w:pPr>
            <w:r w:rsidRPr="00497E9B">
              <w:rPr>
                <w:rFonts w:cstheme="minorHAnsi"/>
              </w:rPr>
              <w:t>Develop special projects across the council to increase the use of renewable energies; reduce carbon emissions and to reduce the overall impact of expenditure on energy.</w:t>
            </w:r>
            <w:r w:rsidR="00B5524E">
              <w:rPr>
                <w:rFonts w:cstheme="minorHAnsi"/>
              </w:rPr>
              <w:t xml:space="preserve"> </w:t>
            </w:r>
          </w:p>
        </w:tc>
      </w:tr>
      <w:tr w:rsidR="000D2837" w14:paraId="41071A23" w14:textId="77777777" w:rsidTr="1D3B9466">
        <w:tc>
          <w:tcPr>
            <w:tcW w:w="456" w:type="dxa"/>
          </w:tcPr>
          <w:p w14:paraId="4BCFE63A" w14:textId="4B8AF1D8" w:rsidR="000D2837" w:rsidRPr="000D2837" w:rsidRDefault="00911F12" w:rsidP="00C577BE">
            <w:pPr>
              <w:spacing w:after="0" w:line="240" w:lineRule="auto"/>
              <w:ind w:right="118"/>
              <w:rPr>
                <w:b/>
                <w:bCs/>
                <w:sz w:val="24"/>
                <w:szCs w:val="24"/>
              </w:rPr>
            </w:pPr>
            <w:r>
              <w:rPr>
                <w:b/>
                <w:bCs/>
                <w:sz w:val="24"/>
                <w:szCs w:val="24"/>
              </w:rPr>
              <w:t>5</w:t>
            </w:r>
          </w:p>
        </w:tc>
        <w:tc>
          <w:tcPr>
            <w:tcW w:w="9072" w:type="dxa"/>
          </w:tcPr>
          <w:p w14:paraId="01C0158B" w14:textId="6221E813" w:rsidR="000D2837" w:rsidRDefault="006B4D75" w:rsidP="00C577BE">
            <w:pPr>
              <w:spacing w:after="0" w:line="240" w:lineRule="auto"/>
              <w:ind w:right="118"/>
              <w:rPr>
                <w:sz w:val="24"/>
                <w:szCs w:val="24"/>
              </w:rPr>
            </w:pPr>
            <w:r w:rsidRPr="1D3B9466">
              <w:t>Develop a variety of programmes and projects to share and disseminate knowledge and processes</w:t>
            </w:r>
            <w:r w:rsidR="54F92377" w:rsidRPr="1D3B9466">
              <w:t xml:space="preserve"> to service areas</w:t>
            </w:r>
            <w:r w:rsidR="79B62D35" w:rsidRPr="1D3B9466">
              <w:t xml:space="preserve">/colleagues </w:t>
            </w:r>
            <w:r w:rsidRPr="1D3B9466">
              <w:t>gained from external partners and stakeholders.</w:t>
            </w:r>
          </w:p>
        </w:tc>
      </w:tr>
      <w:tr w:rsidR="000D2837" w14:paraId="1AFB009D" w14:textId="77777777" w:rsidTr="1D3B9466">
        <w:tc>
          <w:tcPr>
            <w:tcW w:w="456" w:type="dxa"/>
          </w:tcPr>
          <w:p w14:paraId="488283BD" w14:textId="3EC35BDB" w:rsidR="000D2837" w:rsidRPr="000D2837" w:rsidRDefault="00911F12" w:rsidP="00C577BE">
            <w:pPr>
              <w:spacing w:after="0" w:line="240" w:lineRule="auto"/>
              <w:ind w:right="118"/>
              <w:rPr>
                <w:b/>
                <w:bCs/>
                <w:sz w:val="24"/>
                <w:szCs w:val="24"/>
              </w:rPr>
            </w:pPr>
            <w:r>
              <w:rPr>
                <w:b/>
                <w:bCs/>
                <w:sz w:val="24"/>
                <w:szCs w:val="24"/>
              </w:rPr>
              <w:t>6</w:t>
            </w:r>
          </w:p>
        </w:tc>
        <w:tc>
          <w:tcPr>
            <w:tcW w:w="9072" w:type="dxa"/>
          </w:tcPr>
          <w:p w14:paraId="5204BE07" w14:textId="27E58E8C" w:rsidR="000D2837" w:rsidRDefault="00BA4126" w:rsidP="00C577BE">
            <w:pPr>
              <w:spacing w:after="0" w:line="240" w:lineRule="auto"/>
              <w:ind w:right="118"/>
              <w:rPr>
                <w:sz w:val="24"/>
                <w:szCs w:val="24"/>
              </w:rPr>
            </w:pPr>
            <w:r w:rsidRPr="00497E9B">
              <w:rPr>
                <w:rFonts w:cstheme="minorHAnsi"/>
              </w:rPr>
              <w:t>Actively seek available grant funding and future partners to further the aims of the Sustainability Strategy 2019-2050</w:t>
            </w:r>
            <w:r>
              <w:rPr>
                <w:rFonts w:cstheme="minorHAnsi"/>
              </w:rPr>
              <w:t>.</w:t>
            </w:r>
            <w:r w:rsidR="00A573A5">
              <w:rPr>
                <w:rFonts w:cstheme="minorHAnsi"/>
              </w:rPr>
              <w:t xml:space="preserve"> Manage and monitor </w:t>
            </w:r>
            <w:r w:rsidR="008929EF">
              <w:rPr>
                <w:rFonts w:cstheme="minorHAnsi"/>
              </w:rPr>
              <w:t xml:space="preserve">budget against achieved grant funding. </w:t>
            </w:r>
          </w:p>
        </w:tc>
      </w:tr>
      <w:tr w:rsidR="00B95977" w14:paraId="5EA5BA23" w14:textId="77777777" w:rsidTr="1D3B9466">
        <w:tc>
          <w:tcPr>
            <w:tcW w:w="456" w:type="dxa"/>
          </w:tcPr>
          <w:p w14:paraId="0B105CB9" w14:textId="0A81DDFB" w:rsidR="00B95977" w:rsidRPr="000D2837" w:rsidRDefault="00911F12" w:rsidP="00B95977">
            <w:pPr>
              <w:spacing w:after="0" w:line="240" w:lineRule="auto"/>
              <w:ind w:right="118"/>
              <w:rPr>
                <w:b/>
                <w:bCs/>
                <w:sz w:val="24"/>
                <w:szCs w:val="24"/>
              </w:rPr>
            </w:pPr>
            <w:r>
              <w:rPr>
                <w:b/>
                <w:bCs/>
                <w:sz w:val="24"/>
                <w:szCs w:val="24"/>
              </w:rPr>
              <w:t>7</w:t>
            </w:r>
          </w:p>
        </w:tc>
        <w:tc>
          <w:tcPr>
            <w:tcW w:w="9072" w:type="dxa"/>
          </w:tcPr>
          <w:p w14:paraId="0DC1CB6D" w14:textId="455E655F" w:rsidR="00B95977" w:rsidRPr="00497E9B" w:rsidRDefault="00B95977" w:rsidP="00B95977">
            <w:pPr>
              <w:spacing w:after="0" w:line="240" w:lineRule="auto"/>
              <w:ind w:right="118"/>
              <w:rPr>
                <w:rFonts w:cstheme="minorHAnsi"/>
                <w:color w:val="000000"/>
              </w:rPr>
            </w:pPr>
            <w:r w:rsidRPr="00497E9B">
              <w:rPr>
                <w:rFonts w:cstheme="minorHAnsi"/>
                <w:color w:val="000000"/>
              </w:rPr>
              <w:t>Publicly represent the authority in relation to the post holders’ duties and responsibilities</w:t>
            </w:r>
            <w:r>
              <w:rPr>
                <w:rFonts w:cstheme="minorHAnsi"/>
                <w:color w:val="000000"/>
              </w:rPr>
              <w:t>.</w:t>
            </w:r>
          </w:p>
        </w:tc>
      </w:tr>
      <w:tr w:rsidR="00F33E55" w14:paraId="4D030043" w14:textId="77777777" w:rsidTr="1D3B9466">
        <w:tc>
          <w:tcPr>
            <w:tcW w:w="456" w:type="dxa"/>
          </w:tcPr>
          <w:p w14:paraId="2A535A5B" w14:textId="43D45035" w:rsidR="00F33E55" w:rsidRPr="000D2837" w:rsidRDefault="00911F12" w:rsidP="00F33E55">
            <w:pPr>
              <w:spacing w:after="0" w:line="240" w:lineRule="auto"/>
              <w:ind w:right="118"/>
              <w:rPr>
                <w:b/>
                <w:bCs/>
                <w:sz w:val="24"/>
                <w:szCs w:val="24"/>
              </w:rPr>
            </w:pPr>
            <w:r>
              <w:rPr>
                <w:b/>
                <w:bCs/>
                <w:sz w:val="24"/>
                <w:szCs w:val="24"/>
              </w:rPr>
              <w:t>8</w:t>
            </w:r>
          </w:p>
        </w:tc>
        <w:tc>
          <w:tcPr>
            <w:tcW w:w="9072" w:type="dxa"/>
          </w:tcPr>
          <w:p w14:paraId="5ABE2E4C" w14:textId="685C0DC5" w:rsidR="00F33E55" w:rsidRDefault="00F33E55" w:rsidP="00F33E55">
            <w:pPr>
              <w:spacing w:after="0" w:line="240" w:lineRule="auto"/>
              <w:ind w:right="118"/>
              <w:rPr>
                <w:sz w:val="24"/>
                <w:szCs w:val="24"/>
              </w:rPr>
            </w:pPr>
            <w:r w:rsidRPr="00497E9B">
              <w:rPr>
                <w:rFonts w:cstheme="minorHAnsi"/>
              </w:rPr>
              <w:t>Manage the procurement of the council’s utilities supply contracts</w:t>
            </w:r>
            <w:r>
              <w:rPr>
                <w:rFonts w:cstheme="minorHAnsi"/>
              </w:rPr>
              <w:t>.</w:t>
            </w:r>
            <w:r w:rsidRPr="00497E9B">
              <w:rPr>
                <w:rFonts w:cstheme="minorHAnsi"/>
              </w:rPr>
              <w:t xml:space="preserve"> </w:t>
            </w:r>
          </w:p>
        </w:tc>
      </w:tr>
      <w:bookmarkEnd w:id="0"/>
    </w:tbl>
    <w:p w14:paraId="3B91E156" w14:textId="77777777" w:rsidR="009A58DA" w:rsidRDefault="009A58DA" w:rsidP="009A58DA">
      <w:pPr>
        <w:spacing w:after="0" w:line="240" w:lineRule="auto"/>
        <w:ind w:left="567" w:right="118"/>
        <w:rPr>
          <w:i/>
          <w:iCs/>
          <w:sz w:val="24"/>
          <w:szCs w:val="24"/>
        </w:rPr>
      </w:pPr>
    </w:p>
    <w:p w14:paraId="1EB39711" w14:textId="53DC685A" w:rsidR="009A58DA" w:rsidRPr="00B5238D" w:rsidRDefault="009A58DA" w:rsidP="00B5238D">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044C6AF5" w14:textId="77777777" w:rsidR="00B5238D" w:rsidRDefault="00B5238D" w:rsidP="00FD0BD7">
      <w:pPr>
        <w:spacing w:after="0" w:line="240" w:lineRule="auto"/>
        <w:ind w:left="567" w:right="118"/>
        <w:rPr>
          <w:rFonts w:ascii="Amasis MT Pro Black" w:hAnsi="Amasis MT Pro Black" w:cstheme="minorHAnsi"/>
          <w:b/>
          <w:bCs/>
          <w:color w:val="000000" w:themeColor="text1"/>
          <w:sz w:val="32"/>
          <w:szCs w:val="32"/>
        </w:rPr>
      </w:pPr>
    </w:p>
    <w:p w14:paraId="7EE7155D" w14:textId="77777777" w:rsidR="00BF24BF" w:rsidRDefault="00BF24BF">
      <w:pPr>
        <w:spacing w:after="0" w:line="240" w:lineRule="auto"/>
        <w:rPr>
          <w:rFonts w:ascii="Amasis MT Pro Black" w:hAnsi="Amasis MT Pro Black" w:cstheme="minorHAnsi"/>
          <w:b/>
          <w:bCs/>
          <w:color w:val="000000" w:themeColor="text1"/>
          <w:sz w:val="32"/>
          <w:szCs w:val="32"/>
        </w:rPr>
      </w:pPr>
      <w:r>
        <w:rPr>
          <w:rFonts w:ascii="Amasis MT Pro Black" w:hAnsi="Amasis MT Pro Black" w:cstheme="minorHAnsi"/>
          <w:b/>
          <w:bCs/>
          <w:color w:val="000000" w:themeColor="text1"/>
          <w:sz w:val="32"/>
          <w:szCs w:val="32"/>
        </w:rPr>
        <w:br w:type="page"/>
      </w:r>
    </w:p>
    <w:p w14:paraId="4782D070" w14:textId="4EBE8AFE"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lastRenderedPageBreak/>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EE3CA9" w14:paraId="7DF1D041" w14:textId="77777777" w:rsidTr="00931DAF">
        <w:tc>
          <w:tcPr>
            <w:tcW w:w="456" w:type="dxa"/>
          </w:tcPr>
          <w:p w14:paraId="1383F5FB" w14:textId="77777777" w:rsidR="00EE3CA9" w:rsidRPr="000D2837" w:rsidRDefault="00EE3CA9" w:rsidP="00EE3CA9">
            <w:pPr>
              <w:spacing w:after="0" w:line="240" w:lineRule="auto"/>
              <w:ind w:right="118"/>
              <w:rPr>
                <w:b/>
                <w:bCs/>
                <w:sz w:val="24"/>
                <w:szCs w:val="24"/>
              </w:rPr>
            </w:pPr>
            <w:r w:rsidRPr="000D2837">
              <w:rPr>
                <w:b/>
                <w:bCs/>
                <w:sz w:val="24"/>
                <w:szCs w:val="24"/>
              </w:rPr>
              <w:t>1</w:t>
            </w:r>
          </w:p>
        </w:tc>
        <w:tc>
          <w:tcPr>
            <w:tcW w:w="9072" w:type="dxa"/>
            <w:vAlign w:val="center"/>
          </w:tcPr>
          <w:p w14:paraId="488052B5" w14:textId="260D5F00" w:rsidR="00EE3CA9" w:rsidRDefault="00EE3CA9" w:rsidP="00EE3CA9">
            <w:pPr>
              <w:spacing w:after="0" w:line="240" w:lineRule="auto"/>
              <w:ind w:right="118"/>
              <w:rPr>
                <w:sz w:val="24"/>
                <w:szCs w:val="24"/>
              </w:rPr>
            </w:pPr>
            <w:r w:rsidRPr="00497E9B">
              <w:rPr>
                <w:rFonts w:ascii="Calibri" w:hAnsi="Calibri" w:cs="Calibri"/>
              </w:rPr>
              <w:t>Educated to degree level or equivalent in a related subject</w:t>
            </w:r>
            <w:r>
              <w:rPr>
                <w:rFonts w:ascii="Calibri" w:hAnsi="Calibri" w:cs="Calibri"/>
              </w:rPr>
              <w:t>.</w:t>
            </w:r>
          </w:p>
        </w:tc>
      </w:tr>
      <w:tr w:rsidR="00EE3CA9" w14:paraId="30609FB5" w14:textId="77777777" w:rsidTr="009A58DA">
        <w:tc>
          <w:tcPr>
            <w:tcW w:w="456" w:type="dxa"/>
          </w:tcPr>
          <w:p w14:paraId="40CF3A09" w14:textId="77777777" w:rsidR="00EE3CA9" w:rsidRPr="000D2837" w:rsidRDefault="00EE3CA9" w:rsidP="00EE3CA9">
            <w:pPr>
              <w:spacing w:after="0" w:line="240" w:lineRule="auto"/>
              <w:ind w:right="118"/>
              <w:rPr>
                <w:b/>
                <w:bCs/>
                <w:sz w:val="24"/>
                <w:szCs w:val="24"/>
              </w:rPr>
            </w:pPr>
            <w:r w:rsidRPr="000D2837">
              <w:rPr>
                <w:b/>
                <w:bCs/>
                <w:sz w:val="24"/>
                <w:szCs w:val="24"/>
              </w:rPr>
              <w:t>2</w:t>
            </w:r>
          </w:p>
        </w:tc>
        <w:tc>
          <w:tcPr>
            <w:tcW w:w="9072" w:type="dxa"/>
          </w:tcPr>
          <w:p w14:paraId="68F23ED0" w14:textId="78C99925" w:rsidR="00EE3CA9" w:rsidRDefault="002A7568" w:rsidP="00EE3CA9">
            <w:pPr>
              <w:spacing w:after="0" w:line="240" w:lineRule="auto"/>
              <w:ind w:right="118"/>
              <w:rPr>
                <w:sz w:val="24"/>
                <w:szCs w:val="24"/>
              </w:rPr>
            </w:pPr>
            <w:r w:rsidRPr="00497E9B">
              <w:rPr>
                <w:rFonts w:cs="Arial"/>
                <w:iCs/>
              </w:rPr>
              <w:t>Evidence of up-to-date knowledge of relevant professional developments and the ability and willingness to continue professional development in the field of Sustainability.</w:t>
            </w:r>
          </w:p>
        </w:tc>
      </w:tr>
      <w:tr w:rsidR="00EE3CA9" w14:paraId="6CA6538F" w14:textId="77777777" w:rsidTr="009A58DA">
        <w:tc>
          <w:tcPr>
            <w:tcW w:w="456" w:type="dxa"/>
          </w:tcPr>
          <w:p w14:paraId="05DBBD0C" w14:textId="77777777" w:rsidR="00EE3CA9" w:rsidRPr="000D2837" w:rsidRDefault="00EE3CA9" w:rsidP="00EE3CA9">
            <w:pPr>
              <w:spacing w:after="0" w:line="240" w:lineRule="auto"/>
              <w:ind w:right="118"/>
              <w:rPr>
                <w:b/>
                <w:bCs/>
                <w:sz w:val="24"/>
                <w:szCs w:val="24"/>
              </w:rPr>
            </w:pPr>
            <w:r w:rsidRPr="000D2837">
              <w:rPr>
                <w:b/>
                <w:bCs/>
                <w:sz w:val="24"/>
                <w:szCs w:val="24"/>
              </w:rPr>
              <w:t>3</w:t>
            </w:r>
          </w:p>
        </w:tc>
        <w:tc>
          <w:tcPr>
            <w:tcW w:w="9072" w:type="dxa"/>
          </w:tcPr>
          <w:p w14:paraId="59F0241D" w14:textId="5A234D19" w:rsidR="00EE3CA9" w:rsidRDefault="00EF076F" w:rsidP="00EE3CA9">
            <w:pPr>
              <w:spacing w:after="0" w:line="240" w:lineRule="auto"/>
              <w:ind w:right="118"/>
              <w:rPr>
                <w:sz w:val="24"/>
                <w:szCs w:val="24"/>
              </w:rPr>
            </w:pPr>
            <w:r>
              <w:rPr>
                <w:rFonts w:ascii="Calibri" w:hAnsi="Calibri" w:cs="Calibri"/>
              </w:rPr>
              <w:t xml:space="preserve">Proven ability </w:t>
            </w:r>
            <w:r w:rsidRPr="00497E9B">
              <w:rPr>
                <w:rFonts w:ascii="Calibri" w:hAnsi="Calibri" w:cs="Calibri"/>
              </w:rPr>
              <w:t>and demonstrable knowledge, understanding and practical application of managing sustainable projects</w:t>
            </w:r>
            <w:r>
              <w:rPr>
                <w:rFonts w:ascii="Calibri" w:hAnsi="Calibri" w:cs="Calibri"/>
              </w:rPr>
              <w:t>.</w:t>
            </w:r>
          </w:p>
        </w:tc>
      </w:tr>
      <w:tr w:rsidR="00EE3CA9" w14:paraId="22047EE8" w14:textId="77777777" w:rsidTr="009A58DA">
        <w:tc>
          <w:tcPr>
            <w:tcW w:w="456" w:type="dxa"/>
          </w:tcPr>
          <w:p w14:paraId="43E08BC9" w14:textId="77777777" w:rsidR="00EE3CA9" w:rsidRPr="000D2837" w:rsidRDefault="00EE3CA9" w:rsidP="00EE3CA9">
            <w:pPr>
              <w:spacing w:after="0" w:line="240" w:lineRule="auto"/>
              <w:ind w:right="118"/>
              <w:rPr>
                <w:b/>
                <w:bCs/>
                <w:sz w:val="24"/>
                <w:szCs w:val="24"/>
              </w:rPr>
            </w:pPr>
            <w:r w:rsidRPr="000D2837">
              <w:rPr>
                <w:b/>
                <w:bCs/>
                <w:sz w:val="24"/>
                <w:szCs w:val="24"/>
              </w:rPr>
              <w:t>4</w:t>
            </w:r>
          </w:p>
        </w:tc>
        <w:tc>
          <w:tcPr>
            <w:tcW w:w="9072" w:type="dxa"/>
          </w:tcPr>
          <w:p w14:paraId="185F7B28" w14:textId="667FA06F" w:rsidR="00EE3CA9" w:rsidRDefault="00345B16" w:rsidP="00EE3CA9">
            <w:pPr>
              <w:spacing w:after="0" w:line="240" w:lineRule="auto"/>
              <w:ind w:right="118"/>
              <w:rPr>
                <w:sz w:val="24"/>
                <w:szCs w:val="24"/>
              </w:rPr>
            </w:pPr>
            <w:r>
              <w:t xml:space="preserve">Demonstrable </w:t>
            </w:r>
            <w:r w:rsidR="00A31CAD">
              <w:t>e</w:t>
            </w:r>
            <w:r>
              <w:t>xperience of evaluating environmental/complex information or Energy &amp; Building data and assessing implications for organisation</w:t>
            </w:r>
            <w:r w:rsidR="00BF24BF">
              <w:t>.</w:t>
            </w:r>
          </w:p>
        </w:tc>
      </w:tr>
      <w:tr w:rsidR="00DB19E8" w14:paraId="003B90A2" w14:textId="77777777" w:rsidTr="009A58DA">
        <w:tc>
          <w:tcPr>
            <w:tcW w:w="456" w:type="dxa"/>
          </w:tcPr>
          <w:p w14:paraId="4ECDF88E" w14:textId="209AEBD7" w:rsidR="00DB19E8" w:rsidRPr="000D2837" w:rsidRDefault="00BF24BF" w:rsidP="00EE3CA9">
            <w:pPr>
              <w:spacing w:after="0" w:line="240" w:lineRule="auto"/>
              <w:ind w:right="118"/>
              <w:rPr>
                <w:b/>
                <w:bCs/>
                <w:sz w:val="24"/>
                <w:szCs w:val="24"/>
              </w:rPr>
            </w:pPr>
            <w:r>
              <w:rPr>
                <w:b/>
                <w:bCs/>
                <w:sz w:val="24"/>
                <w:szCs w:val="24"/>
              </w:rPr>
              <w:t>5</w:t>
            </w:r>
          </w:p>
        </w:tc>
        <w:tc>
          <w:tcPr>
            <w:tcW w:w="9072" w:type="dxa"/>
          </w:tcPr>
          <w:p w14:paraId="4EC5402B" w14:textId="0077E8A9" w:rsidR="00DB19E8" w:rsidRDefault="00AE5F62" w:rsidP="00EE3CA9">
            <w:pPr>
              <w:spacing w:after="0" w:line="240" w:lineRule="auto"/>
              <w:ind w:right="118"/>
            </w:pPr>
            <w:r>
              <w:t xml:space="preserve">Proven ability to find innovative solutions to problems. Interprets complex and sometimes conflicting situations, </w:t>
            </w:r>
            <w:proofErr w:type="gramStart"/>
            <w:r>
              <w:t>in order to</w:t>
            </w:r>
            <w:proofErr w:type="gramEnd"/>
            <w:r>
              <w:t xml:space="preserve"> develop suitable respo</w:t>
            </w:r>
            <w:r w:rsidR="00B6284A">
              <w:t>nses and outcome</w:t>
            </w:r>
            <w:r w:rsidR="00EA6E4F">
              <w:t>s. Ability to ana</w:t>
            </w:r>
            <w:r w:rsidR="00005EE1">
              <w:t>lyse and ev</w:t>
            </w:r>
            <w:r w:rsidR="00931DAF">
              <w:t xml:space="preserve">aluate. </w:t>
            </w:r>
          </w:p>
        </w:tc>
      </w:tr>
      <w:tr w:rsidR="00EE3CA9" w14:paraId="1CA3B18C" w14:textId="77777777" w:rsidTr="009A58DA">
        <w:tc>
          <w:tcPr>
            <w:tcW w:w="456" w:type="dxa"/>
          </w:tcPr>
          <w:p w14:paraId="218547CD" w14:textId="74D0F847" w:rsidR="00EE3CA9" w:rsidRPr="000D2837" w:rsidRDefault="00BF24BF" w:rsidP="00EE3CA9">
            <w:pPr>
              <w:spacing w:after="0" w:line="240" w:lineRule="auto"/>
              <w:ind w:right="118"/>
              <w:rPr>
                <w:b/>
                <w:bCs/>
                <w:sz w:val="24"/>
                <w:szCs w:val="24"/>
              </w:rPr>
            </w:pPr>
            <w:r>
              <w:rPr>
                <w:b/>
                <w:bCs/>
                <w:sz w:val="24"/>
                <w:szCs w:val="24"/>
              </w:rPr>
              <w:t>6</w:t>
            </w:r>
          </w:p>
        </w:tc>
        <w:tc>
          <w:tcPr>
            <w:tcW w:w="9072" w:type="dxa"/>
          </w:tcPr>
          <w:p w14:paraId="11203BD2" w14:textId="30903204" w:rsidR="00EE3CA9" w:rsidRDefault="00B0516E" w:rsidP="00EE3CA9">
            <w:pPr>
              <w:spacing w:after="0" w:line="240" w:lineRule="auto"/>
              <w:ind w:right="118"/>
              <w:rPr>
                <w:sz w:val="24"/>
                <w:szCs w:val="24"/>
              </w:rPr>
            </w:pPr>
            <w:r>
              <w:t>Proven ability to analyse and interpret data, recognising patterns and trends and drawing out Net Zero solutions</w:t>
            </w:r>
            <w:r w:rsidR="00BF24BF">
              <w:t>.</w:t>
            </w:r>
          </w:p>
        </w:tc>
      </w:tr>
      <w:tr w:rsidR="00B5238D" w14:paraId="60739F11" w14:textId="77777777" w:rsidTr="00931DAF">
        <w:tc>
          <w:tcPr>
            <w:tcW w:w="456" w:type="dxa"/>
          </w:tcPr>
          <w:p w14:paraId="4EDEFB8F" w14:textId="7CBB70A8" w:rsidR="00B5238D" w:rsidRPr="000D2837" w:rsidRDefault="00BF24BF" w:rsidP="00B5238D">
            <w:pPr>
              <w:spacing w:after="0" w:line="240" w:lineRule="auto"/>
              <w:ind w:right="118"/>
              <w:rPr>
                <w:b/>
                <w:bCs/>
                <w:sz w:val="24"/>
                <w:szCs w:val="24"/>
              </w:rPr>
            </w:pPr>
            <w:r>
              <w:rPr>
                <w:b/>
                <w:bCs/>
                <w:sz w:val="24"/>
                <w:szCs w:val="24"/>
              </w:rPr>
              <w:t>7</w:t>
            </w:r>
          </w:p>
        </w:tc>
        <w:tc>
          <w:tcPr>
            <w:tcW w:w="9072" w:type="dxa"/>
            <w:vAlign w:val="center"/>
          </w:tcPr>
          <w:p w14:paraId="5B658386" w14:textId="35543763" w:rsidR="00B5238D" w:rsidRDefault="00B5238D" w:rsidP="00B5238D">
            <w:pPr>
              <w:spacing w:after="0" w:line="240" w:lineRule="auto"/>
              <w:ind w:right="118"/>
              <w:rPr>
                <w:sz w:val="24"/>
                <w:szCs w:val="24"/>
              </w:rPr>
            </w:pPr>
            <w:r w:rsidRPr="00497E9B">
              <w:rPr>
                <w:rFonts w:ascii="Calibri" w:hAnsi="Calibri" w:cs="Calibri"/>
              </w:rPr>
              <w:t>Ability to analyse, interpret and explain complex legislation and guidelines</w:t>
            </w:r>
            <w:r>
              <w:rPr>
                <w:rFonts w:ascii="Calibri" w:hAnsi="Calibri" w:cs="Calibri"/>
              </w:rPr>
              <w:t>.</w:t>
            </w:r>
          </w:p>
        </w:tc>
      </w:tr>
      <w:tr w:rsidR="00B26919" w14:paraId="24C5E81E" w14:textId="77777777" w:rsidTr="00931DAF">
        <w:tc>
          <w:tcPr>
            <w:tcW w:w="456" w:type="dxa"/>
          </w:tcPr>
          <w:p w14:paraId="72E171D8" w14:textId="0118D42B" w:rsidR="00B26919" w:rsidRPr="000D2837" w:rsidRDefault="00BF24BF" w:rsidP="00B5238D">
            <w:pPr>
              <w:spacing w:after="0" w:line="240" w:lineRule="auto"/>
              <w:ind w:right="118"/>
              <w:rPr>
                <w:b/>
                <w:bCs/>
                <w:sz w:val="24"/>
                <w:szCs w:val="24"/>
              </w:rPr>
            </w:pPr>
            <w:r>
              <w:rPr>
                <w:b/>
                <w:bCs/>
                <w:sz w:val="24"/>
                <w:szCs w:val="24"/>
              </w:rPr>
              <w:t>8</w:t>
            </w:r>
          </w:p>
        </w:tc>
        <w:tc>
          <w:tcPr>
            <w:tcW w:w="9072" w:type="dxa"/>
            <w:vAlign w:val="center"/>
          </w:tcPr>
          <w:p w14:paraId="4DD94F59" w14:textId="26DB865E" w:rsidR="00B26919" w:rsidRPr="00497E9B" w:rsidRDefault="00A708E7" w:rsidP="00B5238D">
            <w:pPr>
              <w:spacing w:after="0" w:line="240" w:lineRule="auto"/>
              <w:ind w:right="118"/>
              <w:rPr>
                <w:rFonts w:ascii="Calibri" w:hAnsi="Calibri" w:cs="Calibri"/>
              </w:rPr>
            </w:pPr>
            <w:r w:rsidRPr="00497E9B">
              <w:rPr>
                <w:rFonts w:ascii="Calibri" w:hAnsi="Calibri" w:cs="Calibri"/>
              </w:rPr>
              <w:t>Demonstrable ability to build effective relationships and achieve co-operation from others</w:t>
            </w:r>
            <w:r w:rsidR="00BF24BF">
              <w:rPr>
                <w:rFonts w:ascii="Calibri" w:hAnsi="Calibri" w:cs="Calibri"/>
              </w:rPr>
              <w:t>.</w:t>
            </w:r>
          </w:p>
        </w:tc>
      </w:tr>
    </w:tbl>
    <w:p w14:paraId="6F31B1C1" w14:textId="77777777" w:rsidR="00C577BE" w:rsidRDefault="00C577BE" w:rsidP="00B0516E">
      <w:pPr>
        <w:spacing w:after="0" w:line="240" w:lineRule="auto"/>
        <w:ind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377B51CC"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285724">
        <w:rPr>
          <w:rFonts w:ascii="Amasis MT Pro Black" w:hAnsi="Amasis MT Pro Black"/>
          <w:b/>
          <w:bCs/>
          <w:color w:val="008796"/>
          <w:sz w:val="48"/>
          <w:szCs w:val="48"/>
        </w:rPr>
        <w:t>H</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proofErr w:type="gramStart"/>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roofErr w:type="gramEnd"/>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professional at all </w:t>
            </w:r>
            <w:proofErr w:type="gramStart"/>
            <w:r w:rsidRPr="00192C0A">
              <w:rPr>
                <w:rFonts w:asciiTheme="minorHAnsi" w:hAnsiTheme="minorHAnsi" w:cstheme="minorHAnsi"/>
                <w:color w:val="000000" w:themeColor="text1"/>
              </w:rPr>
              <w:t>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 xml:space="preserve">council and local </w:t>
            </w:r>
            <w:proofErr w:type="gramStart"/>
            <w:r w:rsidRPr="00192C0A">
              <w:rPr>
                <w:rFonts w:asciiTheme="minorHAnsi" w:hAnsiTheme="minorHAnsi" w:cstheme="minorHAnsi"/>
                <w:color w:val="000000" w:themeColor="text1"/>
              </w:rPr>
              <w:t>people</w:t>
            </w:r>
            <w:proofErr w:type="gramEnd"/>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Promote a supportive </w:t>
            </w:r>
            <w:proofErr w:type="gramStart"/>
            <w:r w:rsidRPr="00192C0A">
              <w:rPr>
                <w:rFonts w:asciiTheme="minorHAnsi" w:hAnsiTheme="minorHAnsi" w:cstheme="minorHAnsi"/>
                <w:color w:val="000000" w:themeColor="text1"/>
              </w:rPr>
              <w:t>culture</w:t>
            </w:r>
            <w:proofErr w:type="gramEnd"/>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Challenge </w:t>
            </w:r>
            <w:proofErr w:type="gramStart"/>
            <w:r w:rsidRPr="00192C0A">
              <w:rPr>
                <w:rFonts w:asciiTheme="minorHAnsi" w:hAnsiTheme="minorHAnsi" w:cstheme="minorHAnsi"/>
                <w:color w:val="000000" w:themeColor="text1"/>
              </w:rPr>
              <w:t>assumptions</w:t>
            </w:r>
            <w:proofErr w:type="gramEnd"/>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Take </w:t>
            </w:r>
            <w:proofErr w:type="gramStart"/>
            <w:r w:rsidRPr="00192C0A">
              <w:rPr>
                <w:rFonts w:asciiTheme="minorHAnsi" w:hAnsiTheme="minorHAnsi" w:cstheme="minorHAnsi"/>
                <w:color w:val="000000" w:themeColor="text1"/>
              </w:rPr>
              <w:t>ownership</w:t>
            </w:r>
            <w:proofErr w:type="gramEnd"/>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willing to change and do things </w:t>
            </w:r>
            <w:proofErr w:type="gramStart"/>
            <w:r w:rsidRPr="00192C0A">
              <w:rPr>
                <w:rFonts w:asciiTheme="minorHAnsi" w:hAnsiTheme="minorHAnsi" w:cstheme="minorHAnsi"/>
                <w:color w:val="000000" w:themeColor="text1"/>
              </w:rPr>
              <w:t>differently</w:t>
            </w:r>
            <w:proofErr w:type="gramEnd"/>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displaying positive behaviours at all </w:t>
            </w:r>
            <w:proofErr w:type="gramStart"/>
            <w:r w:rsidRPr="00347175">
              <w:rPr>
                <w:rFonts w:cstheme="minorHAnsi"/>
                <w:sz w:val="24"/>
                <w:szCs w:val="24"/>
              </w:rPr>
              <w:t>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w:t>
            </w:r>
            <w:proofErr w:type="gramStart"/>
            <w:r w:rsidRPr="00347175">
              <w:rPr>
                <w:rFonts w:cstheme="minorHAnsi"/>
                <w:sz w:val="24"/>
                <w:szCs w:val="24"/>
              </w:rPr>
              <w:t>decisions</w:t>
            </w:r>
            <w:proofErr w:type="gramEnd"/>
            <w:r w:rsidRPr="00347175">
              <w:rPr>
                <w:rFonts w:cstheme="minorHAnsi"/>
                <w:sz w:val="24"/>
                <w:szCs w:val="24"/>
              </w:rPr>
              <w:t xml:space="preserve">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Support, coach and communicate with my </w:t>
            </w:r>
            <w:proofErr w:type="gramStart"/>
            <w:r w:rsidRPr="00347175">
              <w:rPr>
                <w:rFonts w:cstheme="minorHAnsi"/>
                <w:sz w:val="24"/>
                <w:szCs w:val="24"/>
              </w:rPr>
              <w:t>team</w:t>
            </w:r>
            <w:proofErr w:type="gramEnd"/>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accountable for my team’s </w:t>
            </w:r>
            <w:proofErr w:type="gramStart"/>
            <w:r w:rsidRPr="00347175">
              <w:rPr>
                <w:rFonts w:cstheme="minorHAnsi"/>
                <w:sz w:val="24"/>
                <w:szCs w:val="24"/>
              </w:rPr>
              <w:t>performance</w:t>
            </w:r>
            <w:proofErr w:type="gramEnd"/>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652AE12F" w14:textId="628B3E72" w:rsidR="00285724" w:rsidRPr="00285724" w:rsidRDefault="00285724" w:rsidP="00285724">
      <w:pPr>
        <w:spacing w:after="0" w:line="240" w:lineRule="auto"/>
        <w:ind w:left="567" w:right="260"/>
        <w:rPr>
          <w:noProof/>
          <w:sz w:val="24"/>
          <w:szCs w:val="24"/>
        </w:rPr>
      </w:pPr>
      <w:r w:rsidRPr="00285724">
        <w:rPr>
          <w:noProof/>
          <w:sz w:val="24"/>
          <w:szCs w:val="24"/>
        </w:rPr>
        <w:t>Professional</w:t>
      </w:r>
      <w:r>
        <w:rPr>
          <w:noProof/>
          <w:sz w:val="24"/>
          <w:szCs w:val="24"/>
        </w:rPr>
        <w:t xml:space="preserve"> and </w:t>
      </w:r>
      <w:r w:rsidRPr="00285724">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285724">
        <w:rPr>
          <w:noProof/>
          <w:sz w:val="24"/>
          <w:szCs w:val="24"/>
        </w:rPr>
        <w:t>ouncil assets, the development of policies and procedures and the strategic direction of the functions they support.</w:t>
      </w:r>
    </w:p>
    <w:p w14:paraId="390DA8BC" w14:textId="77777777" w:rsidR="00285724" w:rsidRPr="00285724" w:rsidRDefault="00285724" w:rsidP="00285724">
      <w:pPr>
        <w:spacing w:after="0" w:line="240" w:lineRule="auto"/>
        <w:ind w:left="567" w:right="260"/>
        <w:rPr>
          <w:noProof/>
          <w:sz w:val="24"/>
          <w:szCs w:val="24"/>
        </w:rPr>
      </w:pPr>
    </w:p>
    <w:p w14:paraId="5C0EF3E9" w14:textId="77777777" w:rsidR="00285724" w:rsidRPr="00285724" w:rsidRDefault="00285724" w:rsidP="00285724">
      <w:pPr>
        <w:spacing w:after="0" w:line="240" w:lineRule="auto"/>
        <w:ind w:left="567" w:right="260"/>
        <w:rPr>
          <w:noProof/>
          <w:sz w:val="24"/>
          <w:szCs w:val="24"/>
        </w:rPr>
      </w:pPr>
      <w:r w:rsidRPr="00285724">
        <w:rPr>
          <w:noProof/>
          <w:sz w:val="24"/>
          <w:szCs w:val="24"/>
        </w:rPr>
        <w:t>This element of the profile, taken from the job family descriptor for this grade, provides a general understanding of the level of work and demands required.</w:t>
      </w:r>
    </w:p>
    <w:p w14:paraId="44B013A7" w14:textId="77777777" w:rsidR="00285724" w:rsidRPr="00285724" w:rsidRDefault="00285724" w:rsidP="00285724">
      <w:pPr>
        <w:spacing w:after="0" w:line="240" w:lineRule="auto"/>
        <w:ind w:left="567" w:right="260"/>
        <w:rPr>
          <w:noProof/>
          <w:sz w:val="24"/>
          <w:szCs w:val="24"/>
        </w:rPr>
      </w:pPr>
    </w:p>
    <w:p w14:paraId="31EEB7A0" w14:textId="77777777" w:rsidR="00285724" w:rsidRPr="00285724" w:rsidRDefault="00285724" w:rsidP="00285724">
      <w:pPr>
        <w:spacing w:after="0" w:line="240" w:lineRule="auto"/>
        <w:ind w:left="567" w:right="260"/>
        <w:rPr>
          <w:b/>
          <w:bCs/>
          <w:noProof/>
          <w:sz w:val="24"/>
          <w:szCs w:val="24"/>
        </w:rPr>
      </w:pPr>
      <w:r w:rsidRPr="00285724">
        <w:rPr>
          <w:b/>
          <w:bCs/>
          <w:noProof/>
          <w:sz w:val="24"/>
          <w:szCs w:val="24"/>
        </w:rPr>
        <w:t>Role characteristics</w:t>
      </w:r>
    </w:p>
    <w:p w14:paraId="2E073351" w14:textId="77777777" w:rsidR="00285724" w:rsidRPr="00285724" w:rsidRDefault="00285724" w:rsidP="00285724">
      <w:pPr>
        <w:spacing w:after="0" w:line="240" w:lineRule="auto"/>
        <w:ind w:left="567" w:right="260"/>
        <w:rPr>
          <w:noProof/>
          <w:sz w:val="24"/>
          <w:szCs w:val="24"/>
        </w:rPr>
      </w:pPr>
    </w:p>
    <w:p w14:paraId="65487B1F" w14:textId="77777777" w:rsidR="00285724" w:rsidRPr="00285724" w:rsidRDefault="00285724" w:rsidP="00285724">
      <w:pPr>
        <w:spacing w:after="0" w:line="240" w:lineRule="auto"/>
        <w:ind w:left="567" w:right="260"/>
        <w:rPr>
          <w:noProof/>
          <w:sz w:val="24"/>
          <w:szCs w:val="24"/>
        </w:rPr>
      </w:pPr>
      <w:r w:rsidRPr="00285724">
        <w:rPr>
          <w:noProof/>
          <w:sz w:val="24"/>
          <w:szCs w:val="24"/>
        </w:rPr>
        <w:t>At this level roles will have many day-to-day professional, technical and management issues to deal with but must also take a longer-term view of the service sector they support, assessing its changing needs and demands and making significant contributions to resource planning. This will see job holders dealing with serious issues without recourse to managers and making autonomous decisions based upon their specialist knowledge and dedicated experience.</w:t>
      </w:r>
    </w:p>
    <w:p w14:paraId="28A84628" w14:textId="77777777" w:rsidR="00285724" w:rsidRPr="00285724" w:rsidRDefault="00285724" w:rsidP="00285724">
      <w:pPr>
        <w:spacing w:after="0" w:line="240" w:lineRule="auto"/>
        <w:ind w:left="567" w:right="260"/>
        <w:rPr>
          <w:noProof/>
          <w:sz w:val="24"/>
          <w:szCs w:val="24"/>
        </w:rPr>
      </w:pPr>
      <w:r w:rsidRPr="00285724">
        <w:rPr>
          <w:noProof/>
          <w:sz w:val="24"/>
          <w:szCs w:val="24"/>
        </w:rPr>
        <w:tab/>
      </w:r>
    </w:p>
    <w:p w14:paraId="5A98239A" w14:textId="77777777" w:rsidR="00285724" w:rsidRPr="00285724" w:rsidRDefault="00285724" w:rsidP="00285724">
      <w:pPr>
        <w:spacing w:after="0" w:line="240" w:lineRule="auto"/>
        <w:ind w:left="567" w:right="260"/>
        <w:rPr>
          <w:b/>
          <w:bCs/>
          <w:noProof/>
          <w:sz w:val="24"/>
          <w:szCs w:val="24"/>
        </w:rPr>
      </w:pPr>
      <w:r w:rsidRPr="00285724">
        <w:rPr>
          <w:b/>
          <w:bCs/>
          <w:noProof/>
          <w:sz w:val="24"/>
          <w:szCs w:val="24"/>
        </w:rPr>
        <w:t>The knowledge and skills required</w:t>
      </w:r>
    </w:p>
    <w:p w14:paraId="199AB832" w14:textId="77777777" w:rsidR="00285724" w:rsidRPr="00285724" w:rsidRDefault="00285724" w:rsidP="00285724">
      <w:pPr>
        <w:spacing w:after="0" w:line="240" w:lineRule="auto"/>
        <w:ind w:left="567" w:right="260"/>
        <w:rPr>
          <w:noProof/>
          <w:sz w:val="24"/>
          <w:szCs w:val="24"/>
        </w:rPr>
      </w:pPr>
    </w:p>
    <w:p w14:paraId="5F990332" w14:textId="77777777" w:rsidR="00285724" w:rsidRPr="00285724" w:rsidRDefault="00285724" w:rsidP="00285724">
      <w:pPr>
        <w:spacing w:after="0" w:line="240" w:lineRule="auto"/>
        <w:ind w:left="567" w:right="260"/>
        <w:rPr>
          <w:noProof/>
          <w:sz w:val="24"/>
          <w:szCs w:val="24"/>
        </w:rPr>
      </w:pPr>
      <w:r w:rsidRPr="00285724">
        <w:rPr>
          <w:noProof/>
          <w:sz w:val="24"/>
          <w:szCs w:val="24"/>
        </w:rPr>
        <w:t>The broad knowledge requirement needed to deal with the technical and business challenges of roles is usually underpinned by an appreciation of the theoretical basis of the particular discipline such that job holders can fall back on the first principles of their specialism to make decisions and offer advice.</w:t>
      </w:r>
    </w:p>
    <w:p w14:paraId="0C1C7560" w14:textId="77777777" w:rsidR="00285724" w:rsidRPr="00285724" w:rsidRDefault="00285724" w:rsidP="00285724">
      <w:pPr>
        <w:spacing w:after="0" w:line="240" w:lineRule="auto"/>
        <w:ind w:left="567" w:right="260"/>
        <w:rPr>
          <w:noProof/>
          <w:sz w:val="24"/>
          <w:szCs w:val="24"/>
        </w:rPr>
      </w:pPr>
    </w:p>
    <w:p w14:paraId="3ACFA00B" w14:textId="77777777" w:rsidR="00285724" w:rsidRPr="00285724" w:rsidRDefault="00285724" w:rsidP="00285724">
      <w:pPr>
        <w:spacing w:after="0" w:line="240" w:lineRule="auto"/>
        <w:ind w:left="567" w:right="260"/>
        <w:rPr>
          <w:noProof/>
          <w:sz w:val="24"/>
          <w:szCs w:val="24"/>
        </w:rPr>
      </w:pPr>
      <w:r w:rsidRPr="00285724">
        <w:rPr>
          <w:noProof/>
          <w:sz w:val="24"/>
          <w:szCs w:val="24"/>
        </w:rPr>
        <w:t>This level of knowledge is often indicated by the need for a degree level education in the relevant field, but for some roles this is substituted by a significant level of on the job training and focussed experience such that the level of expertise confers a similar level of authority.</w:t>
      </w:r>
    </w:p>
    <w:p w14:paraId="4A3B9A5D" w14:textId="77777777" w:rsidR="00285724" w:rsidRPr="00285724" w:rsidRDefault="00285724" w:rsidP="00285724">
      <w:pPr>
        <w:spacing w:after="0" w:line="240" w:lineRule="auto"/>
        <w:ind w:left="567" w:right="260"/>
        <w:rPr>
          <w:noProof/>
          <w:sz w:val="24"/>
          <w:szCs w:val="24"/>
        </w:rPr>
      </w:pPr>
    </w:p>
    <w:p w14:paraId="6B9DCFDA" w14:textId="77777777" w:rsidR="00285724" w:rsidRPr="00285724" w:rsidRDefault="00285724" w:rsidP="00285724">
      <w:pPr>
        <w:spacing w:after="0" w:line="240" w:lineRule="auto"/>
        <w:ind w:left="567" w:right="260"/>
        <w:rPr>
          <w:noProof/>
          <w:sz w:val="24"/>
          <w:szCs w:val="24"/>
        </w:rPr>
      </w:pPr>
      <w:r w:rsidRPr="00285724">
        <w:rPr>
          <w:noProof/>
          <w:sz w:val="24"/>
          <w:szCs w:val="24"/>
        </w:rPr>
        <w:lastRenderedPageBreak/>
        <w:t>While the majority of roles will have demands for manual dexterity in relation to typing and similar functions, other jobs at this level will use a range of equipment requiring precision in their use and handling.</w:t>
      </w:r>
    </w:p>
    <w:p w14:paraId="203BD7E2" w14:textId="77777777" w:rsidR="00285724" w:rsidRPr="00285724" w:rsidRDefault="00285724" w:rsidP="00285724">
      <w:pPr>
        <w:spacing w:after="0" w:line="240" w:lineRule="auto"/>
        <w:ind w:left="567" w:right="260"/>
        <w:rPr>
          <w:noProof/>
          <w:sz w:val="24"/>
          <w:szCs w:val="24"/>
        </w:rPr>
      </w:pPr>
    </w:p>
    <w:p w14:paraId="32D5ABFB" w14:textId="77777777" w:rsidR="00285724" w:rsidRPr="00285724" w:rsidRDefault="00285724" w:rsidP="00285724">
      <w:pPr>
        <w:spacing w:after="0" w:line="240" w:lineRule="auto"/>
        <w:ind w:left="567" w:right="260"/>
        <w:rPr>
          <w:b/>
          <w:bCs/>
          <w:noProof/>
          <w:sz w:val="24"/>
          <w:szCs w:val="24"/>
        </w:rPr>
      </w:pPr>
      <w:r w:rsidRPr="00285724">
        <w:rPr>
          <w:b/>
          <w:bCs/>
          <w:noProof/>
          <w:sz w:val="24"/>
          <w:szCs w:val="24"/>
        </w:rPr>
        <w:t xml:space="preserve">Thinking, planning and communication </w:t>
      </w:r>
    </w:p>
    <w:p w14:paraId="4A337C79" w14:textId="77777777" w:rsidR="00285724" w:rsidRPr="00285724" w:rsidRDefault="00285724" w:rsidP="00285724">
      <w:pPr>
        <w:spacing w:after="0" w:line="240" w:lineRule="auto"/>
        <w:ind w:left="567" w:right="260"/>
        <w:rPr>
          <w:noProof/>
          <w:sz w:val="24"/>
          <w:szCs w:val="24"/>
        </w:rPr>
      </w:pPr>
    </w:p>
    <w:p w14:paraId="343B01F4" w14:textId="5A04D12C" w:rsidR="00285724" w:rsidRPr="00285724" w:rsidRDefault="00285724" w:rsidP="00285724">
      <w:pPr>
        <w:spacing w:after="0" w:line="240" w:lineRule="auto"/>
        <w:ind w:left="567" w:right="260"/>
        <w:rPr>
          <w:noProof/>
          <w:sz w:val="24"/>
          <w:szCs w:val="24"/>
        </w:rPr>
      </w:pPr>
      <w:r w:rsidRPr="00285724">
        <w:rPr>
          <w:noProof/>
          <w:sz w:val="24"/>
          <w:szCs w:val="24"/>
        </w:rPr>
        <w:t xml:space="preserve">Job holders will use their professional expertise to deal with complex, pressing issues on a day to day basis, but will also look well ahead and take a more strategic view of their project and service delivery objectives, shaping their teams’ composition, approach and operating procedures in accordance with wider service goals mandated by </w:t>
      </w:r>
      <w:r>
        <w:rPr>
          <w:noProof/>
          <w:sz w:val="24"/>
          <w:szCs w:val="24"/>
        </w:rPr>
        <w:t>s</w:t>
      </w:r>
      <w:r w:rsidRPr="00285724">
        <w:rPr>
          <w:noProof/>
          <w:sz w:val="24"/>
          <w:szCs w:val="24"/>
        </w:rPr>
        <w:t>ervice management.</w:t>
      </w:r>
    </w:p>
    <w:p w14:paraId="56C6B8DE" w14:textId="77777777" w:rsidR="00285724" w:rsidRPr="00285724" w:rsidRDefault="00285724" w:rsidP="00285724">
      <w:pPr>
        <w:spacing w:after="0" w:line="240" w:lineRule="auto"/>
        <w:ind w:left="567" w:right="260"/>
        <w:rPr>
          <w:noProof/>
          <w:sz w:val="24"/>
          <w:szCs w:val="24"/>
        </w:rPr>
      </w:pPr>
    </w:p>
    <w:p w14:paraId="20AF0494" w14:textId="77777777" w:rsidR="00285724" w:rsidRPr="00285724" w:rsidRDefault="00285724" w:rsidP="00285724">
      <w:pPr>
        <w:spacing w:after="0" w:line="240" w:lineRule="auto"/>
        <w:ind w:left="567" w:right="260"/>
        <w:rPr>
          <w:noProof/>
          <w:sz w:val="24"/>
          <w:szCs w:val="24"/>
        </w:rPr>
      </w:pPr>
      <w:r w:rsidRPr="00285724">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754F52C4" w14:textId="77777777" w:rsidR="00285724" w:rsidRPr="00285724" w:rsidRDefault="00285724" w:rsidP="00285724">
      <w:pPr>
        <w:spacing w:after="0" w:line="240" w:lineRule="auto"/>
        <w:ind w:left="567" w:right="260"/>
        <w:rPr>
          <w:noProof/>
          <w:sz w:val="24"/>
          <w:szCs w:val="24"/>
        </w:rPr>
      </w:pPr>
    </w:p>
    <w:p w14:paraId="7F272176" w14:textId="77777777" w:rsidR="00285724" w:rsidRPr="00285724" w:rsidRDefault="00285724" w:rsidP="00285724">
      <w:pPr>
        <w:spacing w:after="0" w:line="240" w:lineRule="auto"/>
        <w:ind w:left="567" w:right="260"/>
        <w:rPr>
          <w:b/>
          <w:bCs/>
          <w:noProof/>
          <w:sz w:val="24"/>
          <w:szCs w:val="24"/>
        </w:rPr>
      </w:pPr>
      <w:r w:rsidRPr="00285724">
        <w:rPr>
          <w:b/>
          <w:bCs/>
          <w:noProof/>
          <w:sz w:val="24"/>
          <w:szCs w:val="24"/>
        </w:rPr>
        <w:t>Decision making and innovation</w:t>
      </w:r>
    </w:p>
    <w:p w14:paraId="1B3B9A3D" w14:textId="77777777" w:rsidR="00285724" w:rsidRPr="00285724" w:rsidRDefault="00285724" w:rsidP="00285724">
      <w:pPr>
        <w:spacing w:after="0" w:line="240" w:lineRule="auto"/>
        <w:ind w:left="567" w:right="260"/>
        <w:rPr>
          <w:noProof/>
          <w:sz w:val="24"/>
          <w:szCs w:val="24"/>
        </w:rPr>
      </w:pPr>
    </w:p>
    <w:p w14:paraId="5898DF10" w14:textId="77777777" w:rsidR="00285724" w:rsidRPr="00285724" w:rsidRDefault="00285724" w:rsidP="00285724">
      <w:pPr>
        <w:spacing w:after="0" w:line="240" w:lineRule="auto"/>
        <w:ind w:left="567" w:right="260"/>
        <w:rPr>
          <w:noProof/>
          <w:sz w:val="24"/>
          <w:szCs w:val="24"/>
        </w:rPr>
      </w:pPr>
      <w:r w:rsidRPr="00285724">
        <w:rPr>
          <w:noProof/>
          <w:sz w:val="24"/>
          <w:szCs w:val="24"/>
        </w:rPr>
        <w:t>Job holders will have the freedom to interpret policy and broad operating guidelines in order to shape their teams’ detailed approach to meeting their corporate objectives and targets. They will deal with escalated, multi-faceted problems independently and will tend to only consult their manager on fundamental policy or resource issues.</w:t>
      </w:r>
    </w:p>
    <w:p w14:paraId="7BB25EE5" w14:textId="77777777" w:rsidR="00285724" w:rsidRPr="00285724" w:rsidRDefault="00285724" w:rsidP="00285724">
      <w:pPr>
        <w:spacing w:after="0" w:line="240" w:lineRule="auto"/>
        <w:ind w:left="567" w:right="260"/>
        <w:rPr>
          <w:b/>
          <w:bCs/>
          <w:noProof/>
          <w:sz w:val="24"/>
          <w:szCs w:val="24"/>
        </w:rPr>
      </w:pPr>
    </w:p>
    <w:p w14:paraId="04EF8197" w14:textId="77777777" w:rsidR="00285724" w:rsidRPr="00285724" w:rsidRDefault="00285724" w:rsidP="00285724">
      <w:pPr>
        <w:spacing w:after="0" w:line="240" w:lineRule="auto"/>
        <w:ind w:left="567" w:right="260"/>
        <w:rPr>
          <w:noProof/>
          <w:sz w:val="24"/>
          <w:szCs w:val="24"/>
        </w:rPr>
      </w:pPr>
      <w:r w:rsidRPr="00285724">
        <w:rPr>
          <w:b/>
          <w:bCs/>
          <w:noProof/>
          <w:sz w:val="24"/>
          <w:szCs w:val="24"/>
        </w:rPr>
        <w:t>Areas of responsibility</w:t>
      </w:r>
    </w:p>
    <w:p w14:paraId="734B1DD9" w14:textId="77777777" w:rsidR="00285724" w:rsidRPr="00285724" w:rsidRDefault="00285724" w:rsidP="00285724">
      <w:pPr>
        <w:spacing w:after="0" w:line="240" w:lineRule="auto"/>
        <w:ind w:left="567" w:right="260"/>
        <w:rPr>
          <w:noProof/>
          <w:sz w:val="24"/>
          <w:szCs w:val="24"/>
        </w:rPr>
      </w:pPr>
    </w:p>
    <w:p w14:paraId="23C4FD2D" w14:textId="77777777" w:rsidR="00285724" w:rsidRPr="00285724" w:rsidRDefault="00285724" w:rsidP="00285724">
      <w:pPr>
        <w:spacing w:after="0" w:line="240" w:lineRule="auto"/>
        <w:ind w:left="567" w:right="260"/>
        <w:rPr>
          <w:noProof/>
          <w:sz w:val="24"/>
          <w:szCs w:val="24"/>
        </w:rPr>
      </w:pPr>
      <w:r w:rsidRPr="00285724">
        <w:rPr>
          <w:noProof/>
          <w:sz w:val="24"/>
          <w:szCs w:val="24"/>
        </w:rPr>
        <w:t>With a diverse range of jobs being represented at this level, the precise blend of responsibilities for which the job holder is accountable will depend upon the service in which they operate.</w:t>
      </w:r>
    </w:p>
    <w:p w14:paraId="57317E30" w14:textId="77777777" w:rsidR="00285724" w:rsidRPr="00285724" w:rsidRDefault="00285724" w:rsidP="00285724">
      <w:pPr>
        <w:spacing w:after="0" w:line="240" w:lineRule="auto"/>
        <w:ind w:left="567" w:right="260"/>
        <w:rPr>
          <w:noProof/>
          <w:sz w:val="24"/>
          <w:szCs w:val="24"/>
        </w:rPr>
      </w:pPr>
    </w:p>
    <w:p w14:paraId="20C2E549" w14:textId="77777777" w:rsidR="00285724" w:rsidRPr="00285724" w:rsidRDefault="00285724" w:rsidP="00285724">
      <w:pPr>
        <w:spacing w:after="0" w:line="240" w:lineRule="auto"/>
        <w:ind w:left="567" w:right="260"/>
        <w:rPr>
          <w:noProof/>
          <w:sz w:val="24"/>
          <w:szCs w:val="24"/>
        </w:rPr>
      </w:pPr>
      <w:r w:rsidRPr="00285724">
        <w:rPr>
          <w:noProof/>
          <w:sz w:val="24"/>
          <w:szCs w:val="24"/>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at least one other elevated level of responsibility for such elements as finance, information assets, equipment or premises.</w:t>
      </w:r>
    </w:p>
    <w:p w14:paraId="6FE2DFEF" w14:textId="77777777" w:rsidR="00285724" w:rsidRPr="00285724" w:rsidRDefault="00285724" w:rsidP="00285724">
      <w:pPr>
        <w:spacing w:after="0" w:line="240" w:lineRule="auto"/>
        <w:ind w:left="567" w:right="260"/>
        <w:rPr>
          <w:noProof/>
          <w:sz w:val="24"/>
          <w:szCs w:val="24"/>
        </w:rPr>
      </w:pPr>
    </w:p>
    <w:p w14:paraId="6DB5B96D" w14:textId="77777777" w:rsidR="00285724" w:rsidRPr="00285724" w:rsidRDefault="00285724" w:rsidP="00285724">
      <w:pPr>
        <w:spacing w:after="0" w:line="240" w:lineRule="auto"/>
        <w:ind w:left="567" w:right="260"/>
        <w:rPr>
          <w:noProof/>
          <w:sz w:val="24"/>
          <w:szCs w:val="24"/>
        </w:rPr>
      </w:pPr>
      <w:r w:rsidRPr="00285724">
        <w:rPr>
          <w:noProof/>
          <w:sz w:val="24"/>
          <w:szCs w:val="24"/>
        </w:rPr>
        <w:t>Internal roles are likely to have this pattern reversed, with the weightiest responsibility for highly valuable or significant financial and non-financial assets, but somewhat less accountability for the assessment of needs of individuals and groups.</w:t>
      </w:r>
    </w:p>
    <w:p w14:paraId="6F97701F" w14:textId="77777777" w:rsidR="00285724" w:rsidRPr="00285724" w:rsidRDefault="00285724" w:rsidP="00285724">
      <w:pPr>
        <w:spacing w:after="0" w:line="240" w:lineRule="auto"/>
        <w:ind w:left="567" w:right="260"/>
        <w:rPr>
          <w:noProof/>
          <w:sz w:val="24"/>
          <w:szCs w:val="24"/>
        </w:rPr>
      </w:pPr>
    </w:p>
    <w:p w14:paraId="1FB55A43" w14:textId="3101C5E0" w:rsidR="00285724" w:rsidRDefault="00285724" w:rsidP="00285724">
      <w:pPr>
        <w:spacing w:after="0" w:line="240" w:lineRule="auto"/>
        <w:ind w:left="567" w:right="260"/>
        <w:rPr>
          <w:noProof/>
          <w:sz w:val="24"/>
          <w:szCs w:val="24"/>
        </w:rPr>
      </w:pPr>
      <w:r w:rsidRPr="00285724">
        <w:rPr>
          <w:noProof/>
          <w:sz w:val="24"/>
          <w:szCs w:val="24"/>
        </w:rPr>
        <w:t xml:space="preserve">Jobs will generally have formal line management responsibility and will not only allocate and check work, but also be directly involved in assessment, recruitment, and other human resource related procedures. Posts that do not have this level of managerial responsibility are likely to have compensatory levels of accountability in relation to the users of </w:t>
      </w:r>
      <w:r>
        <w:rPr>
          <w:noProof/>
          <w:sz w:val="24"/>
          <w:szCs w:val="24"/>
        </w:rPr>
        <w:t>city c</w:t>
      </w:r>
      <w:r w:rsidRPr="00285724">
        <w:rPr>
          <w:noProof/>
          <w:sz w:val="24"/>
          <w:szCs w:val="24"/>
        </w:rPr>
        <w:t>ouncil services, finance or other major asset(s).</w:t>
      </w:r>
    </w:p>
    <w:p w14:paraId="025930D3" w14:textId="77777777" w:rsidR="00285724" w:rsidRDefault="00285724" w:rsidP="00285724">
      <w:pPr>
        <w:spacing w:after="0" w:line="240" w:lineRule="auto"/>
        <w:ind w:left="567" w:right="260"/>
        <w:rPr>
          <w:noProof/>
          <w:sz w:val="24"/>
          <w:szCs w:val="24"/>
        </w:rPr>
      </w:pPr>
    </w:p>
    <w:p w14:paraId="0DDCC887" w14:textId="77777777" w:rsidR="00285724" w:rsidRPr="00285724" w:rsidRDefault="00285724" w:rsidP="00285724">
      <w:pPr>
        <w:spacing w:after="0" w:line="240" w:lineRule="auto"/>
        <w:ind w:left="567" w:right="260"/>
        <w:rPr>
          <w:noProof/>
          <w:sz w:val="24"/>
          <w:szCs w:val="24"/>
        </w:rPr>
      </w:pPr>
    </w:p>
    <w:p w14:paraId="0B547FB4" w14:textId="77777777" w:rsidR="00285724" w:rsidRPr="00285724" w:rsidRDefault="00285724" w:rsidP="00285724">
      <w:pPr>
        <w:spacing w:after="0" w:line="240" w:lineRule="auto"/>
        <w:ind w:left="567" w:right="260"/>
        <w:rPr>
          <w:noProof/>
          <w:sz w:val="24"/>
          <w:szCs w:val="24"/>
        </w:rPr>
      </w:pPr>
    </w:p>
    <w:p w14:paraId="43B3DB2E" w14:textId="77777777" w:rsidR="00285724" w:rsidRPr="00285724" w:rsidRDefault="00285724" w:rsidP="00285724">
      <w:pPr>
        <w:spacing w:after="0" w:line="240" w:lineRule="auto"/>
        <w:ind w:left="567" w:right="260"/>
        <w:rPr>
          <w:b/>
          <w:bCs/>
          <w:noProof/>
          <w:sz w:val="24"/>
          <w:szCs w:val="24"/>
        </w:rPr>
      </w:pPr>
      <w:r w:rsidRPr="00285724">
        <w:rPr>
          <w:b/>
          <w:bCs/>
          <w:noProof/>
          <w:sz w:val="24"/>
          <w:szCs w:val="24"/>
        </w:rPr>
        <w:lastRenderedPageBreak/>
        <w:t>Impacts and demands</w:t>
      </w:r>
    </w:p>
    <w:p w14:paraId="65EC55CA" w14:textId="77777777" w:rsidR="00285724" w:rsidRPr="00285724" w:rsidRDefault="00285724" w:rsidP="00285724">
      <w:pPr>
        <w:spacing w:after="0" w:line="240" w:lineRule="auto"/>
        <w:ind w:left="567" w:right="260"/>
        <w:rPr>
          <w:noProof/>
          <w:sz w:val="24"/>
          <w:szCs w:val="24"/>
        </w:rPr>
      </w:pPr>
    </w:p>
    <w:p w14:paraId="36A41DAB" w14:textId="77777777" w:rsidR="00285724" w:rsidRPr="00285724" w:rsidRDefault="00285724" w:rsidP="00285724">
      <w:pPr>
        <w:spacing w:after="0" w:line="240" w:lineRule="auto"/>
        <w:ind w:left="567" w:right="260"/>
        <w:rPr>
          <w:noProof/>
          <w:sz w:val="24"/>
          <w:szCs w:val="24"/>
        </w:rPr>
      </w:pPr>
      <w:r w:rsidRPr="00285724">
        <w:rPr>
          <w:noProof/>
          <w:sz w:val="24"/>
          <w:szCs w:val="24"/>
        </w:rPr>
        <w:t>Tasks and duties will be generally carried out in a sedentary position but there will always be a requirement for standing and walking from time to time, and the occasional need to lift or carry items.</w:t>
      </w:r>
    </w:p>
    <w:p w14:paraId="5113098E" w14:textId="77777777" w:rsidR="00285724" w:rsidRPr="00285724" w:rsidRDefault="00285724" w:rsidP="00285724">
      <w:pPr>
        <w:spacing w:after="0" w:line="240" w:lineRule="auto"/>
        <w:ind w:left="567" w:right="260"/>
        <w:rPr>
          <w:noProof/>
          <w:sz w:val="24"/>
          <w:szCs w:val="24"/>
        </w:rPr>
      </w:pPr>
    </w:p>
    <w:p w14:paraId="62625DA8" w14:textId="77777777" w:rsidR="00285724" w:rsidRPr="00285724" w:rsidRDefault="00285724" w:rsidP="00285724">
      <w:pPr>
        <w:spacing w:after="0" w:line="240" w:lineRule="auto"/>
        <w:ind w:left="567" w:right="260"/>
        <w:rPr>
          <w:noProof/>
          <w:sz w:val="24"/>
          <w:szCs w:val="24"/>
        </w:rPr>
      </w:pPr>
      <w:r w:rsidRPr="00285724">
        <w:rPr>
          <w:noProof/>
          <w:sz w:val="24"/>
          <w:szCs w:val="24"/>
        </w:rPr>
        <w:t>The combination of both tactical and strategic matters that job holders deal with means that roles are inherently complex, demanding of lengthy periods of concentrated mental attention while also managing high levels of work-related pressure.</w:t>
      </w:r>
    </w:p>
    <w:p w14:paraId="72AFE466" w14:textId="77777777" w:rsidR="00285724" w:rsidRPr="00285724" w:rsidRDefault="00285724" w:rsidP="00285724">
      <w:pPr>
        <w:spacing w:after="0" w:line="240" w:lineRule="auto"/>
        <w:ind w:left="567" w:right="260"/>
        <w:rPr>
          <w:noProof/>
          <w:sz w:val="24"/>
          <w:szCs w:val="24"/>
        </w:rPr>
      </w:pPr>
    </w:p>
    <w:p w14:paraId="60DA0C3F" w14:textId="77777777" w:rsidR="00285724" w:rsidRPr="00285724" w:rsidRDefault="00285724" w:rsidP="00285724">
      <w:pPr>
        <w:spacing w:after="0" w:line="240" w:lineRule="auto"/>
        <w:ind w:left="567" w:right="260"/>
        <w:rPr>
          <w:noProof/>
          <w:sz w:val="24"/>
          <w:szCs w:val="24"/>
        </w:rPr>
      </w:pPr>
      <w:r w:rsidRPr="00285724">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2814BC02" w14:textId="77777777" w:rsidR="00285724" w:rsidRPr="00285724" w:rsidRDefault="00285724" w:rsidP="00285724">
      <w:pPr>
        <w:spacing w:after="0" w:line="240" w:lineRule="auto"/>
        <w:ind w:left="567" w:right="260"/>
        <w:rPr>
          <w:noProof/>
          <w:sz w:val="24"/>
          <w:szCs w:val="24"/>
        </w:rPr>
      </w:pPr>
    </w:p>
    <w:p w14:paraId="3E7D5A84" w14:textId="77777777" w:rsidR="00285724" w:rsidRPr="00285724" w:rsidRDefault="00285724" w:rsidP="00285724">
      <w:pPr>
        <w:spacing w:after="0" w:line="240" w:lineRule="auto"/>
        <w:ind w:left="567" w:right="260"/>
        <w:rPr>
          <w:noProof/>
          <w:sz w:val="24"/>
          <w:szCs w:val="24"/>
        </w:rPr>
      </w:pPr>
      <w:r w:rsidRPr="00285724">
        <w:rPr>
          <w:noProof/>
          <w:sz w:val="24"/>
          <w:szCs w:val="24"/>
        </w:rPr>
        <w:t>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w:t>
      </w:r>
    </w:p>
    <w:p w14:paraId="6A063FDC" w14:textId="77777777" w:rsidR="00285724" w:rsidRPr="00285724" w:rsidRDefault="00285724" w:rsidP="00285724">
      <w:pPr>
        <w:spacing w:after="0" w:line="240" w:lineRule="auto"/>
        <w:ind w:left="567" w:right="260"/>
        <w:rPr>
          <w:noProof/>
          <w:sz w:val="24"/>
          <w:szCs w:val="24"/>
        </w:rPr>
      </w:pPr>
    </w:p>
    <w:p w14:paraId="035F6419" w14:textId="0CCCC6D2" w:rsidR="0017540B" w:rsidRPr="00EB5244" w:rsidRDefault="00285724" w:rsidP="00285724">
      <w:pPr>
        <w:spacing w:after="0" w:line="240" w:lineRule="auto"/>
        <w:ind w:left="567" w:right="260"/>
        <w:rPr>
          <w:noProof/>
          <w:sz w:val="24"/>
          <w:szCs w:val="24"/>
        </w:rPr>
      </w:pPr>
      <w:r w:rsidRPr="00285724">
        <w:rPr>
          <w:noProof/>
          <w:sz w:val="24"/>
          <w:szCs w:val="24"/>
        </w:rPr>
        <w:t>Other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97596" w14:textId="77777777" w:rsidR="001A77BB" w:rsidRDefault="001A77BB" w:rsidP="00F45CF3">
      <w:pPr>
        <w:spacing w:after="0" w:line="240" w:lineRule="auto"/>
      </w:pPr>
      <w:r>
        <w:separator/>
      </w:r>
    </w:p>
  </w:endnote>
  <w:endnote w:type="continuationSeparator" w:id="0">
    <w:p w14:paraId="75D34EE7" w14:textId="77777777" w:rsidR="001A77BB" w:rsidRDefault="001A77BB" w:rsidP="00F45CF3">
      <w:pPr>
        <w:spacing w:after="0" w:line="240" w:lineRule="auto"/>
      </w:pPr>
      <w:r>
        <w:continuationSeparator/>
      </w:r>
    </w:p>
  </w:endnote>
  <w:endnote w:type="continuationNotice" w:id="1">
    <w:p w14:paraId="3F2B3F38" w14:textId="77777777" w:rsidR="001A77BB" w:rsidRDefault="001A77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altName w:val="Cambria"/>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DD93D" w14:textId="77777777" w:rsidR="001A77BB" w:rsidRDefault="001A77BB" w:rsidP="00F45CF3">
      <w:pPr>
        <w:spacing w:after="0" w:line="240" w:lineRule="auto"/>
      </w:pPr>
      <w:r>
        <w:separator/>
      </w:r>
    </w:p>
  </w:footnote>
  <w:footnote w:type="continuationSeparator" w:id="0">
    <w:p w14:paraId="1D255EB2" w14:textId="77777777" w:rsidR="001A77BB" w:rsidRDefault="001A77BB" w:rsidP="00F45CF3">
      <w:pPr>
        <w:spacing w:after="0" w:line="240" w:lineRule="auto"/>
      </w:pPr>
      <w:r>
        <w:continuationSeparator/>
      </w:r>
    </w:p>
  </w:footnote>
  <w:footnote w:type="continuationNotice" w:id="1">
    <w:p w14:paraId="6EA43EFC" w14:textId="77777777" w:rsidR="001A77BB" w:rsidRDefault="001A77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58241"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C719E5" id="Rectangle 2" o:spid="_x0000_s1026" style="position:absolute;margin-left:-445.75pt;margin-top:353.65pt;width:850.9pt;height:30.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58240"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ocumentProtection w:formatting="1" w:enforcement="1" w:cryptProviderType="rsaAES" w:cryptAlgorithmClass="hash" w:cryptAlgorithmType="typeAny" w:cryptAlgorithmSid="14" w:cryptSpinCount="100000" w:hash="sWC0k1w7no1UU2Rjna0Y+ghgmgjJXa2FlRKtfdSmZjdrbsudA2V4wQRSf2X/nj/QNcQkq0CskLEYEpUeTfDGIw==" w:salt="tGbkvdFwSj36m2cj8mdUc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05EE1"/>
    <w:rsid w:val="000067F3"/>
    <w:rsid w:val="00015E87"/>
    <w:rsid w:val="00032728"/>
    <w:rsid w:val="000438CD"/>
    <w:rsid w:val="000558FB"/>
    <w:rsid w:val="00062281"/>
    <w:rsid w:val="00074D41"/>
    <w:rsid w:val="00081DF7"/>
    <w:rsid w:val="000D2837"/>
    <w:rsid w:val="000D3426"/>
    <w:rsid w:val="000E205B"/>
    <w:rsid w:val="00114788"/>
    <w:rsid w:val="001149A0"/>
    <w:rsid w:val="001162B1"/>
    <w:rsid w:val="001164D0"/>
    <w:rsid w:val="0012023B"/>
    <w:rsid w:val="00123AB2"/>
    <w:rsid w:val="00142CC7"/>
    <w:rsid w:val="0016309D"/>
    <w:rsid w:val="001634A4"/>
    <w:rsid w:val="00163709"/>
    <w:rsid w:val="001746E1"/>
    <w:rsid w:val="0017540B"/>
    <w:rsid w:val="001965A4"/>
    <w:rsid w:val="001A77BB"/>
    <w:rsid w:val="001C1745"/>
    <w:rsid w:val="001C40EB"/>
    <w:rsid w:val="001C79E6"/>
    <w:rsid w:val="001D6970"/>
    <w:rsid w:val="001F4958"/>
    <w:rsid w:val="001F5934"/>
    <w:rsid w:val="00204E21"/>
    <w:rsid w:val="00214A0D"/>
    <w:rsid w:val="002216F3"/>
    <w:rsid w:val="002248CB"/>
    <w:rsid w:val="00234FA1"/>
    <w:rsid w:val="00247F18"/>
    <w:rsid w:val="00262AD4"/>
    <w:rsid w:val="00284CBE"/>
    <w:rsid w:val="00284DB2"/>
    <w:rsid w:val="00285724"/>
    <w:rsid w:val="00293B2A"/>
    <w:rsid w:val="00295940"/>
    <w:rsid w:val="002A7568"/>
    <w:rsid w:val="00303BE8"/>
    <w:rsid w:val="00314480"/>
    <w:rsid w:val="00324644"/>
    <w:rsid w:val="00345B16"/>
    <w:rsid w:val="00347175"/>
    <w:rsid w:val="0036263D"/>
    <w:rsid w:val="0037254F"/>
    <w:rsid w:val="00375438"/>
    <w:rsid w:val="00385034"/>
    <w:rsid w:val="00387D3F"/>
    <w:rsid w:val="00391248"/>
    <w:rsid w:val="00393041"/>
    <w:rsid w:val="003A673A"/>
    <w:rsid w:val="003C2084"/>
    <w:rsid w:val="003D4F55"/>
    <w:rsid w:val="003E7ED5"/>
    <w:rsid w:val="00407342"/>
    <w:rsid w:val="00415F30"/>
    <w:rsid w:val="004173D7"/>
    <w:rsid w:val="0042303F"/>
    <w:rsid w:val="00433F76"/>
    <w:rsid w:val="00446ACC"/>
    <w:rsid w:val="004545CB"/>
    <w:rsid w:val="004867A9"/>
    <w:rsid w:val="004B27E7"/>
    <w:rsid w:val="004B30AF"/>
    <w:rsid w:val="004B7C10"/>
    <w:rsid w:val="004C2E9E"/>
    <w:rsid w:val="004D4300"/>
    <w:rsid w:val="004D5126"/>
    <w:rsid w:val="004E0326"/>
    <w:rsid w:val="004F158D"/>
    <w:rsid w:val="004F6252"/>
    <w:rsid w:val="00511E1C"/>
    <w:rsid w:val="00524ECB"/>
    <w:rsid w:val="00525EB5"/>
    <w:rsid w:val="0055227E"/>
    <w:rsid w:val="005614A5"/>
    <w:rsid w:val="005907E5"/>
    <w:rsid w:val="005A0669"/>
    <w:rsid w:val="005A37D6"/>
    <w:rsid w:val="005D75C4"/>
    <w:rsid w:val="005F2036"/>
    <w:rsid w:val="005F2CFE"/>
    <w:rsid w:val="00602E82"/>
    <w:rsid w:val="00623D69"/>
    <w:rsid w:val="00637D75"/>
    <w:rsid w:val="00643E56"/>
    <w:rsid w:val="00644957"/>
    <w:rsid w:val="00645BA6"/>
    <w:rsid w:val="0064697A"/>
    <w:rsid w:val="006B4D75"/>
    <w:rsid w:val="006C3E21"/>
    <w:rsid w:val="006D7B3F"/>
    <w:rsid w:val="006D7CC1"/>
    <w:rsid w:val="006E12F9"/>
    <w:rsid w:val="006E1F75"/>
    <w:rsid w:val="00706A7E"/>
    <w:rsid w:val="00711754"/>
    <w:rsid w:val="007201E4"/>
    <w:rsid w:val="007245D2"/>
    <w:rsid w:val="00736173"/>
    <w:rsid w:val="00740952"/>
    <w:rsid w:val="0076639E"/>
    <w:rsid w:val="00787181"/>
    <w:rsid w:val="007A59C9"/>
    <w:rsid w:val="007B1B1B"/>
    <w:rsid w:val="007B2BFE"/>
    <w:rsid w:val="007B7D30"/>
    <w:rsid w:val="007D5B8B"/>
    <w:rsid w:val="007D5DF9"/>
    <w:rsid w:val="007E4EA3"/>
    <w:rsid w:val="007E734C"/>
    <w:rsid w:val="007F2E0F"/>
    <w:rsid w:val="007F53BC"/>
    <w:rsid w:val="007F5609"/>
    <w:rsid w:val="0080317F"/>
    <w:rsid w:val="008042DF"/>
    <w:rsid w:val="008347F0"/>
    <w:rsid w:val="008416E5"/>
    <w:rsid w:val="00844611"/>
    <w:rsid w:val="0084584E"/>
    <w:rsid w:val="008460B8"/>
    <w:rsid w:val="00851843"/>
    <w:rsid w:val="008708B5"/>
    <w:rsid w:val="00882F7E"/>
    <w:rsid w:val="00890311"/>
    <w:rsid w:val="00890ABB"/>
    <w:rsid w:val="008929EF"/>
    <w:rsid w:val="008A087E"/>
    <w:rsid w:val="008A3763"/>
    <w:rsid w:val="008A7275"/>
    <w:rsid w:val="008B4CF5"/>
    <w:rsid w:val="008B6A35"/>
    <w:rsid w:val="008C190C"/>
    <w:rsid w:val="008E1448"/>
    <w:rsid w:val="008E461A"/>
    <w:rsid w:val="00911F12"/>
    <w:rsid w:val="00931DAF"/>
    <w:rsid w:val="009330EB"/>
    <w:rsid w:val="0094093A"/>
    <w:rsid w:val="00954ED6"/>
    <w:rsid w:val="009657AB"/>
    <w:rsid w:val="009675BD"/>
    <w:rsid w:val="009763D4"/>
    <w:rsid w:val="00983D5F"/>
    <w:rsid w:val="009A58DA"/>
    <w:rsid w:val="009E1D5B"/>
    <w:rsid w:val="009E79B7"/>
    <w:rsid w:val="00A31CAD"/>
    <w:rsid w:val="00A5170B"/>
    <w:rsid w:val="00A55C93"/>
    <w:rsid w:val="00A573A5"/>
    <w:rsid w:val="00A708E7"/>
    <w:rsid w:val="00A93AC9"/>
    <w:rsid w:val="00AB021E"/>
    <w:rsid w:val="00AB589C"/>
    <w:rsid w:val="00AC24A8"/>
    <w:rsid w:val="00AD188C"/>
    <w:rsid w:val="00AD69C0"/>
    <w:rsid w:val="00AD6D80"/>
    <w:rsid w:val="00AE5F62"/>
    <w:rsid w:val="00AF1785"/>
    <w:rsid w:val="00B01282"/>
    <w:rsid w:val="00B03B56"/>
    <w:rsid w:val="00B0516E"/>
    <w:rsid w:val="00B0528E"/>
    <w:rsid w:val="00B11C31"/>
    <w:rsid w:val="00B22123"/>
    <w:rsid w:val="00B26919"/>
    <w:rsid w:val="00B30DC9"/>
    <w:rsid w:val="00B350BA"/>
    <w:rsid w:val="00B5238D"/>
    <w:rsid w:val="00B52D22"/>
    <w:rsid w:val="00B5524E"/>
    <w:rsid w:val="00B576A0"/>
    <w:rsid w:val="00B577AC"/>
    <w:rsid w:val="00B6284A"/>
    <w:rsid w:val="00B6645B"/>
    <w:rsid w:val="00B70491"/>
    <w:rsid w:val="00B73D5B"/>
    <w:rsid w:val="00B8508A"/>
    <w:rsid w:val="00B86474"/>
    <w:rsid w:val="00B95977"/>
    <w:rsid w:val="00BA4126"/>
    <w:rsid w:val="00BC4B32"/>
    <w:rsid w:val="00BD2663"/>
    <w:rsid w:val="00BD4096"/>
    <w:rsid w:val="00BE04DC"/>
    <w:rsid w:val="00BE5651"/>
    <w:rsid w:val="00BE750A"/>
    <w:rsid w:val="00BF24BF"/>
    <w:rsid w:val="00C12D0C"/>
    <w:rsid w:val="00C20E4D"/>
    <w:rsid w:val="00C27034"/>
    <w:rsid w:val="00C30D84"/>
    <w:rsid w:val="00C3116F"/>
    <w:rsid w:val="00C42EE5"/>
    <w:rsid w:val="00C432C6"/>
    <w:rsid w:val="00C577BE"/>
    <w:rsid w:val="00C8756F"/>
    <w:rsid w:val="00C878AD"/>
    <w:rsid w:val="00C90E68"/>
    <w:rsid w:val="00C94B65"/>
    <w:rsid w:val="00CB2D31"/>
    <w:rsid w:val="00CD5B21"/>
    <w:rsid w:val="00CD6C03"/>
    <w:rsid w:val="00CD7135"/>
    <w:rsid w:val="00CE14F7"/>
    <w:rsid w:val="00CE775F"/>
    <w:rsid w:val="00D12B22"/>
    <w:rsid w:val="00D24BC4"/>
    <w:rsid w:val="00D31262"/>
    <w:rsid w:val="00D36B89"/>
    <w:rsid w:val="00D45C4B"/>
    <w:rsid w:val="00D47921"/>
    <w:rsid w:val="00D54E92"/>
    <w:rsid w:val="00D56377"/>
    <w:rsid w:val="00D61620"/>
    <w:rsid w:val="00D619B0"/>
    <w:rsid w:val="00D63F16"/>
    <w:rsid w:val="00D846B5"/>
    <w:rsid w:val="00D91D0A"/>
    <w:rsid w:val="00D9351C"/>
    <w:rsid w:val="00DB19E8"/>
    <w:rsid w:val="00DC1160"/>
    <w:rsid w:val="00DD1962"/>
    <w:rsid w:val="00DD2CCB"/>
    <w:rsid w:val="00DE26A9"/>
    <w:rsid w:val="00DF6965"/>
    <w:rsid w:val="00E12DD9"/>
    <w:rsid w:val="00E14936"/>
    <w:rsid w:val="00E21C8E"/>
    <w:rsid w:val="00E227ED"/>
    <w:rsid w:val="00E40EE0"/>
    <w:rsid w:val="00E44FEA"/>
    <w:rsid w:val="00E55036"/>
    <w:rsid w:val="00EA3309"/>
    <w:rsid w:val="00EA6E4F"/>
    <w:rsid w:val="00EA72D8"/>
    <w:rsid w:val="00EA7E50"/>
    <w:rsid w:val="00EB05D1"/>
    <w:rsid w:val="00EB476A"/>
    <w:rsid w:val="00EB5244"/>
    <w:rsid w:val="00EB7955"/>
    <w:rsid w:val="00ED3B4E"/>
    <w:rsid w:val="00EE3CA9"/>
    <w:rsid w:val="00EE770C"/>
    <w:rsid w:val="00EF076F"/>
    <w:rsid w:val="00EF496D"/>
    <w:rsid w:val="00EF658C"/>
    <w:rsid w:val="00F00B20"/>
    <w:rsid w:val="00F054A1"/>
    <w:rsid w:val="00F33E55"/>
    <w:rsid w:val="00F378AB"/>
    <w:rsid w:val="00F451E4"/>
    <w:rsid w:val="00F45CF3"/>
    <w:rsid w:val="00F57823"/>
    <w:rsid w:val="00F6045D"/>
    <w:rsid w:val="00F70F28"/>
    <w:rsid w:val="00F74660"/>
    <w:rsid w:val="00F93879"/>
    <w:rsid w:val="00F97010"/>
    <w:rsid w:val="00FB7402"/>
    <w:rsid w:val="00FC594A"/>
    <w:rsid w:val="00FC5C8E"/>
    <w:rsid w:val="00FD0BD7"/>
    <w:rsid w:val="00FD503C"/>
    <w:rsid w:val="00FE0F3F"/>
    <w:rsid w:val="00FE6C9A"/>
    <w:rsid w:val="00FF1430"/>
    <w:rsid w:val="1C947440"/>
    <w:rsid w:val="1D3B9466"/>
    <w:rsid w:val="4F642FC7"/>
    <w:rsid w:val="54F92377"/>
    <w:rsid w:val="5CA4AE3B"/>
    <w:rsid w:val="79B62D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B1F9D8B6-642F-4120-AD0E-66AD134F9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character" w:styleId="CommentReference">
    <w:name w:val="annotation reference"/>
    <w:basedOn w:val="DefaultParagraphFont"/>
    <w:uiPriority w:val="99"/>
    <w:semiHidden/>
    <w:unhideWhenUsed/>
    <w:rsid w:val="00F33E55"/>
    <w:rPr>
      <w:sz w:val="16"/>
      <w:szCs w:val="16"/>
    </w:rPr>
  </w:style>
  <w:style w:type="paragraph" w:styleId="CommentText">
    <w:name w:val="annotation text"/>
    <w:basedOn w:val="Normal"/>
    <w:link w:val="CommentTextChar"/>
    <w:uiPriority w:val="99"/>
    <w:unhideWhenUsed/>
    <w:rsid w:val="00F33E55"/>
    <w:pPr>
      <w:spacing w:line="240" w:lineRule="auto"/>
    </w:pPr>
    <w:rPr>
      <w:sz w:val="20"/>
      <w:szCs w:val="20"/>
    </w:rPr>
  </w:style>
  <w:style w:type="character" w:customStyle="1" w:styleId="CommentTextChar">
    <w:name w:val="Comment Text Char"/>
    <w:basedOn w:val="DefaultParagraphFont"/>
    <w:link w:val="CommentText"/>
    <w:uiPriority w:val="99"/>
    <w:rsid w:val="00F33E55"/>
    <w:rPr>
      <w:kern w:val="0"/>
      <w:sz w:val="20"/>
      <w:szCs w:val="20"/>
      <w14:ligatures w14:val="none"/>
    </w:rPr>
  </w:style>
  <w:style w:type="paragraph" w:styleId="Revision">
    <w:name w:val="Revision"/>
    <w:hidden/>
    <w:uiPriority w:val="99"/>
    <w:semiHidden/>
    <w:rsid w:val="0042303F"/>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SharedContentType xmlns="Microsoft.SharePoint.Taxonomy.ContentTypeSync" SourceId="ee73f336-9c49-41ab-9427-d263034a0100" ContentTypeId="0x010100073DBBF460B4694388C550D7D3B13999" PreviousValue="false"/>
</file>

<file path=customXml/item4.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2.xml><?xml version="1.0" encoding="utf-8"?>
<ds:datastoreItem xmlns:ds="http://schemas.openxmlformats.org/officeDocument/2006/customXml" ds:itemID="{025F0BC1-1ACF-41D0-BF2D-8BD5E4F35992}">
  <ds:schemaRefs>
    <ds:schemaRef ds:uri="http://schemas.openxmlformats.org/package/2006/metadata/core-properties"/>
    <ds:schemaRef ds:uri="http://purl.org/dc/elements/1.1/"/>
    <ds:schemaRef ds:uri="http://purl.org/dc/dcmitype/"/>
    <ds:schemaRef ds:uri="http://purl.org/dc/terms/"/>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CD29BC4-D620-4E2D-86FD-74A4FDA1B2EF}">
  <ds:schemaRefs>
    <ds:schemaRef ds:uri="Microsoft.SharePoint.Taxonomy.ContentTypeSync"/>
  </ds:schemaRefs>
</ds:datastoreItem>
</file>

<file path=customXml/itemProps4.xml><?xml version="1.0" encoding="utf-8"?>
<ds:datastoreItem xmlns:ds="http://schemas.openxmlformats.org/officeDocument/2006/customXml" ds:itemID="{389D7C0D-8E41-4EC8-A8F9-2DCEFB2EE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1386</Words>
  <Characters>7906</Characters>
  <Application>Microsoft Office Word</Application>
  <DocSecurity>0</DocSecurity>
  <Lines>65</Lines>
  <Paragraphs>18</Paragraphs>
  <ScaleCrop>false</ScaleCrop>
  <Company/>
  <LinksUpToDate>false</LinksUpToDate>
  <CharactersWithSpaces>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Nikki Barrett</cp:lastModifiedBy>
  <cp:revision>2</cp:revision>
  <cp:lastPrinted>2024-04-13T01:00:00Z</cp:lastPrinted>
  <dcterms:created xsi:type="dcterms:W3CDTF">2025-03-11T08:36:00Z</dcterms:created>
  <dcterms:modified xsi:type="dcterms:W3CDTF">2025-03-11T08:36:00Z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8" name="Order">
    <vt:r8>23108500</vt:r8>
  </property>
  <property fmtid="{D5CDD505-2E9C-101B-9397-08002B2CF9AE}" pid="19" name="MSIP_Label_e7fc5025-71e8-47b2-88b0-8b1bfc9bc800_Enabled">
    <vt:lpwstr>True</vt:lpwstr>
  </property>
  <property fmtid="{D5CDD505-2E9C-101B-9397-08002B2CF9AE}" pid="20" name="MSIP_Label_e7fc5025-71e8-47b2-88b0-8b1bfc9bc800_SiteId">
    <vt:lpwstr>d508f700-8ad2-4677-8f96-36e1c252fa76</vt:lpwstr>
  </property>
  <property fmtid="{D5CDD505-2E9C-101B-9397-08002B2CF9AE}" pid="21" name="MSIP_Label_e7fc5025-71e8-47b2-88b0-8b1bfc9bc800_SetDate">
    <vt:lpwstr>2024-08-07T15:09:09Z</vt:lpwstr>
  </property>
  <property fmtid="{D5CDD505-2E9C-101B-9397-08002B2CF9AE}" pid="22" name="MSIP_Label_e7fc5025-71e8-47b2-88b0-8b1bfc9bc800_Name">
    <vt:lpwstr>Public</vt:lpwstr>
  </property>
  <property fmtid="{D5CDD505-2E9C-101B-9397-08002B2CF9AE}" pid="23" name="MSIP_Label_e7fc5025-71e8-47b2-88b0-8b1bfc9bc800_ActionId">
    <vt:lpwstr>2e99384d-318b-4408-bf5a-74020dc5f38a</vt:lpwstr>
  </property>
  <property fmtid="{D5CDD505-2E9C-101B-9397-08002B2CF9AE}" pid="24" name="MSIP_Label_e7fc5025-71e8-47b2-88b0-8b1bfc9bc800_Removed">
    <vt:lpwstr>False</vt:lpwstr>
  </property>
  <property fmtid="{D5CDD505-2E9C-101B-9397-08002B2CF9AE}" pid="25" name="MSIP_Label_e7fc5025-71e8-47b2-88b0-8b1bfc9bc800_Extended_MSFT_Method">
    <vt:lpwstr>Standard</vt:lpwstr>
  </property>
  <property fmtid="{D5CDD505-2E9C-101B-9397-08002B2CF9AE}" pid="26" name="Sensitivity">
    <vt:lpwstr>Public</vt:lpwstr>
  </property>
</Properties>
</file>