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4E67A54" w:rsidR="00D72A65" w:rsidRDefault="0051682B">
      <w:pPr>
        <w:rPr>
          <w:rFonts w:cstheme="minorHAnsi"/>
          <w:b/>
          <w:bCs/>
          <w:color w:val="000000" w:themeColor="text1"/>
        </w:rPr>
      </w:pPr>
      <w:r>
        <w:rPr>
          <w:noProof/>
        </w:rPr>
        <w:drawing>
          <wp:anchor distT="0" distB="0" distL="114300" distR="114300" simplePos="0" relativeHeight="251665408" behindDoc="0" locked="0" layoutInCell="1" allowOverlap="1" wp14:anchorId="48EFDF0D" wp14:editId="33DA1642">
            <wp:simplePos x="0" y="0"/>
            <wp:positionH relativeFrom="margin">
              <wp:posOffset>4044950</wp:posOffset>
            </wp:positionH>
            <wp:positionV relativeFrom="paragraph">
              <wp:posOffset>44450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27089DBC">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9"/>
                            <a:ext cx="3810000" cy="617855"/>
                          </a:xfrm>
                          <a:prstGeom prst="rect">
                            <a:avLst/>
                          </a:prstGeom>
                          <a:noFill/>
                        </wps:spPr>
                        <wps:txbx>
                          <w:txbxContent>
                            <w:p w14:paraId="43A635D3" w14:textId="5C4640D1" w:rsidR="00D72A65" w:rsidRPr="00AF16FF" w:rsidRDefault="006C003C" w:rsidP="00D72A65">
                              <w:pPr>
                                <w:spacing w:after="0" w:line="240" w:lineRule="auto"/>
                                <w:contextualSpacing/>
                                <w:rPr>
                                  <w:rFonts w:hAnsi="Calibri"/>
                                  <w:color w:val="FFFFFF" w:themeColor="background1"/>
                                  <w:kern w:val="24"/>
                                  <w:sz w:val="36"/>
                                  <w:szCs w:val="36"/>
                                </w:rPr>
                              </w:pPr>
                              <w:bookmarkStart w:id="0" w:name="_Hlk45903779"/>
                              <w:r w:rsidRPr="00AF16FF">
                                <w:rPr>
                                  <w:rFonts w:ascii="Arial" w:hAnsi="Arial" w:cs="Arial"/>
                                  <w:b/>
                                  <w:color w:val="FFFFFF" w:themeColor="background1"/>
                                  <w:sz w:val="36"/>
                                  <w:szCs w:val="36"/>
                                </w:rPr>
                                <w:t>Inclusion Practitioner</w:t>
                              </w:r>
                              <w:r w:rsidRPr="00AF16FF" w:rsidDel="006C003C">
                                <w:rPr>
                                  <w:rFonts w:hAnsi="Calibri"/>
                                  <w:color w:val="FFFFFF" w:themeColor="background1"/>
                                  <w:kern w:val="24"/>
                                  <w:sz w:val="36"/>
                                  <w:szCs w:val="36"/>
                                </w:rPr>
                                <w:t xml:space="preserve"> </w:t>
                              </w:r>
                            </w:p>
                            <w:p w14:paraId="64661BA3" w14:textId="1FF29F34" w:rsidR="00251D49" w:rsidRPr="00AF16FF" w:rsidRDefault="00251D49" w:rsidP="00D72A65">
                              <w:pPr>
                                <w:spacing w:after="0" w:line="240" w:lineRule="auto"/>
                                <w:contextualSpacing/>
                                <w:rPr>
                                  <w:rFonts w:hAnsi="Calibri"/>
                                  <w:color w:val="FFFFFF" w:themeColor="background1"/>
                                  <w:kern w:val="24"/>
                                  <w:sz w:val="28"/>
                                  <w:szCs w:val="28"/>
                                </w:rPr>
                              </w:pPr>
                              <w:r w:rsidRPr="00AF16FF">
                                <w:rPr>
                                  <w:rFonts w:hAnsi="Calibri"/>
                                  <w:color w:val="FFFFFF" w:themeColor="background1"/>
                                  <w:kern w:val="24"/>
                                  <w:sz w:val="28"/>
                                  <w:szCs w:val="28"/>
                                </w:rPr>
                                <w:t>JE Code:</w:t>
                              </w:r>
                              <w:r w:rsidR="006C003C" w:rsidRPr="00AF16FF">
                                <w:rPr>
                                  <w:rFonts w:ascii="Arial" w:hAnsi="Arial" w:cs="Arial"/>
                                  <w:b/>
                                  <w:color w:val="FFFFFF" w:themeColor="background1"/>
                                </w:rPr>
                                <w:t xml:space="preserve"> </w:t>
                              </w:r>
                              <w:r w:rsidR="006C003C" w:rsidRPr="00AF16FF">
                                <w:rPr>
                                  <w:rFonts w:ascii="Arial" w:hAnsi="Arial" w:cs="Arial"/>
                                  <w:bCs/>
                                  <w:color w:val="FFFFFF" w:themeColor="background1"/>
                                </w:rPr>
                                <w:t>JE1369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38100;height:6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C4640D1" w:rsidR="00D72A65" w:rsidRPr="00AF16FF" w:rsidRDefault="006C003C" w:rsidP="00D72A65">
                        <w:pPr>
                          <w:spacing w:after="0" w:line="240" w:lineRule="auto"/>
                          <w:contextualSpacing/>
                          <w:rPr>
                            <w:rFonts w:hAnsi="Calibri"/>
                            <w:color w:val="FFFFFF" w:themeColor="background1"/>
                            <w:kern w:val="24"/>
                            <w:sz w:val="36"/>
                            <w:szCs w:val="36"/>
                          </w:rPr>
                        </w:pPr>
                        <w:bookmarkStart w:id="1" w:name="_Hlk45903779"/>
                        <w:r w:rsidRPr="00AF16FF">
                          <w:rPr>
                            <w:rFonts w:ascii="Arial" w:hAnsi="Arial" w:cs="Arial"/>
                            <w:b/>
                            <w:color w:val="FFFFFF" w:themeColor="background1"/>
                            <w:sz w:val="36"/>
                            <w:szCs w:val="36"/>
                          </w:rPr>
                          <w:t>Inclusion Practitioner</w:t>
                        </w:r>
                        <w:r w:rsidRPr="00AF16FF" w:rsidDel="006C003C">
                          <w:rPr>
                            <w:rFonts w:hAnsi="Calibri"/>
                            <w:color w:val="FFFFFF" w:themeColor="background1"/>
                            <w:kern w:val="24"/>
                            <w:sz w:val="36"/>
                            <w:szCs w:val="36"/>
                          </w:rPr>
                          <w:t xml:space="preserve"> </w:t>
                        </w:r>
                      </w:p>
                      <w:p w14:paraId="64661BA3" w14:textId="1FF29F34" w:rsidR="00251D49" w:rsidRPr="00AF16FF" w:rsidRDefault="00251D49" w:rsidP="00D72A65">
                        <w:pPr>
                          <w:spacing w:after="0" w:line="240" w:lineRule="auto"/>
                          <w:contextualSpacing/>
                          <w:rPr>
                            <w:rFonts w:hAnsi="Calibri"/>
                            <w:color w:val="FFFFFF" w:themeColor="background1"/>
                            <w:kern w:val="24"/>
                            <w:sz w:val="28"/>
                            <w:szCs w:val="28"/>
                          </w:rPr>
                        </w:pPr>
                        <w:r w:rsidRPr="00AF16FF">
                          <w:rPr>
                            <w:rFonts w:hAnsi="Calibri"/>
                            <w:color w:val="FFFFFF" w:themeColor="background1"/>
                            <w:kern w:val="24"/>
                            <w:sz w:val="28"/>
                            <w:szCs w:val="28"/>
                          </w:rPr>
                          <w:t>JE Code:</w:t>
                        </w:r>
                        <w:r w:rsidR="006C003C" w:rsidRPr="00AF16FF">
                          <w:rPr>
                            <w:rFonts w:ascii="Arial" w:hAnsi="Arial" w:cs="Arial"/>
                            <w:b/>
                            <w:color w:val="FFFFFF" w:themeColor="background1"/>
                          </w:rPr>
                          <w:t xml:space="preserve"> </w:t>
                        </w:r>
                        <w:r w:rsidR="006C003C" w:rsidRPr="00AF16FF">
                          <w:rPr>
                            <w:rFonts w:ascii="Arial" w:hAnsi="Arial" w:cs="Arial"/>
                            <w:bCs/>
                            <w:color w:val="FFFFFF" w:themeColor="background1"/>
                          </w:rPr>
                          <w:t>JE1369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04C6D441"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AF16FF">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6D5F5DD" w:rsidR="00D72A65" w:rsidRDefault="000F04CA">
            <w:pPr>
              <w:rPr>
                <w:rFonts w:cstheme="minorHAnsi"/>
                <w:b/>
                <w:bCs/>
                <w:color w:val="000000" w:themeColor="text1"/>
              </w:rPr>
            </w:pPr>
            <w:r>
              <w:rPr>
                <w:rFonts w:cstheme="minorHAnsi"/>
                <w:b/>
                <w:bCs/>
                <w:color w:val="000000" w:themeColor="text1"/>
              </w:rPr>
              <w:t>Service</w:t>
            </w:r>
            <w:r w:rsidR="00E91583">
              <w:rPr>
                <w:rFonts w:cstheme="minorHAnsi"/>
                <w:b/>
                <w:bCs/>
                <w:color w:val="000000" w:themeColor="text1"/>
              </w:rPr>
              <w:t>:</w:t>
            </w:r>
          </w:p>
        </w:tc>
        <w:tc>
          <w:tcPr>
            <w:tcW w:w="8363" w:type="dxa"/>
          </w:tcPr>
          <w:p w14:paraId="2DBC25FE" w14:textId="1FD56A61" w:rsidR="00D72A65" w:rsidRPr="00AF16FF" w:rsidRDefault="006C003C">
            <w:pPr>
              <w:rPr>
                <w:rFonts w:ascii="Calibri" w:hAnsi="Calibri" w:cs="Calibri"/>
                <w:bCs/>
                <w:color w:val="000000" w:themeColor="text1"/>
              </w:rPr>
            </w:pPr>
            <w:r w:rsidRPr="00AF16FF">
              <w:rPr>
                <w:rFonts w:ascii="Calibri" w:hAnsi="Calibri" w:cs="Calibri"/>
                <w:bCs/>
                <w:color w:val="000000" w:themeColor="text1"/>
              </w:rPr>
              <w:t>Children’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5E8EA51" w:rsidR="00D72A65" w:rsidRPr="00AF16FF" w:rsidRDefault="006C003C">
            <w:pPr>
              <w:rPr>
                <w:rFonts w:ascii="Calibri" w:hAnsi="Calibri" w:cs="Calibri"/>
                <w:bCs/>
                <w:color w:val="000000" w:themeColor="text1"/>
              </w:rPr>
            </w:pPr>
            <w:r w:rsidRPr="00AF16FF">
              <w:rPr>
                <w:rFonts w:ascii="Calibri" w:hAnsi="Calibri" w:cs="Calibri"/>
                <w:bCs/>
              </w:rPr>
              <w:t>Senior Inclusion and Intervention Worker/Senior Inclusion and Intervention Specialist Teacher</w:t>
            </w:r>
            <w:r w:rsidRPr="00AF16FF" w:rsidDel="006C003C">
              <w:rPr>
                <w:rFonts w:ascii="Calibri" w:hAnsi="Calibri" w:cs="Calibri"/>
                <w:bCs/>
                <w:color w:val="000000" w:themeColor="text1"/>
              </w:rPr>
              <w:t xml:space="preserve"> </w:t>
            </w:r>
          </w:p>
        </w:tc>
      </w:tr>
      <w:tr w:rsidR="000F04CA" w14:paraId="73898685" w14:textId="77777777" w:rsidTr="006D5B81">
        <w:tc>
          <w:tcPr>
            <w:tcW w:w="2093" w:type="dxa"/>
          </w:tcPr>
          <w:p w14:paraId="4A446E8F" w14:textId="4B781B12" w:rsidR="000F04CA" w:rsidRDefault="000F04CA" w:rsidP="000F04CA">
            <w:pPr>
              <w:rPr>
                <w:rFonts w:cstheme="minorHAnsi"/>
                <w:b/>
                <w:bCs/>
                <w:color w:val="000000" w:themeColor="text1"/>
              </w:rPr>
            </w:pPr>
            <w:r>
              <w:rPr>
                <w:rFonts w:cstheme="minorHAnsi"/>
                <w:b/>
                <w:bCs/>
                <w:color w:val="000000" w:themeColor="text1"/>
              </w:rPr>
              <w:t>Job Family</w:t>
            </w:r>
            <w:r w:rsidR="00E91583">
              <w:rPr>
                <w:rFonts w:cstheme="minorHAnsi"/>
                <w:b/>
                <w:bCs/>
                <w:color w:val="000000" w:themeColor="text1"/>
              </w:rPr>
              <w:t>:</w:t>
            </w:r>
          </w:p>
        </w:tc>
        <w:tc>
          <w:tcPr>
            <w:tcW w:w="8363" w:type="dxa"/>
          </w:tcPr>
          <w:p w14:paraId="3E523A0B" w14:textId="7371DD52" w:rsidR="000F04CA" w:rsidRPr="00AF16FF" w:rsidRDefault="006C003C" w:rsidP="000F04CA">
            <w:pPr>
              <w:rPr>
                <w:rFonts w:ascii="Calibri" w:hAnsi="Calibri" w:cs="Calibri"/>
                <w:bCs/>
                <w:color w:val="000000" w:themeColor="text1"/>
              </w:rPr>
            </w:pPr>
            <w:r w:rsidRPr="00AF16FF">
              <w:rPr>
                <w:rFonts w:ascii="Calibri" w:hAnsi="Calibri" w:cs="Calibri"/>
                <w:bCs/>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C67F2B0" w:rsidR="00E2449F" w:rsidRPr="00AF16FF" w:rsidRDefault="001E7B14" w:rsidP="000F04CA">
            <w:pPr>
              <w:rPr>
                <w:rFonts w:ascii="Calibri" w:hAnsi="Calibri" w:cs="Calibri"/>
                <w:bCs/>
                <w:color w:val="000000" w:themeColor="text1"/>
              </w:rPr>
            </w:pPr>
            <w:r w:rsidRPr="00AF16FF">
              <w:rPr>
                <w:rFonts w:ascii="Calibri" w:hAnsi="Calibri" w:cs="Calibri"/>
                <w:bCs/>
                <w:color w:val="000000" w:themeColor="text1"/>
              </w:rPr>
              <w:t>F</w:t>
            </w:r>
          </w:p>
        </w:tc>
      </w:tr>
      <w:tr w:rsidR="00E2449F" w14:paraId="2F0A8251" w14:textId="77777777" w:rsidTr="006D5B81">
        <w:tc>
          <w:tcPr>
            <w:tcW w:w="2093" w:type="dxa"/>
          </w:tcPr>
          <w:p w14:paraId="7CF923E6" w14:textId="59B35BE7" w:rsidR="00E2449F" w:rsidRDefault="00E2449F" w:rsidP="000F04CA">
            <w:pPr>
              <w:rPr>
                <w:rFonts w:cstheme="minorHAnsi"/>
                <w:b/>
                <w:bCs/>
                <w:color w:val="000000" w:themeColor="text1"/>
              </w:rPr>
            </w:pPr>
            <w:r>
              <w:rPr>
                <w:rFonts w:cstheme="minorHAnsi"/>
                <w:b/>
                <w:bCs/>
                <w:color w:val="000000" w:themeColor="text1"/>
              </w:rPr>
              <w:t>Political restricted</w:t>
            </w:r>
            <w:r w:rsidR="00E91583">
              <w:rPr>
                <w:rFonts w:cstheme="minorHAnsi"/>
                <w:b/>
                <w:bCs/>
                <w:color w:val="000000" w:themeColor="text1"/>
              </w:rPr>
              <w:t>:</w:t>
            </w:r>
          </w:p>
        </w:tc>
        <w:tc>
          <w:tcPr>
            <w:tcW w:w="8363" w:type="dxa"/>
          </w:tcPr>
          <w:p w14:paraId="7CE31787" w14:textId="4EAF79F2" w:rsidR="00E2449F" w:rsidRPr="00AF16FF" w:rsidRDefault="00E2449F" w:rsidP="000F04CA">
            <w:pPr>
              <w:rPr>
                <w:rFonts w:ascii="Calibri" w:hAnsi="Calibri" w:cs="Calibri"/>
                <w:bCs/>
                <w:color w:val="000000" w:themeColor="text1"/>
              </w:rPr>
            </w:pPr>
            <w:r w:rsidRPr="00AF16FF">
              <w:rPr>
                <w:rFonts w:ascii="Calibri" w:hAnsi="Calibri" w:cs="Calibri"/>
                <w:bCs/>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2447FF5" w:rsidR="00251D49" w:rsidRPr="00AF16FF" w:rsidRDefault="006C003C" w:rsidP="000F04CA">
            <w:pPr>
              <w:rPr>
                <w:rFonts w:ascii="Calibri" w:hAnsi="Calibri" w:cs="Calibri"/>
                <w:bCs/>
                <w:color w:val="000000" w:themeColor="text1"/>
              </w:rPr>
            </w:pPr>
            <w:r w:rsidRPr="00AF16FF">
              <w:rPr>
                <w:rFonts w:ascii="Calibri" w:hAnsi="Calibri" w:cs="Calibri"/>
                <w:bCs/>
                <w:color w:val="000000" w:themeColor="text1"/>
              </w:rPr>
              <w:t>February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0CF1D834" w14:textId="77777777" w:rsidR="006C003C" w:rsidRPr="00AF16FF" w:rsidRDefault="006C003C" w:rsidP="006C003C">
            <w:pPr>
              <w:autoSpaceDE w:val="0"/>
              <w:autoSpaceDN w:val="0"/>
              <w:adjustRightInd w:val="0"/>
              <w:rPr>
                <w:rFonts w:cstheme="minorHAnsi"/>
                <w:lang w:eastAsia="en-GB"/>
              </w:rPr>
            </w:pPr>
            <w:r w:rsidRPr="00AF16FF">
              <w:rPr>
                <w:rFonts w:cstheme="minorHAnsi"/>
                <w:lang w:eastAsia="en-GB"/>
              </w:rPr>
              <w:t>To work within the SEND team as part of a wider multi-disciplinary team, to challenge and support schools/settings across Milton Keynes to ensure they are fulfilling their educational responsibilities for CYP with SEND.</w:t>
            </w:r>
          </w:p>
          <w:p w14:paraId="20B7A31B" w14:textId="350004FA" w:rsidR="001C2894" w:rsidRPr="00AF16FF" w:rsidRDefault="006C003C" w:rsidP="006C003C">
            <w:pPr>
              <w:rPr>
                <w:rFonts w:cstheme="minorHAnsi"/>
                <w:b/>
                <w:bCs/>
                <w:color w:val="000000" w:themeColor="text1"/>
              </w:rPr>
            </w:pPr>
            <w:r w:rsidRPr="00AF16FF">
              <w:rPr>
                <w:rFonts w:cstheme="minorHAnsi"/>
                <w:lang w:eastAsia="en-GB"/>
              </w:rPr>
              <w:t>The work includes answering enquiries on the Inclusion and Intervention Team Duty Desk telephone line.</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6D5B27AC" w:rsidR="001C2894" w:rsidRPr="00AF16FF" w:rsidRDefault="006C003C" w:rsidP="00AF16FF">
            <w:pPr>
              <w:autoSpaceDE w:val="0"/>
              <w:autoSpaceDN w:val="0"/>
              <w:adjustRightInd w:val="0"/>
              <w:jc w:val="both"/>
              <w:rPr>
                <w:rFonts w:eastAsia="Times New Roman" w:cstheme="minorHAnsi"/>
                <w:lang w:eastAsia="en-GB"/>
              </w:rPr>
            </w:pPr>
            <w:r w:rsidRPr="00AF16FF">
              <w:rPr>
                <w:rFonts w:eastAsia="Times New Roman" w:cstheme="minorHAnsi"/>
                <w:lang w:eastAsia="en-GB"/>
              </w:rPr>
              <w:t xml:space="preserve">Champion the needs and aspirations of CYP with SEND in ensuring they receive a high-quality education enabling them to fulfil their potential and achieve economic wellbeing, by working directly with the child, young person, </w:t>
            </w:r>
            <w:proofErr w:type="gramStart"/>
            <w:r w:rsidRPr="00AF16FF">
              <w:rPr>
                <w:rFonts w:eastAsia="Times New Roman" w:cstheme="minorHAnsi"/>
                <w:lang w:eastAsia="en-GB"/>
              </w:rPr>
              <w:t>family</w:t>
            </w:r>
            <w:proofErr w:type="gramEnd"/>
            <w:r w:rsidRPr="00AF16FF">
              <w:rPr>
                <w:rFonts w:eastAsia="Times New Roman" w:cstheme="minorHAnsi"/>
                <w:lang w:eastAsia="en-GB"/>
              </w:rPr>
              <w:t xml:space="preserve"> and school/setting.</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D0DF3B5" w:rsidR="001C2894" w:rsidRPr="00AF16FF" w:rsidRDefault="006C003C" w:rsidP="00AF16FF">
            <w:pPr>
              <w:jc w:val="both"/>
              <w:rPr>
                <w:rFonts w:eastAsia="Times New Roman" w:cstheme="minorHAnsi"/>
              </w:rPr>
            </w:pPr>
            <w:r w:rsidRPr="00AF16FF">
              <w:rPr>
                <w:rFonts w:eastAsia="Times New Roman" w:cstheme="minorHAnsi"/>
              </w:rPr>
              <w:t>To ensure that schools are aware of and follow safeguarding processes and procedures in Milton Keynes including children missing from education, children absent from school and children on part-time timetables.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45B1127" w:rsidR="001C2894" w:rsidRPr="00AF16FF" w:rsidRDefault="006C003C" w:rsidP="00D72A65">
            <w:pPr>
              <w:rPr>
                <w:rFonts w:cstheme="minorHAnsi"/>
                <w:b/>
                <w:bCs/>
                <w:color w:val="000000" w:themeColor="text1"/>
              </w:rPr>
            </w:pPr>
            <w:r w:rsidRPr="00AF16FF">
              <w:rPr>
                <w:rFonts w:cstheme="minorHAnsi"/>
              </w:rPr>
              <w:t>Devise and implement clear intervention packages appropriate for each case to address identified needs, acting as Lead professional as required.</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7B4B5B44" w:rsidR="001C2894" w:rsidRPr="00AF16FF" w:rsidRDefault="006C003C" w:rsidP="00AF16FF">
            <w:pPr>
              <w:jc w:val="both"/>
              <w:rPr>
                <w:rFonts w:eastAsia="Times New Roman" w:cstheme="minorHAnsi"/>
              </w:rPr>
            </w:pPr>
            <w:r w:rsidRPr="00AF16FF">
              <w:rPr>
                <w:rFonts w:eastAsia="Times New Roman" w:cstheme="minorHAnsi"/>
              </w:rPr>
              <w:t>Support schools to share successful strategies and to monitor and evaluate the progress of CYP with SEND to Narrow the Gap.</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26F90378" w:rsidR="001C2894" w:rsidRPr="00AF16FF" w:rsidRDefault="006C003C" w:rsidP="00D72A65">
            <w:pPr>
              <w:rPr>
                <w:rFonts w:cstheme="minorHAnsi"/>
                <w:b/>
                <w:bCs/>
                <w:color w:val="000000" w:themeColor="text1"/>
              </w:rPr>
            </w:pPr>
            <w:r w:rsidRPr="00AF16FF">
              <w:rPr>
                <w:rFonts w:cstheme="minorHAnsi"/>
              </w:rPr>
              <w:t>Work closely with other agencies and services in a cooperative and holistic way, sharing information and planning together, to meet the needs of CYP and their families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06A9B60" w:rsidR="001C2894" w:rsidRPr="00AF16FF" w:rsidRDefault="006C003C" w:rsidP="00892352">
            <w:pPr>
              <w:rPr>
                <w:rFonts w:ascii="Calibri" w:hAnsi="Calibri" w:cs="Calibri"/>
                <w:b/>
                <w:bCs/>
                <w:color w:val="000000" w:themeColor="text1"/>
              </w:rPr>
            </w:pPr>
            <w:r w:rsidRPr="00AF16FF">
              <w:rPr>
                <w:rFonts w:ascii="Calibri" w:hAnsi="Calibri" w:cs="Calibri"/>
              </w:rPr>
              <w:t>Professional Early Years qualifications such as: BTEC, NVQ3, Cache level 3 Diploma for Early Years Workforce, in childhood development field.</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EBDA06D" w:rsidR="001C2894" w:rsidRPr="00AF16FF" w:rsidRDefault="006C003C" w:rsidP="00892352">
            <w:pPr>
              <w:rPr>
                <w:rFonts w:ascii="Calibri" w:hAnsi="Calibri" w:cs="Calibri"/>
                <w:b/>
                <w:bCs/>
                <w:color w:val="000000" w:themeColor="text1"/>
              </w:rPr>
            </w:pPr>
            <w:r w:rsidRPr="00AF16FF">
              <w:rPr>
                <w:rFonts w:ascii="Calibri" w:hAnsi="Calibri" w:cs="Calibri"/>
              </w:rPr>
              <w:t>Experience of working with families.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61006C22" w:rsidR="001C2894" w:rsidRPr="00AF16FF" w:rsidRDefault="006C003C" w:rsidP="00892352">
            <w:pPr>
              <w:rPr>
                <w:rFonts w:ascii="Calibri" w:hAnsi="Calibri" w:cs="Calibri"/>
                <w:b/>
                <w:bCs/>
                <w:color w:val="000000" w:themeColor="text1"/>
              </w:rPr>
            </w:pPr>
            <w:r w:rsidRPr="00AF16FF">
              <w:rPr>
                <w:rFonts w:ascii="Calibri" w:hAnsi="Calibri" w:cs="Calibri"/>
              </w:rPr>
              <w:t>Experience of working with children who have special educational needs.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61BBCC66" w:rsidR="001C2894" w:rsidRPr="00AF16FF" w:rsidRDefault="006C003C" w:rsidP="00892352">
            <w:pPr>
              <w:rPr>
                <w:rFonts w:ascii="Calibri" w:hAnsi="Calibri" w:cs="Calibri"/>
                <w:b/>
                <w:bCs/>
                <w:color w:val="000000" w:themeColor="text1"/>
              </w:rPr>
            </w:pPr>
            <w:r w:rsidRPr="00AF16FF">
              <w:rPr>
                <w:rFonts w:ascii="Calibri" w:hAnsi="Calibri" w:cs="Calibri"/>
              </w:rPr>
              <w:t>Understand the needs of Children and Young People who present with SEND including challenging behaviour</w:t>
            </w:r>
            <w:r w:rsidR="00AF16FF">
              <w:rPr>
                <w:rFonts w:ascii="Calibri" w:hAnsi="Calibri" w:cs="Calibri"/>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7C9D50B9" w:rsidR="001C2894" w:rsidRPr="00AF16FF" w:rsidRDefault="006C003C" w:rsidP="00892352">
            <w:pPr>
              <w:rPr>
                <w:rFonts w:ascii="Calibri" w:hAnsi="Calibri" w:cs="Calibri"/>
                <w:b/>
                <w:bCs/>
                <w:color w:val="000000" w:themeColor="text1"/>
              </w:rPr>
            </w:pPr>
            <w:r w:rsidRPr="00AF16FF">
              <w:rPr>
                <w:rFonts w:ascii="Calibri" w:hAnsi="Calibri" w:cs="Calibri"/>
              </w:rPr>
              <w:t>Establishing and maintaining good relationships with CYP, parent/carers so that a consistent and unified approach is adopted to meet the needs of CYP</w:t>
            </w:r>
            <w:r w:rsidR="00AF16FF">
              <w:rPr>
                <w:rFonts w:ascii="Calibri" w:hAnsi="Calibri" w:cs="Calibri"/>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9EB2AB2" w:rsidR="00F77A6D" w:rsidRPr="00F77A6D" w:rsidRDefault="0051682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3360" behindDoc="0" locked="0" layoutInCell="1" allowOverlap="1" wp14:anchorId="1DD1B04E" wp14:editId="17D32555">
            <wp:simplePos x="0" y="0"/>
            <wp:positionH relativeFrom="margin">
              <wp:posOffset>3841750</wp:posOffset>
            </wp:positionH>
            <wp:positionV relativeFrom="paragraph">
              <wp:posOffset>184150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30F8C572">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9AF993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F73A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82A912" w:rsidR="00AB0A09" w:rsidRDefault="00AB0A09" w:rsidP="00CF73A7">
      <w:pPr>
        <w:pStyle w:val="Heading3"/>
        <w:spacing w:before="0"/>
        <w:jc w:val="both"/>
      </w:pPr>
      <w:r>
        <w:t xml:space="preserve">Role </w:t>
      </w:r>
      <w:r w:rsidR="00E91583">
        <w:t>c</w:t>
      </w:r>
      <w:r>
        <w:t>haracteristics</w:t>
      </w:r>
    </w:p>
    <w:p w14:paraId="372B11FE" w14:textId="77777777" w:rsidR="00DF7F38" w:rsidRPr="00AF16FF" w:rsidRDefault="00DF7F38" w:rsidP="00CF73A7">
      <w:pPr>
        <w:pStyle w:val="BodyText"/>
        <w:jc w:val="both"/>
        <w:rPr>
          <w:rFonts w:asciiTheme="minorHAnsi" w:hAnsiTheme="minorHAnsi" w:cstheme="minorHAnsi"/>
          <w:sz w:val="22"/>
          <w:szCs w:val="22"/>
        </w:rPr>
      </w:pPr>
    </w:p>
    <w:p w14:paraId="43D832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CF73A7">
      <w:pPr>
        <w:pStyle w:val="BodyText"/>
        <w:jc w:val="both"/>
      </w:pPr>
    </w:p>
    <w:p w14:paraId="4C62F75E" w14:textId="139CF67A" w:rsidR="005127DC" w:rsidRDefault="00EE040A">
      <w:pPr>
        <w:pStyle w:val="Heading3"/>
        <w:spacing w:before="0"/>
        <w:jc w:val="both"/>
      </w:pPr>
      <w:r>
        <w:t xml:space="preserve">The </w:t>
      </w:r>
      <w:r w:rsidR="00E91583">
        <w:t>k</w:t>
      </w:r>
      <w:r w:rsidR="00AB0A09" w:rsidRPr="00585845">
        <w:t>nowledge and skills required</w:t>
      </w:r>
    </w:p>
    <w:p w14:paraId="33156F72" w14:textId="77777777" w:rsidR="00DF7F38" w:rsidRPr="00AF16FF" w:rsidRDefault="00DF7F38" w:rsidP="00CF73A7">
      <w:pPr>
        <w:pStyle w:val="BodyText"/>
        <w:jc w:val="both"/>
        <w:rPr>
          <w:rFonts w:asciiTheme="minorHAnsi" w:hAnsiTheme="minorHAnsi" w:cstheme="minorHAnsi"/>
          <w:sz w:val="22"/>
          <w:szCs w:val="22"/>
        </w:rPr>
      </w:pPr>
    </w:p>
    <w:p w14:paraId="4CF56008"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AF16FF" w:rsidRDefault="001E7B14" w:rsidP="00CF73A7">
      <w:pPr>
        <w:pStyle w:val="BodyText"/>
        <w:jc w:val="both"/>
        <w:rPr>
          <w:rFonts w:asciiTheme="minorHAnsi" w:hAnsiTheme="minorHAnsi" w:cstheme="minorHAnsi"/>
          <w:sz w:val="22"/>
          <w:szCs w:val="22"/>
        </w:rPr>
      </w:pPr>
    </w:p>
    <w:p w14:paraId="381B9E0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AF16FF" w:rsidRDefault="001E7B14" w:rsidP="00CF73A7">
      <w:pPr>
        <w:pStyle w:val="BodyText"/>
        <w:jc w:val="both"/>
        <w:rPr>
          <w:rFonts w:asciiTheme="minorHAnsi" w:hAnsiTheme="minorHAnsi" w:cstheme="minorHAnsi"/>
          <w:sz w:val="22"/>
          <w:szCs w:val="22"/>
        </w:rPr>
      </w:pPr>
    </w:p>
    <w:p w14:paraId="2ABEE8A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36DBE1E2" w14:textId="77777777" w:rsidR="00DF7F38" w:rsidRPr="00AF16FF" w:rsidRDefault="00DF7F38" w:rsidP="00CF73A7">
      <w:pPr>
        <w:pStyle w:val="Heading3"/>
        <w:spacing w:before="0"/>
        <w:jc w:val="both"/>
        <w:rPr>
          <w:bCs/>
          <w:color w:val="000000" w:themeColor="text1"/>
          <w:sz w:val="22"/>
          <w:szCs w:val="22"/>
        </w:rPr>
      </w:pPr>
    </w:p>
    <w:p w14:paraId="7BA54DA4" w14:textId="421868AE" w:rsidR="00AB0A09" w:rsidRDefault="00AB0A09" w:rsidP="00CF73A7">
      <w:pPr>
        <w:pStyle w:val="Heading3"/>
        <w:spacing w:before="0"/>
        <w:jc w:val="both"/>
      </w:pPr>
      <w:r w:rsidRPr="00F77A6D">
        <w:rPr>
          <w:bCs/>
          <w:color w:val="000000" w:themeColor="text1"/>
        </w:rPr>
        <w:t xml:space="preserve">Thinking, </w:t>
      </w:r>
      <w:r w:rsidR="008B55C6">
        <w:rPr>
          <w:bCs/>
          <w:color w:val="000000" w:themeColor="text1"/>
        </w:rPr>
        <w:t>p</w:t>
      </w:r>
      <w:r w:rsidRPr="00F77A6D">
        <w:rPr>
          <w:bCs/>
          <w:color w:val="000000" w:themeColor="text1"/>
        </w:rPr>
        <w:t xml:space="preserve">lanning and </w:t>
      </w:r>
      <w:r w:rsidR="008B55C6">
        <w:rPr>
          <w:bCs/>
          <w:color w:val="000000" w:themeColor="text1"/>
        </w:rPr>
        <w:t>c</w:t>
      </w:r>
      <w:r w:rsidRPr="00F77A6D">
        <w:rPr>
          <w:bCs/>
          <w:color w:val="000000" w:themeColor="text1"/>
        </w:rPr>
        <w:t>ommunication</w:t>
      </w:r>
    </w:p>
    <w:p w14:paraId="56076456" w14:textId="77777777" w:rsidR="001E7B14" w:rsidRPr="00AF16FF" w:rsidRDefault="001E7B14" w:rsidP="00CF73A7">
      <w:pPr>
        <w:pStyle w:val="BodyText"/>
        <w:jc w:val="both"/>
        <w:rPr>
          <w:rFonts w:asciiTheme="minorHAnsi" w:hAnsiTheme="minorHAnsi" w:cstheme="minorHAnsi"/>
          <w:sz w:val="22"/>
          <w:szCs w:val="22"/>
        </w:rPr>
      </w:pPr>
    </w:p>
    <w:p w14:paraId="2E950C2C" w14:textId="62D6DBC3"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AF16FF" w:rsidRDefault="001E7B14" w:rsidP="00CF73A7">
      <w:pPr>
        <w:pStyle w:val="BodyText"/>
        <w:jc w:val="both"/>
        <w:rPr>
          <w:rFonts w:asciiTheme="minorHAnsi" w:hAnsiTheme="minorHAnsi" w:cstheme="minorHAnsi"/>
          <w:sz w:val="22"/>
          <w:szCs w:val="22"/>
        </w:rPr>
      </w:pPr>
    </w:p>
    <w:p w14:paraId="619AAF37" w14:textId="42103CD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plenty of </w:t>
      </w:r>
      <w:r w:rsidR="002E7ED7" w:rsidRPr="00F96C90">
        <w:rPr>
          <w:rFonts w:asciiTheme="minorHAnsi" w:hAnsiTheme="minorHAnsi" w:cstheme="minorHAnsi"/>
        </w:rPr>
        <w:t>day-to-day</w:t>
      </w:r>
      <w:r w:rsidRPr="00F96C90">
        <w:rPr>
          <w:rFonts w:asciiTheme="minorHAnsi" w:hAnsiTheme="minorHAnsi" w:cstheme="minorHAnsi"/>
        </w:rPr>
        <w:t xml:space="preserve"> issues to contend with, they will also need to plan some months ahead to achieve medium term objectives in such areas as project support or service development.</w:t>
      </w:r>
    </w:p>
    <w:p w14:paraId="0640BC95" w14:textId="77777777" w:rsidR="001E7B14" w:rsidRPr="00AF16FF" w:rsidRDefault="001E7B14" w:rsidP="00CF73A7">
      <w:pPr>
        <w:pStyle w:val="BodyText"/>
        <w:jc w:val="both"/>
        <w:rPr>
          <w:rFonts w:asciiTheme="minorHAnsi" w:hAnsiTheme="minorHAnsi" w:cstheme="minorHAnsi"/>
          <w:sz w:val="22"/>
          <w:szCs w:val="22"/>
        </w:rPr>
      </w:pPr>
    </w:p>
    <w:p w14:paraId="7C8F4D4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AF16FF" w:rsidRDefault="001E7B14" w:rsidP="00CF73A7">
      <w:pPr>
        <w:pStyle w:val="BodyText"/>
        <w:jc w:val="both"/>
        <w:rPr>
          <w:rFonts w:asciiTheme="minorHAnsi" w:hAnsiTheme="minorHAnsi" w:cstheme="minorHAnsi"/>
          <w:b/>
          <w:sz w:val="22"/>
          <w:szCs w:val="22"/>
        </w:rPr>
      </w:pPr>
    </w:p>
    <w:p w14:paraId="0DD648E7" w14:textId="7FEC9AFA"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8B55C6">
        <w:rPr>
          <w:b/>
          <w:bCs/>
          <w:color w:val="000000" w:themeColor="text1"/>
          <w:sz w:val="24"/>
          <w:szCs w:val="24"/>
        </w:rPr>
        <w:t>m</w:t>
      </w:r>
      <w:r w:rsidRPr="00F77A6D">
        <w:rPr>
          <w:b/>
          <w:bCs/>
          <w:color w:val="000000" w:themeColor="text1"/>
          <w:sz w:val="24"/>
          <w:szCs w:val="24"/>
        </w:rPr>
        <w:t xml:space="preserve">aking and </w:t>
      </w:r>
      <w:r w:rsidR="008B55C6">
        <w:rPr>
          <w:b/>
          <w:bCs/>
          <w:color w:val="000000" w:themeColor="text1"/>
          <w:sz w:val="24"/>
          <w:szCs w:val="24"/>
        </w:rPr>
        <w:t>i</w:t>
      </w:r>
      <w:r w:rsidRPr="00F77A6D">
        <w:rPr>
          <w:b/>
          <w:bCs/>
          <w:color w:val="000000" w:themeColor="text1"/>
          <w:sz w:val="24"/>
          <w:szCs w:val="24"/>
        </w:rPr>
        <w:t>nnovation</w:t>
      </w:r>
    </w:p>
    <w:p w14:paraId="4D1735F6" w14:textId="77777777" w:rsidR="009C58DB" w:rsidRPr="00AF16FF" w:rsidRDefault="009C58DB" w:rsidP="00CF73A7">
      <w:pPr>
        <w:pStyle w:val="BodyText"/>
        <w:jc w:val="both"/>
        <w:rPr>
          <w:sz w:val="22"/>
          <w:szCs w:val="22"/>
        </w:rPr>
      </w:pPr>
      <w:bookmarkStart w:id="2" w:name="_Hlk61445704"/>
    </w:p>
    <w:bookmarkEnd w:id="2"/>
    <w:p w14:paraId="5CA6A664" w14:textId="2E5B489D"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4D4952"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AF16FF" w:rsidRDefault="0012076A" w:rsidP="00CF73A7">
      <w:pPr>
        <w:pStyle w:val="BodyText"/>
        <w:jc w:val="both"/>
        <w:rPr>
          <w:sz w:val="22"/>
          <w:szCs w:val="22"/>
        </w:rPr>
      </w:pPr>
    </w:p>
    <w:p w14:paraId="27CDAA7E" w14:textId="1FADF53A" w:rsidR="00AB0A09" w:rsidRPr="00585845" w:rsidRDefault="009C6B9A" w:rsidP="00CF73A7">
      <w:pPr>
        <w:pStyle w:val="Heading3"/>
        <w:spacing w:before="0"/>
        <w:jc w:val="both"/>
      </w:pPr>
      <w:r>
        <w:t>A</w:t>
      </w:r>
      <w:r w:rsidR="00AB0A09" w:rsidRPr="00585845">
        <w:t>reas of responsibility</w:t>
      </w:r>
    </w:p>
    <w:p w14:paraId="3F2E78DA" w14:textId="77777777" w:rsidR="00DF7F38" w:rsidRPr="00AF16FF" w:rsidRDefault="00DF7F38" w:rsidP="00CF73A7">
      <w:pPr>
        <w:pStyle w:val="BodyText"/>
        <w:jc w:val="both"/>
        <w:rPr>
          <w:rFonts w:asciiTheme="minorHAnsi" w:hAnsiTheme="minorHAnsi" w:cstheme="minorHAnsi"/>
          <w:sz w:val="22"/>
          <w:szCs w:val="22"/>
        </w:rPr>
      </w:pPr>
    </w:p>
    <w:p w14:paraId="3A87C1F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CF73A7">
      <w:pPr>
        <w:pStyle w:val="BodyText"/>
        <w:jc w:val="both"/>
        <w:rPr>
          <w:rFonts w:asciiTheme="minorHAnsi" w:hAnsiTheme="minorHAnsi" w:cstheme="minorHAnsi"/>
        </w:rPr>
      </w:pPr>
    </w:p>
    <w:p w14:paraId="65EF2AB7" w14:textId="664A9A3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2E7ED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CF73A7">
      <w:pPr>
        <w:pStyle w:val="BodyText"/>
        <w:jc w:val="both"/>
        <w:rPr>
          <w:rFonts w:asciiTheme="minorHAnsi" w:hAnsiTheme="minorHAnsi" w:cstheme="minorHAnsi"/>
        </w:rPr>
      </w:pPr>
    </w:p>
    <w:p w14:paraId="67D0D67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CF73A7">
      <w:pPr>
        <w:pStyle w:val="BodyText"/>
        <w:jc w:val="both"/>
        <w:rPr>
          <w:rFonts w:asciiTheme="minorHAnsi" w:hAnsiTheme="minorHAnsi" w:cstheme="minorHAnsi"/>
        </w:rPr>
      </w:pPr>
    </w:p>
    <w:p w14:paraId="5060FB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00A6AE87" w14:textId="77777777" w:rsidR="00E133F8" w:rsidRDefault="00E133F8" w:rsidP="00CF73A7">
      <w:pPr>
        <w:pStyle w:val="Heading3"/>
        <w:spacing w:before="0"/>
        <w:jc w:val="both"/>
      </w:pPr>
    </w:p>
    <w:p w14:paraId="14AFDE55" w14:textId="7EFD7983" w:rsidR="00AB0A09" w:rsidRPr="00585845" w:rsidRDefault="00AB0A09" w:rsidP="00CF73A7">
      <w:pPr>
        <w:pStyle w:val="Heading3"/>
        <w:spacing w:before="0"/>
        <w:jc w:val="both"/>
      </w:pPr>
      <w:r>
        <w:t>I</w:t>
      </w:r>
      <w:r w:rsidRPr="00585845">
        <w:t xml:space="preserve">mpacts and </w:t>
      </w:r>
      <w:r w:rsidR="008B55C6">
        <w:t>d</w:t>
      </w:r>
      <w:r w:rsidRPr="00585845">
        <w:t>emands</w:t>
      </w:r>
    </w:p>
    <w:p w14:paraId="185656E2" w14:textId="77777777" w:rsidR="001E7B14" w:rsidRDefault="001E7B14" w:rsidP="00CF73A7">
      <w:pPr>
        <w:pStyle w:val="BodyText"/>
        <w:jc w:val="both"/>
        <w:rPr>
          <w:rFonts w:asciiTheme="minorHAnsi" w:hAnsiTheme="minorHAnsi" w:cstheme="minorHAnsi"/>
        </w:rPr>
      </w:pPr>
    </w:p>
    <w:p w14:paraId="0FE21CA8" w14:textId="5CC8A45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CF73A7">
      <w:pPr>
        <w:pStyle w:val="BodyText"/>
        <w:jc w:val="both"/>
        <w:rPr>
          <w:rFonts w:asciiTheme="minorHAnsi" w:hAnsiTheme="minorHAnsi" w:cstheme="minorHAnsi"/>
        </w:rPr>
      </w:pPr>
    </w:p>
    <w:p w14:paraId="60769E7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41AB4547" w14:textId="77777777" w:rsidR="001E7B14" w:rsidRPr="00F96C90" w:rsidRDefault="001E7B14" w:rsidP="00CF73A7">
      <w:pPr>
        <w:spacing w:after="0" w:line="240" w:lineRule="auto"/>
        <w:jc w:val="both"/>
        <w:rPr>
          <w:rFonts w:cstheme="minorHAnsi"/>
          <w:sz w:val="24"/>
          <w:szCs w:val="24"/>
        </w:rPr>
      </w:pPr>
    </w:p>
    <w:p w14:paraId="628D9825" w14:textId="77777777" w:rsidR="001E7B14" w:rsidRDefault="001E7B14" w:rsidP="00CF73A7">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F96C90" w:rsidRDefault="001E7B14" w:rsidP="00CF73A7">
      <w:pPr>
        <w:pStyle w:val="BodyText"/>
        <w:jc w:val="both"/>
        <w:rPr>
          <w:rFonts w:asciiTheme="minorHAnsi" w:hAnsiTheme="minorHAnsi" w:cstheme="minorHAnsi"/>
        </w:rPr>
      </w:pPr>
    </w:p>
    <w:p w14:paraId="0313AC30" w14:textId="62259AC9" w:rsidR="001E7B14" w:rsidRPr="00F96C90" w:rsidRDefault="001E7B14" w:rsidP="00CF73A7">
      <w:pPr>
        <w:pStyle w:val="BodyText"/>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pPr>
        <w:pStyle w:val="BodyText"/>
        <w:jc w:val="both"/>
        <w:rPr>
          <w:rFonts w:asciiTheme="minorHAnsi" w:hAnsiTheme="minorHAnsi" w:cstheme="minorHAnsi"/>
        </w:rPr>
      </w:pPr>
    </w:p>
    <w:p w14:paraId="262F4B25" w14:textId="479177F2" w:rsidR="00F77A6D" w:rsidRPr="002E7ED7" w:rsidRDefault="001E7B14" w:rsidP="002E7ED7">
      <w:pPr>
        <w:pStyle w:val="BodyText"/>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2E7ED7"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6uNiYksX4GaVziqJkCGjgYzXKYR/svRZ5kq2SQ1oG+hoQGD8CUiBu3GnaWWfZwYBvSzhacXhPk9CdmtIy4Ik7A==" w:salt="gI/XoaSmE1fqXUDlturQ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6B11"/>
    <w:rsid w:val="000F04CA"/>
    <w:rsid w:val="0012076A"/>
    <w:rsid w:val="001870A7"/>
    <w:rsid w:val="001B4BCF"/>
    <w:rsid w:val="001C2894"/>
    <w:rsid w:val="001E7B14"/>
    <w:rsid w:val="00231E06"/>
    <w:rsid w:val="00251D49"/>
    <w:rsid w:val="002E7ED7"/>
    <w:rsid w:val="003533F6"/>
    <w:rsid w:val="003734E7"/>
    <w:rsid w:val="004274A1"/>
    <w:rsid w:val="00446BC3"/>
    <w:rsid w:val="00467EB5"/>
    <w:rsid w:val="004D4952"/>
    <w:rsid w:val="005127DC"/>
    <w:rsid w:val="0051682B"/>
    <w:rsid w:val="00535A60"/>
    <w:rsid w:val="005B584C"/>
    <w:rsid w:val="00686BAB"/>
    <w:rsid w:val="006A0A45"/>
    <w:rsid w:val="006C003C"/>
    <w:rsid w:val="006D5B81"/>
    <w:rsid w:val="00720F2B"/>
    <w:rsid w:val="00772499"/>
    <w:rsid w:val="00815EA4"/>
    <w:rsid w:val="00833C85"/>
    <w:rsid w:val="008B55C6"/>
    <w:rsid w:val="009C58DB"/>
    <w:rsid w:val="009C6B9A"/>
    <w:rsid w:val="00A25E9D"/>
    <w:rsid w:val="00A62900"/>
    <w:rsid w:val="00A94374"/>
    <w:rsid w:val="00AB0450"/>
    <w:rsid w:val="00AB0A09"/>
    <w:rsid w:val="00AD2933"/>
    <w:rsid w:val="00AF16FF"/>
    <w:rsid w:val="00B9607C"/>
    <w:rsid w:val="00C23807"/>
    <w:rsid w:val="00CB4B19"/>
    <w:rsid w:val="00CF73A7"/>
    <w:rsid w:val="00D72A65"/>
    <w:rsid w:val="00DC4A0A"/>
    <w:rsid w:val="00DF7F38"/>
    <w:rsid w:val="00E133F8"/>
    <w:rsid w:val="00E2449F"/>
    <w:rsid w:val="00E91583"/>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52FF0826-DB71-430E-B7F0-E216A4D6C5EA}">
  <ds:schemaRefs>
    <ds:schemaRef ds:uri="http://schemas.microsoft.com/sharepoint/v3/contenttype/forms"/>
  </ds:schemaRefs>
</ds:datastoreItem>
</file>

<file path=customXml/itemProps2.xml><?xml version="1.0" encoding="utf-8"?>
<ds:datastoreItem xmlns:ds="http://schemas.openxmlformats.org/officeDocument/2006/customXml" ds:itemID="{37AFE861-A139-4046-A744-700AD41B1D40}">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46C427C-C3E6-4D37-A437-5B449236B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DCEEEE-5535-47B9-BDDD-1B5199F8B0C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3</cp:revision>
  <dcterms:created xsi:type="dcterms:W3CDTF">2023-02-03T12:50:00Z</dcterms:created>
  <dcterms:modified xsi:type="dcterms:W3CDTF">2023-02-03T13:19:00Z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