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5ADB1DF4">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2" cstate="print">
                            <a:extLst>
                              <a:ext uri="{28A0092B-C50C-407E-A947-70E740481C1C}">
                                <a14:useLocalDpi xmlns:a14="http://schemas.microsoft.com/office/drawing/2010/main" val="0"/>
                              </a:ext>
                            </a:extLst>
                          </a:blip>
                          <a:srcRect/>
                          <a:stretch/>
                        </pic:blipFill>
                        <pic:spPr>
                          <a:xfrm>
                            <a:off x="5255468" y="578687"/>
                            <a:ext cx="1108058" cy="402388"/>
                          </a:xfrm>
                          <a:prstGeom prst="rect">
                            <a:avLst/>
                          </a:prstGeom>
                          <a:noFill/>
                          <a:ln>
                            <a:noFill/>
                          </a:ln>
                        </pic:spPr>
                      </pic:pic>
                      <wps:wsp>
                        <wps:cNvPr id="9" name="TextBox 6"/>
                        <wps:cNvSpPr txBox="1"/>
                        <wps:spPr>
                          <a:xfrm>
                            <a:off x="419100" y="246382"/>
                            <a:ext cx="3810000" cy="913130"/>
                          </a:xfrm>
                          <a:prstGeom prst="rect">
                            <a:avLst/>
                          </a:prstGeom>
                          <a:noFill/>
                        </wps:spPr>
                        <wps:txbx>
                          <w:txbxContent>
                            <w:p w14:paraId="43A635D3" w14:textId="3934775D" w:rsidR="00D72A65" w:rsidRDefault="00814C0F"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 xml:space="preserve">Regulatory Practitioner </w:t>
                              </w:r>
                              <w:r w:rsidR="002E3C51">
                                <w:rPr>
                                  <w:rFonts w:hAnsi="Calibri"/>
                                  <w:color w:val="FFFFFF" w:themeColor="background1"/>
                                  <w:kern w:val="24"/>
                                  <w:sz w:val="52"/>
                                  <w:szCs w:val="52"/>
                                </w:rPr>
                                <w:t xml:space="preserve">   </w:t>
                              </w:r>
                              <w:r w:rsidRPr="002A0098">
                                <w:rPr>
                                  <w:rFonts w:hAnsi="Calibri"/>
                                  <w:color w:val="FFFFFF" w:themeColor="background1"/>
                                  <w:kern w:val="24"/>
                                  <w:sz w:val="24"/>
                                  <w:szCs w:val="24"/>
                                </w:rPr>
                                <w:t>Environmental Health</w:t>
                              </w:r>
                              <w:r w:rsidR="00B96465">
                                <w:rPr>
                                  <w:rFonts w:hAnsi="Calibri"/>
                                  <w:color w:val="FFFFFF" w:themeColor="background1"/>
                                  <w:kern w:val="24"/>
                                  <w:sz w:val="24"/>
                                  <w:szCs w:val="24"/>
                                </w:rPr>
                                <w:t>/ Trading Standards</w:t>
                              </w:r>
                            </w:p>
                            <w:p w14:paraId="64661BA3" w14:textId="3D796E32" w:rsidR="00251D49" w:rsidRPr="002A0098" w:rsidRDefault="00251D49" w:rsidP="00D72A65">
                              <w:pPr>
                                <w:spacing w:after="0" w:line="240" w:lineRule="auto"/>
                                <w:contextualSpacing/>
                                <w:rPr>
                                  <w:rFonts w:hAnsi="Calibri"/>
                                  <w:color w:val="FFFFFF" w:themeColor="background1"/>
                                  <w:kern w:val="24"/>
                                  <w:sz w:val="24"/>
                                  <w:szCs w:val="24"/>
                                </w:rPr>
                              </w:pPr>
                              <w:r w:rsidRPr="002A0098">
                                <w:rPr>
                                  <w:rFonts w:hAnsi="Calibri"/>
                                  <w:color w:val="FFFFFF" w:themeColor="background1"/>
                                  <w:kern w:val="24"/>
                                  <w:sz w:val="24"/>
                                  <w:szCs w:val="24"/>
                                </w:rPr>
                                <w:t>JE Code:</w:t>
                              </w:r>
                              <w:r w:rsidR="00814C0F" w:rsidRPr="002A0098">
                                <w:rPr>
                                  <w:rFonts w:hAnsi="Calibri"/>
                                  <w:color w:val="FFFFFF" w:themeColor="background1"/>
                                  <w:kern w:val="24"/>
                                  <w:sz w:val="24"/>
                                  <w:szCs w:val="24"/>
                                </w:rPr>
                                <w:t xml:space="preserve"> JE0730</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25pt;margin-top:-28.5pt;width:565.5pt;height:115.9pt;z-index:25166131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CKZ2seAwAADQkAAA4AAABkcnMvZTJvRG9jLnhtbNRW&#10;bW/TMBD+jsR/sPJ9S9LXNFo7jY1NSAMqNn6A6ziNtcQ2ttu0/547J2lpi7QxQIgPTe/8cnnu8XPn&#10;XFxuqpKsubFCyWkQn0cB4ZKpTMjlNPj6eHuWBMQ6KjNaKsmnwZbb4HL29s1FrVPeU4UqM24IBJE2&#10;rfU0KJzTaRhaVvCK2nOluYTJXJmKOnDNMswMrSF6VYa9KBqFtTKZNopxa2H0ppkMZj5+nnPmPue5&#10;5Y6U0wCwOf80/rnAZzi7oOnSUF0I1sKgr0BRUSHhpbtQN9RRsjLiJFQlmFFW5e6cqSpUeS4Y9zlA&#10;NnF0lM2dUSvtc1mm9VLvaAJqj3h6dVj2aX1n9IOeG2Ci1kvgwnuYyyY3Ff4DSrLxlG13lPGNIwwG&#10;x3ESJ0NglsFcPBjHk35LKiuA+ZN9rHj/zM6we3F4AEcLlsKv5QCsEw6e1wrscivDgzZI9aIYFTVP&#10;K30Gx6WpEwtRCrf10oODQVByPRdsbhoH6JwbIrJpMAqIpBUoHmbxpWSEWsMNuAZ3gBuifxBgUQp9&#10;K8oSeUe7hQqKPTrxn2TbqOlGsVXFpWvKw/ASUCtpC6FtQEzKqwUHeOZDFsOhQWk6wKiNkK6pBWvY&#10;F6gaXxfWGe5YgVhywNSOwwHtJnwCe8yYjgUtkUX9UWUQmK6c8nXxO1raKYKm2lh3x1VF0IAsAKkP&#10;T9f3FjHD0m4JopYKufS5lPJgABbiiMePiFsTEmgOCYz/RmrjY6mNj6WGqUNG94o9WSLVdUHlkl9Z&#10;DfRB1eJqT0SnzNb9V8LsvVSYHe5TAWLCR5Ib9obDwQiuI2hUw3EySjxLNO06WRxHSTSEeexkg6jX&#10;TxJPzD5Qp6y/Kr5aw0Vou7oH76Tyf6nXPxRUcygRDLtvTpNOMY+Q/Tu1aZpTuwYvA+I2MNxqA8eb&#10;Gtlz0d4Jg3gSR9D9gbLeYNRPek0T6TjtJzCL88jpJO7HzeXwBwoaLocOFFpus9iAGtBcqGwLCdRw&#10;p08D+21FseEbV14r/wmAyrD6CvrSrfAdY78HZI8OsO8tf+eCdXCp/+j7VfuvmNl3AAAA//8DAFBL&#10;AwQUAAYACAAAACEAGVa/5oYIAACMFQAAFAAAAGRycy9tZWRpYS9pbWFnZTEuZW1m3Fh9VBTXFX8z&#10;u8suH+K6C7tBOcjHQhSSICdgbM2RwVB2Z5bI+lFQ18hiTaLRUBDsl0ld0yqm0oCaGD84jZhggTSV&#10;Rk1J1UiFpLamaiGeBMVQjccPEgyhITEGofe+mbfMUrQm/cfTe85vf/fed+fOm/fuezNvOULIcsCg&#10;IjcshHTpwKHIwgJCgiIIif7ew1mEcKQ8nJAMaNOyAIWnwHUE4nqAQjnFqZC3TkMaorQEEpB7ANEA&#10;SJfECRyJBN0I4I1NZ4DIXF4Gxi4AuAAYGytoSQjoKFFCoE+3QQ7mnyTwNJfcN296jKD3tWkF4tOx&#10;q3jNXYBZgCLoL3bZCFDLQegLCsfzsbPJT0kJKSWPkidl57f4bco+Fhyh5FRfHqQ2QPeY8jk5rkhh&#10;2W7kmV++wKNc1xTi71fcdOyYruYAxfAoLF77/Rkca0I20fu9+OYDgYOr0fbP60KXIti/nqebxyIH&#10;Kz5vxQn6fEbF3ll4vWMA8jynrXxv8Y+IAd3xABx7HG+mhxLinaDy43gYAUwCQTGiYZVrU32dWp8F&#10;If8vc4njoxaX2lDpw+fyytVvPpc4148odTmg7APeHfJcpvbI+b7tXKrn5BXIreo6qVQeEtZm7EOk&#10;APahpWQRWQG/d6BoBjTqXsX9Vq82/xd9WObbSBU36NeX/7a+1GsNdROArUHcA1EH4efAD4JJGig/&#10;BOA1j+vKBEIQhOQB0JcN8HsPKOvTBf5oUnjfZGB1fvVazYK2BVC8LgDu74kCITYlHraDdFC9Mob0&#10;EWIgBIXGUM0gEC27J3unwGAZUwXCKc9JRsjjxSTq+8YL8p7Dnm+8oGHjRGzQNlKuBv6e70IeKmrd&#10;IHAajw7GFoB92qLE2E4bnCdqPxCRxb9vdZxer/Pje2s0zu7XKhzXOjnnxufWOca+2i8t/fBnPn4h&#10;5Uup4aUljlmJvVLZRyk+fr/jqmR5bJTjuPQx5a/SLvhxbsffpAMzvrAfcrxOeVf5U368vEqktvtr&#10;q9TSt9HOuKvdgnZWsMci4SMs6QunNuNxcUPtLX1j7Ner0B7iw4Namu/txkvi7p759vrOd0Rs/6Jg&#10;N/DGLMaJr2+l/nx+gxx36CfYbh9XMU9MK3nDxxkFk6D9tB3GzY93Lr3owPi4plOUA+ua/bjLudaB&#10;z79lX7bj+CvjHfl8sB/Xbj9vT4/NdCR3VNtxfOfUPmzH8d/7+Xg7zkdY9CdZNZ9U+7it0WhPbKl1&#10;IJ8f4MTiy9EOZGYjJ+n+SG1k2zOLs9qfPyDiGJbZmnzc1liZFdL/Do3704ZjlLE+ChdrHLdivN8c&#10;b6dYsnyaoz3voo9X1O+hdnVSn6PsUpdYvyhSXJjcLU6PS/fjkxU54tXSf4mRPR6xSntNXH33L/y4&#10;ZspmsST7unh/zcui9Hy/j5dPPSK2tfPS3tZ/iIdvaKTInn+K9TE6H//gWIi0o18nvbh1orQi0+Dj&#10;yRMzpEeWBEp1T86VxPIg6f2OQsoHT66RUhuCJcbf2fss9X996teUt4zeJEW/FyIxzqzeTuOfmPky&#10;bV+t20/zMk74y1FpXbRealt7RsL+MR5V8KGE/bx4tpOy/cFzfvyx/op0eT8ncRU9UkzHgMh4ytQe&#10;CZ//ZOenlPPfuko5vbWb8kB+t4TjFBrXLeE4Mt5c1UvttYVfSm8f7BOXXSZO672f+XhDDOdM+/Gn&#10;IjLOD+MoC+dseOmyeD5AZrRxfhm/m8VTu2mbxskbL4h17Vpn0tFzYkJogBPrgXGSTU/9tTV66ne3&#10;6Z1PTzkrCjf0dP9hzPaj8mcMTqxfV4nMzCbcnSZrCLeG48IEzmuEtYR79bZtZDAG2ABYBMB9Gt9V&#10;NgWwx08DVZEhHT9/7gbguwN1KpAMhb230G8GsJzMD/fyusHvhYDh5yi8Bvf7zQB8afe6U0y97lRN&#10;4zwZJXM1mul5rfy5OdUUQbOL+Pkzz3KIaa5VXHDOKq4+W0ZCpshdmCpyyxJldMSI3LqIZoL4fsQk&#10;khExMJgMjHiA2gXEGSEj19JMVpo3kb3GAnJt1CSK1pAC8mrwJlIc1ExiAj+neFwfz23XyTilbSar&#10;AGMVHONFLp7/HVfKyUjmQvkPSBH/LGnlnyAazQzyKIWH/ErjIaW6PVypDtlDFo5GxJOm0QODsUZE&#10;Mtlv9BDrGA9JMXk4f+zhWkwDXJ4ZsUeTZ7bp3jRXBnSZdQYZbxiKw4oD28L4YBkLQrThh0alUeQY&#10;vwr/zZhEy0cmN0WN1Wt5KvI8RXG02TrPlmmNmpBp3ZG0kiLjvkxrTXKm1Ziym+Kz+1daz07OtJ54&#10;0Eyx4qE/WA6LiRT7JLcl1em21CtwzDgaftL1GMU+V1r4C4BUwIWctPC3crThdTltYQjvzLaw8bN3&#10;hVXlChRHcseFHcntMiMO5K43NwAO5OZRlOXlmZfNTTBPn9dnGjO/heLd+X2mOHeLabp7s2kh1A8C&#10;66jRXap7DYDMalEPZThSjULpeVVrQABbEa/ANKzVWADWN9ZxFvBWQDngJt9o0IIy9P2VKPzHdxyN&#10;UMckQIwRvLheUQwCf5NvNt73naUVhr65ZsE1RbCocT0ZAWq5k8/saycT4lE66zuz4+akEpdKV6sB&#10;iuFR+K+93/ych5fi3KKw2+6slM95aONZ/VbnPBxvVmfqM7vaj3liALAnkijAXQCUiQD8b+nPuqH/&#10;XPC6qjv4TBh3CVbTbciwA9ww8zYSjBDyy95zx0dwMxcO3S1lpDOhep6G6ybIhrWB84dzptSJ70z4&#10;c/iTB+ewEXiXEsfOhNi2XvFlA7N1rZ5zF/ijAVMB6vzq/UZdW2o9C65JBUwA3GQf8kITYOisyGpw&#10;ETSw58K+LQYw6Yd6vAL1yIT99zmR1DMX8NDe5q+rQlSq+nmw35EAIwD7zQu+cSWwfkgYAMUIQP3f&#10;AAAA//8DAFBLAwQKAAAAAAAAACEAwclGADQOAAA0DgAAFAAAAGRycy9tZWRpYS9pbWFnZTIucG5n&#10;iVBORw0KGgoAAAANSUhEUgAAAQsAAABhCAMAAAD2k3ToAAAAAXNSR0IArs4c6QAAAARnQU1BAACx&#10;jwv8YQUAAAIQUExURQAAAP//////////////////////////////////////////////////////&#10;//////////////////////////////////////////b29v////f39///////////////////////&#10;//////////////////////////////////////////////////r6+v//////////////////////&#10;//////////////v7+/////////////z8/P//////////////////////////////////////////&#10;//////////////39/f////////39/f////////39/f39/f////////39/f////////39/f39/f39&#10;/f39/f////39/f39/f39/f39/f39/f39/f39/f39/f39/f39/f39/f39/f39/f39/f39/f39/f39&#10;/f39/f39/f39/f39/f39/f7+/v7+/v7+/v7+/v7+/v7+/v7+/v////z8/P7+/v7+/vz8/P7+/v7+&#10;/vz8/P7+/v7+/vz8/P7+/vz8/Pz8/P7+/v7+/v7+/v7+/v39/f7+/v7+/v7+/v7+/v7+/v39/f7+&#10;/v7+/v7+/v7+/v7+/v7+/v7+/v7+/v7+/v7+/v7+/v7+/v7+/v7+/v7+/v7+/v7+/v7+/v7+/v7+&#10;/v7+/v7+/v7+/v39/f7+/v7+/v7+/v7+/v///8OoMYcAAACvdFJOUwABAgMEBQYHCAkKCwwNDhES&#10;ExQVFhcYGRodHR4eHyAhJCUmJygpKiwtMDEyMzY4ODo7PkBCQ0RFRkdITk9PU1dYWVpcXl9gYmNl&#10;ZmdoaXFxdXZ4eHp7fn+Ag4WHiImKi4yNj5KUlZaXmJucnZ6foKKmp6mus7q7vL2+wMLCw8TExcbG&#10;x8jJysvL0tPV1tja29ze39/g4eLj5Obn6Onq6+zt7vLz9Pb3+Pn6+/v8/f6a/KM2AAAACXBIWXMA&#10;ACHVAAAh1QEEnLSdAAAK8klEQVR4Xu2c54MlVRHFe0kKoggiKoYlGDFgwpxFMSvmHABFFMUIigGz&#10;mCMGBBFRAYG9/6JV55yqG173zM6bWdx9O78Pt86pcLv77uzsm5k3Ox0GRfF4pZRHSpm+UOK4pAAZ&#10;cxIdF7Ytm8uncRTNWcw8M1s2/zD0nHrQqhpQN74kv6noMUu5Me2VUBWUgRKbip7SqBYqQYoos6Fc&#10;r6c04KsKkBFKbSh6SJAeFXE/MkK5bTk2T00PCapHiTAhlCPKRbJxY3T62W3wwXI+5MnQO5peF16J&#10;VI8SoDfkG1SISuPGOE13zG2wjA/qLCB3NLwuuhLDDTUR/JF+9mZUUUkGboxVHCbez7OA2tnwusSV&#10;IlZBaOfvRSXVZODm4uwWS2CgOQskjzRxqYjDtekW7kU1VaVhzinlVZGLOL/HAhjws4DY0ej6xLUi&#10;Tp8JAWCW7kVFlaW73vArhe3AgJ3FQyF2NLo+cak3hejuG7qU+2UHVFW3dHff4VcK24EBOwvEHU3u&#10;grwWxH/aTOjFe1G1zr8uTBDeYy1cY+Ze6cBSt0s6GDifYWXHV0jP84l+wl8efVja+J5v8G6Znn95&#10;qd6uK8TfeUq57l5aVK7zXMJk9JV4LqxOw+X0RGRYBrCrZ0HPzFNc/DLTL2BRLf6HGhVH9i+y5YAS&#10;Lax0KsV0gDI2WkFlQ4ZLmIy+ksgRd2yBNZBx4M7HWpNzG7n4LAV84Plpuk9O/qMyBnxPLaRKEZu7&#10;nEV1Q+b50jA1+kqUEt7RemUcOJ7FWUrlK1BgNmIIhMQLbWqwrHfU/L2hEF2cRjUzJVhVi4evS0dO&#10;0VfSaiNakvwkLe8oYygBwmZ+2Gll76uzkX8hvd6DNPOhEKuYGQpYZg/03dR0Y+RGUG9tMhAJegxZ&#10;oNR0tpvnmVD2FAb6T83t5NE/8ymhQPFKFx0oo055XpOiuBvFWVDHSj3dQy03RIiqQkR8RAgAI5Qa&#10;NmkSrR3zHqMjfYoOZP9QpXX8UBFhZqTCui93YuWnqqiMsRepIjYlAyZoco9LpWDx772dppvHBNRL&#10;6ZmYA9UXVtlsgbDyOqAFDc0ak6yMsRepPNQvPFw4MEGTq8pkHzJmZ3qVzkIwmBxpSpCxhZ5raYyw&#10;4RKsuWBiLvYi1UoCwASHZnLNrK/XRj07I1FpE2h7iIkToUAtqDEEvywpD7A2DzoY6oLd5mIvUq0k&#10;AIxZhTYXKHMq1qy7iAwSle5bdF/uBkBjIcctWFpAHb76C7pmt7nYi1QrCQBj7p+IdzW5JDK5A12o&#10;SFQs8zdJQy/HNeE07juhEQVLC6gDwWh2m4u9SLWSADD51VHTUInMXTLNBhJIVFD6toxZRebj5ZRM&#10;aETCwhJqQTDqDhBj7EWqlQSAqd+/eGfkPDagaPw4TaZrGDnkeaswZMszWxMakbCwRLQgulKgGGMv&#10;Uq0kAEz95yVnPTagZlSTSuHJSAx4oZ6FNr220aw9SxGosET0IJZ/1wTEGCHwWvFFbUqh6XFgmrM4&#10;PZSnoC4P4WS2qpWEHn6wDlpkqdMwOiosET2IKaIyRlNn15aI2VIzDgzOgnJlpJkxqkll4QGP/tX5&#10;jUz4igYKrM7PPCcLWc11FJlfJJoQU0RljM4ZqUDbwgqUATOchdTHGFBT6raqU2WmDgyRwckhycZQ&#10;ZH6RbAoREWKMoJGlXNq2sABlwPAsng3tFQqCUqQancqjPkuCyAet81q3VTUUBvOLZE+IiBBtZMWY&#10;pl9JGVlJQWXA8Cw0WxVApa21G3RCuP2vtLNSrKo1FAbzi2SPR/972SXayIrRSBaGFigDpjsLlCSH&#10;vmanuhXEOCBjdAbVqlpDYTC/yF+dEIsJj0azIeRl1LXFRTTTHGwNS3ypBAlg76SuXSmm6Wp0PFcu&#10;nu2xLv9E7dSKq9ZQOCwcxezqLjFM0rFyzJ2F7vGInMVzwiACFo5SdI9H5CzoIhIWjk50i+vfo+ad&#10;+/bPonIYZ3ECK0clukW5NdAGYPYsLuDPOwOVjkZwf5+TWQdsIK6YO4uvhSCsbCYn8gmxZhDpKAhL&#10;mwkeEO903+YsvoJ1889C4Dsr5c+qDGcR57XB8AkvYACvVmU4i19g3ejD0AMygDNVGc5i/Bu0gegB&#10;GYAKS2ehn1ptJHjA6XYEoPzSWWz8B0Y8r6P86lkoXs/qAmjhd08Pm/dhSGZXvN2XW2+FXgPcxwl6&#10;Tkf5xbPY6qZvUEv0bNkcaGSrt3YcJv7j1MO86Cy8D75vBCiflRXxelTn+D0bHCZKeRLFFmjA2OGH&#10;0yq2B1a6nXMlbqO5JeWnCT+Z5OadWL6Uirdlk8KB5RHMfH6azsuZXcAddrGP34RNIzhKT9N7wiK6&#10;0FuQf4DyKlby909RUYDe9bwli/4OAKr1eaovu9jGbsGnv4hoKG2EfWMIZhav1fyV75qWJ7raVm07&#10;YRfb2C1gGrHbJ/zDQkxvgFq4WJvvepYGnL5PYnfsYptL9XAeqIL0KWaaKqX8XGqazm17lgaMrrRF&#10;307YzS7xcB67fdKnmN4POX+1YdbXgwfto+qg9R805YZU1W1VTXMJn2zESb6+eByTY2tb2ymxF95d&#10;joxwj0QKSYOuZS7pqddywF+3fqtJk7mN4ueeH4fxyUbYwboyfsr09+mgGWJgHXKrU4dd8iIQ+Bwd&#10;/5TMXG8+152FGlKwYeQdaDfgIkrYWcSPYDMNqOu6JrbTTyQ7mmsY30CO2vkAfWIpqUqOezgzGmrn&#10;AzMzXr4Gazscwv/CeVTweEm6SPm6JrHviOfLySGihYYoBUp5tFQlbo6N0V/nhi3AzaWc5NFe6nnI&#10;Fgo/i8ZawFsy6SLl65rYRrPjni+fDBEt9dV6PzW3B3PRGB21c9gCZI5isHYW/2hsU41F67rkjj2W&#10;LsW/6IPIFjqgDJjbg7loVGzmhi2APiyimC0U/rmTqOpfjVWXcm3mbsmwNN9YClFbaB0lwNwezEXj&#10;d8PmF9XDFqCmoLKFYuUsaKaLL7aFLnNrccv8uF29lHtCNC30w9DcHsxlZ1gYZ9zDqSmoZtjF0lkA&#10;uj63Y+bH7eq8gRQBE/1QKS+TqrAlO8PCOOMexttqCqoZdnH0nQUz0qJP0DGVlVLu6PuGTdzdVFNQ&#10;zbCLI38W8/8Dg12dN5BiK/oOOqayAlHKr+mcbuYsd8fLWcAPbRIO+i6rKagcpngQzuIlih12df4m&#10;EcS2V+g6SrkKK3VUXAxtjaOpGVl5igfhLKZzFVu+YJef+zd1gbblQ+1t1UIp5/QbdY6mZmTlKZbO&#10;AlW6zK3LYxQ77AJ4lcffOWFumbZFOtYo+DblNzKg+SXUN/P1dCmPp+dYDlOsnMXLw71XKa17jd/5&#10;V0Nsf4Xac7pkrDm7sk9fa0KIsE+jWDkLWbmUe45dyX9rgmL7K2STfUVKETeXs9kS+PcAHgUVpXfp&#10;t0Jl79SAysNZnMwXg2pmLTv2FF2/EVvjbYESStuixLiRZ4KamZ6Q3uIpajM3nAWbz1UxUr7uNbpE&#10;I7bB+0h4X59eMxa/CVFBESgR/59C7gH8tz/MjWeR4zWVHXtKXGN6Rojt8AknrUKk9O9LB6qG7DRd&#10;1Hs5ZlbOov1vYxiyY0/Ji5jSO8635belfESycgjvgXNmb/TyUm6RJFeUcpGk8Zqtn+6DpTxc8gjS&#10;ngXjbskNjznOqLe+Z2fB724fg+z5H+Mx+2Gx92fxo/2zIKddZV+P758FsM2O4aPYP4uWPb35vXhL&#10;1v+Rcp3EPnv1smIj2D+Lyv5Z7HM8M03/A01DGWl22VrDAAAAAElFTkSuQmCCUEsDBBQABgAIAAAA&#10;IQDZmvUV4QAAAAwBAAAPAAAAZHJzL2Rvd25yZXYueG1sTI9BT8MwDIXvSPyHyEjctqSwslGaTtME&#10;nCYkNiTELWu9tlrjVE3Wdv8e9wS3Z/vp+XvperSN6LHztSMN0VyBQMpdUVOp4evwNluB8MFQYRpH&#10;qOGKHtbZ7U1qksIN9In9PpSCQ8gnRkMVQptI6fMKrfFz1yLx7eQ6awKPXSmLzgwcbhv5oNSTtKYm&#10;/lCZFrcV5uf9xWp4H8yweYxe+935tL3+HOKP712EWt/fjZsXEAHH8GeGCZ/RIWOmo7tQ4UWjYbZQ&#10;MVtZxEsuNTnU87Q6slouViCzVP4vkf0CAAD//wMAUEsDBBQABgAIAAAAIQAKaPf8yAAAAKUBAAAZ&#10;AAAAZHJzL19yZWxzL2Uyb0RvYy54bWwucmVsc7yQwYrCMBCG7wv7DmHu27Q9LLKY9iKCV3EfYEim&#10;abCZhCSKvr1Z9qIgePM4M/zf/zHr8eIXcaaUXWAFXdOCINbBOLYKfg/brxWIXJANLoFJwZUyjMPn&#10;x3pPC5YayrOLWVQKZwVzKfFHyqxn8pibEInrZQrJY6ljsjKiPqIl2bftt0z3DBgemGJnFKSd6UEc&#10;rrE2v2aHaXKaNkGfPHF5UiGdr90ViMlSUeDJOPxf9k1kC/K5Q/ceh64hP/05yIfnDjcAAAD//wMA&#10;UEsBAi0AFAAGAAgAAAAhAP3LOEwVAQAARwIAABMAAAAAAAAAAAAAAAAAAAAAAFtDb250ZW50X1R5&#10;cGVzXS54bWxQSwECLQAUAAYACAAAACEAOP0h/9YAAACUAQAACwAAAAAAAAAAAAAAAABGAQAAX3Jl&#10;bHMvLnJlbHNQSwECLQAUAAYACAAAACEAAIpnax4DAAANCQAADgAAAAAAAAAAAAAAAABFAgAAZHJz&#10;L2Uyb0RvYy54bWxQSwECLQAUAAYACAAAACEAGVa/5oYIAACMFQAAFAAAAAAAAAAAAAAAAACPBQAA&#10;ZHJzL21lZGlhL2ltYWdlMS5lbWZQSwECLQAKAAAAAAAAACEAwclGADQOAAA0DgAAFAAAAAAAAAAA&#10;AAAAAABHDgAAZHJzL21lZGlhL2ltYWdlMi5wbmdQSwECLQAUAAYACAAAACEA2Zr1FeEAAAAMAQAA&#10;DwAAAAAAAAAAAAAAAACtHAAAZHJzL2Rvd25yZXYueG1sUEsBAi0AFAAGAAgAAAAhAApo9/zIAAAA&#10;pQEAABkAAAAAAAAAAAAAAAAAux0AAGRycy9fcmVscy9lMm9Eb2MueG1sLnJlbHNQSwUGAAAAAAcA&#10;BwC+AQAAuh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3" o:title=""/>
                </v:shape>
                <v:shape id="Picture 7" o:spid="_x0000_s1028" type="#_x0000_t75" style="position:absolute;left:52554;top:5786;width:11081;height:40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sbhwwAAANoAAAAPAAAAZHJzL2Rvd25yZXYueG1sRI/disIw&#10;FITvhX2HcBa8s+kK6to1iusPKHrjzwMcm7NtsTkpTdTq0xtB2MthZr5hRpPGlOJKtSssK/iKYhDE&#10;qdUFZwqOh2XnG4TzyBpLy6TgTg4m44/WCBNtb7yj695nIkDYJagg975KpHRpTgZdZCvi4P3Z2qAP&#10;ss6krvEW4KaU3TjuS4MFh4UcK5rllJ73F6Ogt7VTOi20e5w3w3i+7m718dcp1f5spj8gPDX+P/xu&#10;r7SCAbyuhBsgx08AAAD//wMAUEsBAi0AFAAGAAgAAAAhANvh9svuAAAAhQEAABMAAAAAAAAAAAAA&#10;AAAAAAAAAFtDb250ZW50X1R5cGVzXS54bWxQSwECLQAUAAYACAAAACEAWvQsW78AAAAVAQAACwAA&#10;AAAAAAAAAAAAAAAfAQAAX3JlbHMvLnJlbHNQSwECLQAUAAYACAAAACEAjKrG4cMAAADaAAAADwAA&#10;AAAAAAAAAAAAAAAHAgAAZHJzL2Rvd25yZXYueG1sUEsFBgAAAAADAAMAtwAAAPcCAAAAAA==&#10;">
                  <v:imagedata r:id="rId14" o:title=""/>
                </v:shape>
                <v:shapetype id="_x0000_t202" coordsize="21600,21600" o:spt="202" path="m,l,21600r21600,l21600,xe">
                  <v:stroke joinstyle="miter"/>
                  <v:path gradientshapeok="t" o:connecttype="rect"/>
                </v:shapetype>
                <v:shape id="TextBox 6" o:spid="_x0000_s1029" type="#_x0000_t202" style="position:absolute;left:4191;top:2463;width:38100;height:9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3934775D" w:rsidR="00D72A65" w:rsidRDefault="00814C0F"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 xml:space="preserve">Regulatory Practitioner </w:t>
                        </w:r>
                        <w:r w:rsidR="002E3C51">
                          <w:rPr>
                            <w:rFonts w:hAnsi="Calibri"/>
                            <w:color w:val="FFFFFF" w:themeColor="background1"/>
                            <w:kern w:val="24"/>
                            <w:sz w:val="52"/>
                            <w:szCs w:val="52"/>
                          </w:rPr>
                          <w:t xml:space="preserve">   </w:t>
                        </w:r>
                        <w:r w:rsidRPr="002A0098">
                          <w:rPr>
                            <w:rFonts w:hAnsi="Calibri"/>
                            <w:color w:val="FFFFFF" w:themeColor="background1"/>
                            <w:kern w:val="24"/>
                            <w:sz w:val="24"/>
                            <w:szCs w:val="24"/>
                          </w:rPr>
                          <w:t>Environmental Health</w:t>
                        </w:r>
                        <w:r w:rsidR="00B96465">
                          <w:rPr>
                            <w:rFonts w:hAnsi="Calibri"/>
                            <w:color w:val="FFFFFF" w:themeColor="background1"/>
                            <w:kern w:val="24"/>
                            <w:sz w:val="24"/>
                            <w:szCs w:val="24"/>
                          </w:rPr>
                          <w:t>/ Trading Standards</w:t>
                        </w:r>
                      </w:p>
                      <w:p w14:paraId="64661BA3" w14:textId="3D796E32" w:rsidR="00251D49" w:rsidRPr="002A0098" w:rsidRDefault="00251D49" w:rsidP="00D72A65">
                        <w:pPr>
                          <w:spacing w:after="0" w:line="240" w:lineRule="auto"/>
                          <w:contextualSpacing/>
                          <w:rPr>
                            <w:rFonts w:hAnsi="Calibri"/>
                            <w:color w:val="FFFFFF" w:themeColor="background1"/>
                            <w:kern w:val="24"/>
                            <w:sz w:val="24"/>
                            <w:szCs w:val="24"/>
                          </w:rPr>
                        </w:pPr>
                        <w:r w:rsidRPr="002A0098">
                          <w:rPr>
                            <w:rFonts w:hAnsi="Calibri"/>
                            <w:color w:val="FFFFFF" w:themeColor="background1"/>
                            <w:kern w:val="24"/>
                            <w:sz w:val="24"/>
                            <w:szCs w:val="24"/>
                          </w:rPr>
                          <w:t>JE Code:</w:t>
                        </w:r>
                        <w:r w:rsidR="00814C0F" w:rsidRPr="002A0098">
                          <w:rPr>
                            <w:rFonts w:hAnsi="Calibri"/>
                            <w:color w:val="FFFFFF" w:themeColor="background1"/>
                            <w:kern w:val="24"/>
                            <w:sz w:val="24"/>
                            <w:szCs w:val="24"/>
                          </w:rPr>
                          <w:t xml:space="preserve"> JE0730</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7FC4EE39" w:rsidR="00D72A65" w:rsidRDefault="000F04CA">
            <w:pPr>
              <w:rPr>
                <w:rFonts w:cstheme="minorHAnsi"/>
                <w:b/>
                <w:bCs/>
                <w:color w:val="000000" w:themeColor="text1"/>
              </w:rPr>
            </w:pPr>
            <w:r>
              <w:rPr>
                <w:rFonts w:cstheme="minorHAnsi"/>
                <w:b/>
                <w:bCs/>
                <w:color w:val="000000" w:themeColor="text1"/>
              </w:rPr>
              <w:t>Service</w:t>
            </w:r>
            <w:r w:rsidR="00831928">
              <w:rPr>
                <w:rFonts w:cstheme="minorHAnsi"/>
                <w:b/>
                <w:bCs/>
                <w:color w:val="000000" w:themeColor="text1"/>
              </w:rPr>
              <w:t>:</w:t>
            </w:r>
          </w:p>
        </w:tc>
        <w:tc>
          <w:tcPr>
            <w:tcW w:w="8363" w:type="dxa"/>
          </w:tcPr>
          <w:p w14:paraId="2DBC25FE" w14:textId="6FEF8F9B" w:rsidR="00D72A65" w:rsidRPr="001C2894" w:rsidRDefault="003011F1">
            <w:pPr>
              <w:rPr>
                <w:rFonts w:cstheme="minorHAnsi"/>
                <w:color w:val="000000" w:themeColor="text1"/>
              </w:rPr>
            </w:pPr>
            <w:r>
              <w:rPr>
                <w:rFonts w:cstheme="minorHAnsi"/>
                <w:color w:val="000000" w:themeColor="text1"/>
              </w:rPr>
              <w:t>Regulatory Services</w:t>
            </w:r>
          </w:p>
        </w:tc>
      </w:tr>
      <w:tr w:rsidR="00D72A65" w14:paraId="5BFF878E" w14:textId="77777777" w:rsidTr="006D5B81">
        <w:tc>
          <w:tcPr>
            <w:tcW w:w="2093" w:type="dxa"/>
          </w:tcPr>
          <w:p w14:paraId="745C4FF7" w14:textId="68A08152" w:rsidR="00D72A65" w:rsidRDefault="001C2894">
            <w:pPr>
              <w:rPr>
                <w:rFonts w:cstheme="minorHAnsi"/>
                <w:b/>
                <w:bCs/>
                <w:color w:val="000000" w:themeColor="text1"/>
              </w:rPr>
            </w:pPr>
            <w:r>
              <w:rPr>
                <w:rFonts w:cstheme="minorHAnsi"/>
                <w:b/>
                <w:bCs/>
                <w:color w:val="000000" w:themeColor="text1"/>
              </w:rPr>
              <w:t xml:space="preserve">Reports </w:t>
            </w:r>
            <w:r w:rsidR="00831928">
              <w:rPr>
                <w:rFonts w:cstheme="minorHAnsi"/>
                <w:b/>
                <w:bCs/>
                <w:color w:val="000000" w:themeColor="text1"/>
              </w:rPr>
              <w:t>T</w:t>
            </w:r>
            <w:r>
              <w:rPr>
                <w:rFonts w:cstheme="minorHAnsi"/>
                <w:b/>
                <w:bCs/>
                <w:color w:val="000000" w:themeColor="text1"/>
              </w:rPr>
              <w:t>o:</w:t>
            </w:r>
          </w:p>
        </w:tc>
        <w:tc>
          <w:tcPr>
            <w:tcW w:w="8363" w:type="dxa"/>
          </w:tcPr>
          <w:p w14:paraId="1474B2E4" w14:textId="37CBCA64" w:rsidR="00D72A65" w:rsidRPr="001C2894" w:rsidRDefault="00951EC6">
            <w:pPr>
              <w:rPr>
                <w:rFonts w:cstheme="minorHAnsi"/>
                <w:color w:val="000000" w:themeColor="text1"/>
              </w:rPr>
            </w:pPr>
            <w:r>
              <w:rPr>
                <w:rFonts w:cstheme="minorHAnsi"/>
                <w:color w:val="000000" w:themeColor="text1"/>
              </w:rPr>
              <w:t xml:space="preserve">Principal </w:t>
            </w:r>
            <w:r w:rsidR="00F32374">
              <w:rPr>
                <w:rFonts w:cstheme="minorHAnsi"/>
                <w:color w:val="000000" w:themeColor="text1"/>
              </w:rPr>
              <w:t xml:space="preserve">Officer - </w:t>
            </w:r>
            <w:r>
              <w:rPr>
                <w:rFonts w:cstheme="minorHAnsi"/>
                <w:color w:val="000000" w:themeColor="text1"/>
              </w:rPr>
              <w:t>Environmental Health</w:t>
            </w:r>
            <w:r w:rsidR="00B96465">
              <w:rPr>
                <w:rFonts w:cstheme="minorHAnsi"/>
                <w:color w:val="000000" w:themeColor="text1"/>
              </w:rPr>
              <w:t>/ Trading Standards</w:t>
            </w:r>
            <w:r>
              <w:rPr>
                <w:rFonts w:cstheme="minorHAnsi"/>
                <w:color w:val="000000" w:themeColor="text1"/>
              </w:rPr>
              <w:t xml:space="preserve"> </w:t>
            </w:r>
          </w:p>
        </w:tc>
      </w:tr>
      <w:tr w:rsidR="000F04CA" w14:paraId="73898685" w14:textId="77777777" w:rsidTr="006D5B81">
        <w:tc>
          <w:tcPr>
            <w:tcW w:w="2093" w:type="dxa"/>
          </w:tcPr>
          <w:p w14:paraId="4A446E8F" w14:textId="708E25B7" w:rsidR="000F04CA" w:rsidRDefault="000F04CA" w:rsidP="000F04CA">
            <w:pPr>
              <w:rPr>
                <w:rFonts w:cstheme="minorHAnsi"/>
                <w:b/>
                <w:bCs/>
                <w:color w:val="000000" w:themeColor="text1"/>
              </w:rPr>
            </w:pPr>
            <w:r>
              <w:rPr>
                <w:rFonts w:cstheme="minorHAnsi"/>
                <w:b/>
                <w:bCs/>
                <w:color w:val="000000" w:themeColor="text1"/>
              </w:rPr>
              <w:t>Job Family</w:t>
            </w:r>
            <w:r w:rsidR="00831928">
              <w:rPr>
                <w:rFonts w:cstheme="minorHAnsi"/>
                <w:b/>
                <w:bCs/>
                <w:color w:val="000000" w:themeColor="text1"/>
              </w:rPr>
              <w:t>:</w:t>
            </w:r>
          </w:p>
        </w:tc>
        <w:tc>
          <w:tcPr>
            <w:tcW w:w="8363" w:type="dxa"/>
          </w:tcPr>
          <w:p w14:paraId="3E523A0B" w14:textId="4698C2E5" w:rsidR="000F04CA" w:rsidRPr="001C2894" w:rsidRDefault="003011F1" w:rsidP="000F04CA">
            <w:pPr>
              <w:rPr>
                <w:rFonts w:cstheme="minorHAnsi"/>
                <w:color w:val="000000" w:themeColor="text1"/>
              </w:rPr>
            </w:pPr>
            <w:r>
              <w:rPr>
                <w:rFonts w:cstheme="minorHAnsi"/>
                <w:color w:val="000000" w:themeColor="text1"/>
              </w:rPr>
              <w:t>Professional &amp; Technical</w:t>
            </w:r>
            <w:r w:rsidDel="00510A8A">
              <w:rPr>
                <w:rFonts w:cstheme="minorHAnsi"/>
                <w:color w:val="000000" w:themeColor="text1"/>
              </w:rPr>
              <w:t xml:space="preserve"> </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755F9466" w:rsidR="00E2449F" w:rsidRPr="001C2894" w:rsidRDefault="00B20434" w:rsidP="000F04CA">
            <w:pPr>
              <w:rPr>
                <w:rFonts w:cstheme="minorHAnsi"/>
                <w:color w:val="000000" w:themeColor="text1"/>
              </w:rPr>
            </w:pPr>
            <w:r>
              <w:rPr>
                <w:rFonts w:cstheme="minorHAnsi"/>
                <w:color w:val="000000" w:themeColor="text1"/>
              </w:rPr>
              <w:t>H</w:t>
            </w:r>
          </w:p>
        </w:tc>
      </w:tr>
      <w:tr w:rsidR="00E2449F" w14:paraId="2F0A8251" w14:textId="77777777" w:rsidTr="006D5B81">
        <w:tc>
          <w:tcPr>
            <w:tcW w:w="2093" w:type="dxa"/>
          </w:tcPr>
          <w:p w14:paraId="7CF923E6" w14:textId="6AB5FAFC" w:rsidR="00E2449F" w:rsidRDefault="00E2449F" w:rsidP="000F04CA">
            <w:pPr>
              <w:rPr>
                <w:rFonts w:cstheme="minorHAnsi"/>
                <w:b/>
                <w:bCs/>
                <w:color w:val="000000" w:themeColor="text1"/>
              </w:rPr>
            </w:pPr>
            <w:r>
              <w:rPr>
                <w:rFonts w:cstheme="minorHAnsi"/>
                <w:b/>
                <w:bCs/>
                <w:color w:val="000000" w:themeColor="text1"/>
              </w:rPr>
              <w:t xml:space="preserve">Political </w:t>
            </w:r>
            <w:r w:rsidR="00831928">
              <w:rPr>
                <w:rFonts w:cstheme="minorHAnsi"/>
                <w:b/>
                <w:bCs/>
                <w:color w:val="000000" w:themeColor="text1"/>
              </w:rPr>
              <w:t>R</w:t>
            </w:r>
            <w:r>
              <w:rPr>
                <w:rFonts w:cstheme="minorHAnsi"/>
                <w:b/>
                <w:bCs/>
                <w:color w:val="000000" w:themeColor="text1"/>
              </w:rPr>
              <w:t>estricted</w:t>
            </w:r>
            <w:r w:rsidR="00831928">
              <w:rPr>
                <w:rFonts w:cstheme="minorHAnsi"/>
                <w:b/>
                <w:bCs/>
                <w:color w:val="000000" w:themeColor="text1"/>
              </w:rPr>
              <w:t>:</w:t>
            </w:r>
          </w:p>
        </w:tc>
        <w:tc>
          <w:tcPr>
            <w:tcW w:w="8363" w:type="dxa"/>
          </w:tcPr>
          <w:p w14:paraId="7CE31787" w14:textId="6D799CDC"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6D83A3AC" w:rsidR="00251D49" w:rsidRDefault="006A229A" w:rsidP="000F04CA">
            <w:pPr>
              <w:rPr>
                <w:rFonts w:cstheme="minorHAnsi"/>
                <w:color w:val="000000" w:themeColor="text1"/>
              </w:rPr>
            </w:pPr>
            <w:r>
              <w:rPr>
                <w:rFonts w:cstheme="minorHAnsi"/>
                <w:color w:val="000000" w:themeColor="text1"/>
              </w:rPr>
              <w:t>August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Pr="002A0098" w:rsidRDefault="001C2894" w:rsidP="00D72A65">
            <w:pPr>
              <w:rPr>
                <w:rFonts w:cstheme="minorHAnsi"/>
                <w:b/>
                <w:bCs/>
                <w:color w:val="000000" w:themeColor="text1"/>
                <w:sz w:val="24"/>
                <w:szCs w:val="24"/>
              </w:rPr>
            </w:pPr>
            <w:r w:rsidRPr="002A0098">
              <w:rPr>
                <w:rFonts w:cstheme="minorHAnsi"/>
                <w:b/>
                <w:bCs/>
                <w:color w:val="000000" w:themeColor="text1"/>
                <w:sz w:val="24"/>
                <w:szCs w:val="24"/>
              </w:rPr>
              <w:t>1.</w:t>
            </w:r>
          </w:p>
        </w:tc>
        <w:tc>
          <w:tcPr>
            <w:tcW w:w="9894" w:type="dxa"/>
          </w:tcPr>
          <w:p w14:paraId="20B7A31B" w14:textId="06EB6EF1" w:rsidR="001C2894" w:rsidRPr="002A0098" w:rsidRDefault="008B3BAF" w:rsidP="00D72A65">
            <w:pPr>
              <w:rPr>
                <w:rFonts w:cstheme="minorHAnsi"/>
                <w:b/>
                <w:bCs/>
                <w:color w:val="000000" w:themeColor="text1"/>
                <w:sz w:val="24"/>
                <w:szCs w:val="24"/>
              </w:rPr>
            </w:pPr>
            <w:r w:rsidRPr="00D2191D">
              <w:rPr>
                <w:rFonts w:cstheme="minorHAnsi"/>
                <w:sz w:val="24"/>
                <w:szCs w:val="24"/>
              </w:rPr>
              <w:t>Respond to and investigate service requests from Citizens and Businesses for the Environmental Health</w:t>
            </w:r>
            <w:r w:rsidR="00F32374">
              <w:rPr>
                <w:rFonts w:cstheme="minorHAnsi"/>
                <w:sz w:val="24"/>
                <w:szCs w:val="24"/>
              </w:rPr>
              <w:t>/Trading Standards</w:t>
            </w:r>
            <w:r w:rsidRPr="00D2191D">
              <w:rPr>
                <w:rFonts w:cstheme="minorHAnsi"/>
                <w:sz w:val="24"/>
                <w:szCs w:val="24"/>
              </w:rPr>
              <w:t xml:space="preserve"> functions as allocated to the team. Ensuring the most appropriate outcome is achieved in line with the Divisions Service’s policies</w:t>
            </w:r>
            <w:r w:rsidR="00951EC6">
              <w:rPr>
                <w:rFonts w:cstheme="minorHAnsi"/>
                <w:sz w:val="24"/>
                <w:szCs w:val="24"/>
              </w:rPr>
              <w:t xml:space="preserve">, </w:t>
            </w:r>
            <w:r w:rsidR="0018797F" w:rsidRPr="00D2191D">
              <w:rPr>
                <w:rFonts w:cstheme="minorHAnsi"/>
                <w:sz w:val="24"/>
                <w:szCs w:val="24"/>
              </w:rPr>
              <w:t>procedures,</w:t>
            </w:r>
            <w:r w:rsidRPr="00D2191D">
              <w:rPr>
                <w:rFonts w:cstheme="minorHAnsi"/>
                <w:sz w:val="24"/>
                <w:szCs w:val="24"/>
              </w:rPr>
              <w:t xml:space="preserve"> and legal requirements.</w:t>
            </w:r>
          </w:p>
        </w:tc>
      </w:tr>
      <w:tr w:rsidR="001C2894" w14:paraId="3FE83EC9" w14:textId="77777777" w:rsidTr="001C2894">
        <w:tc>
          <w:tcPr>
            <w:tcW w:w="562" w:type="dxa"/>
          </w:tcPr>
          <w:p w14:paraId="4DB3D8B1" w14:textId="0C243E34" w:rsidR="001C2894" w:rsidRPr="002A0098" w:rsidRDefault="001C2894" w:rsidP="00D72A65">
            <w:pPr>
              <w:rPr>
                <w:rFonts w:cstheme="minorHAnsi"/>
                <w:b/>
                <w:bCs/>
                <w:color w:val="000000" w:themeColor="text1"/>
                <w:sz w:val="24"/>
                <w:szCs w:val="24"/>
              </w:rPr>
            </w:pPr>
            <w:r w:rsidRPr="002A0098">
              <w:rPr>
                <w:rFonts w:cstheme="minorHAnsi"/>
                <w:b/>
                <w:bCs/>
                <w:color w:val="000000" w:themeColor="text1"/>
                <w:sz w:val="24"/>
                <w:szCs w:val="24"/>
              </w:rPr>
              <w:t>2.</w:t>
            </w:r>
          </w:p>
        </w:tc>
        <w:tc>
          <w:tcPr>
            <w:tcW w:w="9894" w:type="dxa"/>
          </w:tcPr>
          <w:p w14:paraId="078CCEDA" w14:textId="5C389AF9" w:rsidR="001C2894" w:rsidRPr="002A0098" w:rsidRDefault="00DB47D2" w:rsidP="00D72A65">
            <w:pPr>
              <w:rPr>
                <w:rFonts w:cstheme="minorHAnsi"/>
                <w:b/>
                <w:bCs/>
                <w:color w:val="000000" w:themeColor="text1"/>
                <w:sz w:val="24"/>
                <w:szCs w:val="24"/>
              </w:rPr>
            </w:pPr>
            <w:r w:rsidRPr="00D2191D">
              <w:rPr>
                <w:rFonts w:cstheme="minorHAnsi"/>
                <w:sz w:val="24"/>
                <w:szCs w:val="24"/>
              </w:rPr>
              <w:t xml:space="preserve">To undertake practitioner work at premises and </w:t>
            </w:r>
            <w:r w:rsidR="00A76FFB" w:rsidRPr="00D2191D">
              <w:rPr>
                <w:rFonts w:cstheme="minorHAnsi"/>
                <w:sz w:val="24"/>
                <w:szCs w:val="24"/>
              </w:rPr>
              <w:t xml:space="preserve">undertake </w:t>
            </w:r>
            <w:r w:rsidRPr="00D2191D">
              <w:rPr>
                <w:rFonts w:cstheme="minorHAnsi"/>
                <w:sz w:val="24"/>
                <w:szCs w:val="24"/>
              </w:rPr>
              <w:t xml:space="preserve">casework including inspection, </w:t>
            </w:r>
            <w:r w:rsidRPr="002A0098">
              <w:rPr>
                <w:rFonts w:cstheme="minorHAnsi"/>
                <w:sz w:val="24"/>
                <w:szCs w:val="24"/>
              </w:rPr>
              <w:t>investigation,</w:t>
            </w:r>
            <w:r w:rsidRPr="00D2191D">
              <w:rPr>
                <w:rFonts w:cstheme="minorHAnsi"/>
                <w:sz w:val="24"/>
                <w:szCs w:val="24"/>
              </w:rPr>
              <w:t xml:space="preserve"> and project work in the field. This will include lone working and contentious situations.</w:t>
            </w:r>
          </w:p>
        </w:tc>
      </w:tr>
      <w:tr w:rsidR="001C2894" w14:paraId="3B1300D7" w14:textId="77777777" w:rsidTr="001C2894">
        <w:tc>
          <w:tcPr>
            <w:tcW w:w="562" w:type="dxa"/>
          </w:tcPr>
          <w:p w14:paraId="3781C423" w14:textId="31945EF6" w:rsidR="001C2894" w:rsidRPr="002A0098" w:rsidRDefault="00D2191D" w:rsidP="00D72A65">
            <w:pPr>
              <w:rPr>
                <w:rFonts w:cstheme="minorHAnsi"/>
                <w:b/>
                <w:bCs/>
                <w:color w:val="000000" w:themeColor="text1"/>
                <w:sz w:val="24"/>
                <w:szCs w:val="24"/>
              </w:rPr>
            </w:pPr>
            <w:r w:rsidRPr="002A0098">
              <w:rPr>
                <w:rFonts w:cstheme="minorHAnsi"/>
                <w:b/>
                <w:bCs/>
                <w:color w:val="000000" w:themeColor="text1"/>
                <w:sz w:val="24"/>
                <w:szCs w:val="24"/>
              </w:rPr>
              <w:t>3</w:t>
            </w:r>
            <w:r w:rsidR="001C2894" w:rsidRPr="002A0098">
              <w:rPr>
                <w:rFonts w:cstheme="minorHAnsi"/>
                <w:b/>
                <w:bCs/>
                <w:color w:val="000000" w:themeColor="text1"/>
                <w:sz w:val="24"/>
                <w:szCs w:val="24"/>
              </w:rPr>
              <w:t>.</w:t>
            </w:r>
          </w:p>
        </w:tc>
        <w:tc>
          <w:tcPr>
            <w:tcW w:w="9894" w:type="dxa"/>
          </w:tcPr>
          <w:p w14:paraId="084E334F" w14:textId="1E048396" w:rsidR="001C2894" w:rsidRPr="002A0098" w:rsidRDefault="00DB47D2" w:rsidP="00D72A65">
            <w:pPr>
              <w:rPr>
                <w:rFonts w:cstheme="minorHAnsi"/>
                <w:b/>
                <w:bCs/>
                <w:color w:val="000000" w:themeColor="text1"/>
                <w:sz w:val="24"/>
                <w:szCs w:val="24"/>
              </w:rPr>
            </w:pPr>
            <w:r w:rsidRPr="002A0098">
              <w:rPr>
                <w:rFonts w:cstheme="minorHAnsi"/>
                <w:sz w:val="24"/>
                <w:szCs w:val="24"/>
              </w:rPr>
              <w:t xml:space="preserve">Work on specific projects with </w:t>
            </w:r>
            <w:r w:rsidR="00921C05" w:rsidRPr="002A0098">
              <w:rPr>
                <w:rFonts w:cstheme="minorHAnsi"/>
                <w:sz w:val="24"/>
                <w:szCs w:val="24"/>
              </w:rPr>
              <w:t xml:space="preserve">limited </w:t>
            </w:r>
            <w:r w:rsidRPr="002A0098">
              <w:rPr>
                <w:rFonts w:cstheme="minorHAnsi"/>
                <w:sz w:val="24"/>
                <w:szCs w:val="24"/>
              </w:rPr>
              <w:t>guidance from S</w:t>
            </w:r>
            <w:r w:rsidR="00921C05" w:rsidRPr="002A0098">
              <w:rPr>
                <w:rFonts w:cstheme="minorHAnsi"/>
                <w:sz w:val="24"/>
                <w:szCs w:val="24"/>
              </w:rPr>
              <w:t>enior</w:t>
            </w:r>
            <w:r w:rsidRPr="002A0098">
              <w:rPr>
                <w:rFonts w:cstheme="minorHAnsi"/>
                <w:sz w:val="24"/>
                <w:szCs w:val="24"/>
              </w:rPr>
              <w:t xml:space="preserve"> and</w:t>
            </w:r>
            <w:r w:rsidR="00921C05" w:rsidRPr="002A0098">
              <w:rPr>
                <w:rFonts w:cstheme="minorHAnsi"/>
                <w:sz w:val="24"/>
                <w:szCs w:val="24"/>
              </w:rPr>
              <w:t>/or</w:t>
            </w:r>
            <w:r w:rsidRPr="002A0098">
              <w:rPr>
                <w:rFonts w:cstheme="minorHAnsi"/>
                <w:sz w:val="24"/>
                <w:szCs w:val="24"/>
              </w:rPr>
              <w:t xml:space="preserve"> Principal Officer and report on successful outcomes taken in line with the agreed project plan.</w:t>
            </w:r>
          </w:p>
        </w:tc>
      </w:tr>
      <w:tr w:rsidR="001C2894" w14:paraId="58126D46" w14:textId="77777777" w:rsidTr="001C2894">
        <w:tc>
          <w:tcPr>
            <w:tcW w:w="562" w:type="dxa"/>
          </w:tcPr>
          <w:p w14:paraId="63141936" w14:textId="240BE347" w:rsidR="001C2894" w:rsidRPr="002A0098" w:rsidRDefault="00D2191D" w:rsidP="00D72A65">
            <w:pPr>
              <w:rPr>
                <w:rFonts w:cstheme="minorHAnsi"/>
                <w:b/>
                <w:bCs/>
                <w:color w:val="000000" w:themeColor="text1"/>
                <w:sz w:val="24"/>
                <w:szCs w:val="24"/>
              </w:rPr>
            </w:pPr>
            <w:r w:rsidRPr="002A0098">
              <w:rPr>
                <w:rFonts w:cstheme="minorHAnsi"/>
                <w:b/>
                <w:bCs/>
                <w:color w:val="000000" w:themeColor="text1"/>
                <w:sz w:val="24"/>
                <w:szCs w:val="24"/>
              </w:rPr>
              <w:t>4</w:t>
            </w:r>
            <w:r w:rsidR="001C2894" w:rsidRPr="002A0098">
              <w:rPr>
                <w:rFonts w:cstheme="minorHAnsi"/>
                <w:b/>
                <w:bCs/>
                <w:color w:val="000000" w:themeColor="text1"/>
                <w:sz w:val="24"/>
                <w:szCs w:val="24"/>
              </w:rPr>
              <w:t>.</w:t>
            </w:r>
          </w:p>
        </w:tc>
        <w:tc>
          <w:tcPr>
            <w:tcW w:w="9894" w:type="dxa"/>
          </w:tcPr>
          <w:p w14:paraId="1518160B" w14:textId="5909ACC6" w:rsidR="001C2894" w:rsidRPr="002A0098" w:rsidRDefault="00DB47D2" w:rsidP="00D72A65">
            <w:pPr>
              <w:rPr>
                <w:rFonts w:cstheme="minorHAnsi"/>
                <w:b/>
                <w:bCs/>
                <w:color w:val="000000" w:themeColor="text1"/>
                <w:sz w:val="24"/>
                <w:szCs w:val="24"/>
              </w:rPr>
            </w:pPr>
            <w:r w:rsidRPr="002A0098">
              <w:rPr>
                <w:rFonts w:cstheme="minorHAnsi"/>
                <w:sz w:val="24"/>
                <w:szCs w:val="24"/>
              </w:rPr>
              <w:t>Undertake legal investigations using a range of enforcement options to ensure the most appropriate outcome is achieved for stakeholders in line with service enforcement and community support policies.</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Pr="002A0098" w:rsidRDefault="001C2894" w:rsidP="00892352">
            <w:pPr>
              <w:rPr>
                <w:rFonts w:cstheme="minorHAnsi"/>
                <w:b/>
                <w:bCs/>
                <w:color w:val="000000" w:themeColor="text1"/>
                <w:sz w:val="24"/>
                <w:szCs w:val="24"/>
              </w:rPr>
            </w:pPr>
            <w:r w:rsidRPr="002A0098">
              <w:rPr>
                <w:rFonts w:cstheme="minorHAnsi"/>
                <w:b/>
                <w:bCs/>
                <w:color w:val="000000" w:themeColor="text1"/>
                <w:sz w:val="24"/>
                <w:szCs w:val="24"/>
              </w:rPr>
              <w:t>1.</w:t>
            </w:r>
          </w:p>
        </w:tc>
        <w:tc>
          <w:tcPr>
            <w:tcW w:w="9894" w:type="dxa"/>
          </w:tcPr>
          <w:p w14:paraId="053AF04F" w14:textId="20202B35" w:rsidR="001C2894" w:rsidRPr="002A0098" w:rsidRDefault="00CA5F42" w:rsidP="00892352">
            <w:pPr>
              <w:rPr>
                <w:rFonts w:cstheme="minorHAnsi"/>
                <w:b/>
                <w:bCs/>
                <w:color w:val="000000" w:themeColor="text1"/>
                <w:sz w:val="24"/>
                <w:szCs w:val="24"/>
              </w:rPr>
            </w:pPr>
            <w:r w:rsidRPr="00D2191D">
              <w:rPr>
                <w:rFonts w:cstheme="minorHAnsi"/>
                <w:bCs/>
                <w:sz w:val="24"/>
                <w:szCs w:val="24"/>
              </w:rPr>
              <w:t xml:space="preserve">To hold the relevant professional qualification </w:t>
            </w:r>
            <w:r w:rsidRPr="002A0098">
              <w:rPr>
                <w:rFonts w:cstheme="minorHAnsi"/>
                <w:sz w:val="24"/>
                <w:szCs w:val="24"/>
              </w:rPr>
              <w:t>in Environmental Health</w:t>
            </w:r>
            <w:r w:rsidR="00F32374">
              <w:rPr>
                <w:rFonts w:cstheme="minorHAnsi"/>
                <w:color w:val="000000" w:themeColor="text1"/>
              </w:rPr>
              <w:t xml:space="preserve"> </w:t>
            </w:r>
            <w:r w:rsidR="0066419A">
              <w:rPr>
                <w:rFonts w:cstheme="minorHAnsi"/>
                <w:color w:val="000000" w:themeColor="text1"/>
              </w:rPr>
              <w:t xml:space="preserve">Officer </w:t>
            </w:r>
            <w:r w:rsidR="00F32374">
              <w:rPr>
                <w:rFonts w:cstheme="minorHAnsi"/>
                <w:color w:val="000000" w:themeColor="text1"/>
              </w:rPr>
              <w:t>Officer</w:t>
            </w:r>
            <w:r w:rsidR="0066419A">
              <w:rPr>
                <w:rFonts w:cstheme="minorHAnsi"/>
                <w:color w:val="000000" w:themeColor="text1"/>
              </w:rPr>
              <w:t>/ Trading Standards</w:t>
            </w:r>
            <w:r w:rsidR="00F32374" w:rsidRPr="002A0098" w:rsidDel="00F32374">
              <w:rPr>
                <w:rFonts w:cstheme="minorHAnsi"/>
                <w:sz w:val="24"/>
                <w:szCs w:val="24"/>
              </w:rPr>
              <w:t xml:space="preserve"> </w:t>
            </w:r>
            <w:r w:rsidRPr="002A0098">
              <w:rPr>
                <w:rFonts w:cstheme="minorHAnsi"/>
                <w:sz w:val="24"/>
                <w:szCs w:val="24"/>
              </w:rPr>
              <w:t>or demonstrable equivalent qualification with experience and knowledge in this field.</w:t>
            </w:r>
          </w:p>
        </w:tc>
      </w:tr>
      <w:tr w:rsidR="001C2894" w14:paraId="681CDD22" w14:textId="77777777" w:rsidTr="00892352">
        <w:tc>
          <w:tcPr>
            <w:tcW w:w="562" w:type="dxa"/>
          </w:tcPr>
          <w:p w14:paraId="4488D22F" w14:textId="77777777" w:rsidR="001C2894" w:rsidRPr="002A0098" w:rsidRDefault="001C2894" w:rsidP="00892352">
            <w:pPr>
              <w:rPr>
                <w:rFonts w:cstheme="minorHAnsi"/>
                <w:b/>
                <w:bCs/>
                <w:color w:val="000000" w:themeColor="text1"/>
                <w:sz w:val="24"/>
                <w:szCs w:val="24"/>
              </w:rPr>
            </w:pPr>
            <w:r w:rsidRPr="002A0098">
              <w:rPr>
                <w:rFonts w:cstheme="minorHAnsi"/>
                <w:b/>
                <w:bCs/>
                <w:color w:val="000000" w:themeColor="text1"/>
                <w:sz w:val="24"/>
                <w:szCs w:val="24"/>
              </w:rPr>
              <w:t>2.</w:t>
            </w:r>
          </w:p>
        </w:tc>
        <w:tc>
          <w:tcPr>
            <w:tcW w:w="9894" w:type="dxa"/>
          </w:tcPr>
          <w:p w14:paraId="4FF43EDF" w14:textId="0D2651AB" w:rsidR="001C2894" w:rsidRPr="002A0098" w:rsidRDefault="00633338" w:rsidP="00892352">
            <w:pPr>
              <w:rPr>
                <w:rFonts w:cstheme="minorHAnsi"/>
                <w:b/>
                <w:bCs/>
                <w:color w:val="000000" w:themeColor="text1"/>
                <w:sz w:val="24"/>
                <w:szCs w:val="24"/>
              </w:rPr>
            </w:pPr>
            <w:r w:rsidRPr="002A0098">
              <w:rPr>
                <w:rFonts w:cstheme="minorHAnsi"/>
                <w:sz w:val="24"/>
                <w:szCs w:val="24"/>
              </w:rPr>
              <w:t xml:space="preserve">Detailed understanding of legislative framework for </w:t>
            </w:r>
            <w:r w:rsidR="00951EC6">
              <w:rPr>
                <w:rFonts w:cstheme="minorHAnsi"/>
                <w:sz w:val="24"/>
                <w:szCs w:val="24"/>
              </w:rPr>
              <w:t xml:space="preserve">an </w:t>
            </w:r>
            <w:r w:rsidR="00E25A9A" w:rsidRPr="002A0098">
              <w:rPr>
                <w:rFonts w:cstheme="minorHAnsi"/>
                <w:sz w:val="24"/>
                <w:szCs w:val="24"/>
              </w:rPr>
              <w:t>associated area</w:t>
            </w:r>
            <w:r w:rsidRPr="002A0098">
              <w:rPr>
                <w:rFonts w:cstheme="minorHAnsi"/>
                <w:sz w:val="24"/>
                <w:szCs w:val="24"/>
              </w:rPr>
              <w:t xml:space="preserve"> of Environmental Health</w:t>
            </w:r>
            <w:r w:rsidR="0066419A">
              <w:rPr>
                <w:rFonts w:cstheme="minorHAnsi"/>
                <w:sz w:val="24"/>
                <w:szCs w:val="24"/>
              </w:rPr>
              <w:t>/Trading Standards.</w:t>
            </w:r>
          </w:p>
        </w:tc>
      </w:tr>
      <w:tr w:rsidR="001C2894" w14:paraId="6BA1F355" w14:textId="77777777" w:rsidTr="00892352">
        <w:tc>
          <w:tcPr>
            <w:tcW w:w="562" w:type="dxa"/>
          </w:tcPr>
          <w:p w14:paraId="365C3F50" w14:textId="77777777" w:rsidR="001C2894" w:rsidRPr="002A0098" w:rsidRDefault="001C2894" w:rsidP="00892352">
            <w:pPr>
              <w:rPr>
                <w:rFonts w:cstheme="minorHAnsi"/>
                <w:b/>
                <w:bCs/>
                <w:color w:val="000000" w:themeColor="text1"/>
                <w:sz w:val="24"/>
                <w:szCs w:val="24"/>
              </w:rPr>
            </w:pPr>
            <w:r w:rsidRPr="002A0098">
              <w:rPr>
                <w:rFonts w:cstheme="minorHAnsi"/>
                <w:b/>
                <w:bCs/>
                <w:color w:val="000000" w:themeColor="text1"/>
                <w:sz w:val="24"/>
                <w:szCs w:val="24"/>
              </w:rPr>
              <w:t>3.</w:t>
            </w:r>
          </w:p>
        </w:tc>
        <w:tc>
          <w:tcPr>
            <w:tcW w:w="9894" w:type="dxa"/>
          </w:tcPr>
          <w:p w14:paraId="0BF5B15D" w14:textId="31F2EBE2" w:rsidR="001C2894" w:rsidRPr="002A0098" w:rsidRDefault="00633338" w:rsidP="00892352">
            <w:pPr>
              <w:rPr>
                <w:rFonts w:cstheme="minorHAnsi"/>
                <w:b/>
                <w:bCs/>
                <w:color w:val="000000" w:themeColor="text1"/>
                <w:sz w:val="24"/>
                <w:szCs w:val="24"/>
              </w:rPr>
            </w:pPr>
            <w:r w:rsidRPr="002A0098">
              <w:rPr>
                <w:rFonts w:cstheme="minorHAnsi"/>
                <w:sz w:val="24"/>
                <w:szCs w:val="24"/>
              </w:rPr>
              <w:t>Evidence of success in organising and carrying out visits and inspections</w:t>
            </w:r>
            <w:r w:rsidR="00814C0F" w:rsidRPr="002A0098">
              <w:rPr>
                <w:rFonts w:cstheme="minorHAnsi"/>
                <w:sz w:val="24"/>
                <w:szCs w:val="24"/>
              </w:rPr>
              <w:t>, investigating cases</w:t>
            </w:r>
            <w:r w:rsidR="00A76FFB" w:rsidRPr="002A0098">
              <w:rPr>
                <w:rFonts w:cstheme="minorHAnsi"/>
                <w:sz w:val="24"/>
                <w:szCs w:val="24"/>
              </w:rPr>
              <w:t xml:space="preserve"> and dealing with complaints</w:t>
            </w:r>
            <w:r w:rsidRPr="002A0098">
              <w:rPr>
                <w:rFonts w:cstheme="minorHAnsi"/>
                <w:sz w:val="24"/>
                <w:szCs w:val="24"/>
              </w:rPr>
              <w:t xml:space="preserve"> in accordance with legislative frameworks</w:t>
            </w:r>
            <w:r w:rsidR="00E25A9A" w:rsidRPr="002A0098">
              <w:rPr>
                <w:rFonts w:cstheme="minorHAnsi"/>
                <w:sz w:val="24"/>
                <w:szCs w:val="24"/>
              </w:rPr>
              <w:t>.</w:t>
            </w:r>
          </w:p>
        </w:tc>
      </w:tr>
      <w:tr w:rsidR="001C2894" w14:paraId="267FFD18" w14:textId="77777777" w:rsidTr="00892352">
        <w:tc>
          <w:tcPr>
            <w:tcW w:w="562" w:type="dxa"/>
          </w:tcPr>
          <w:p w14:paraId="3F00E6B6" w14:textId="77777777" w:rsidR="001C2894" w:rsidRPr="002A0098" w:rsidRDefault="001C2894" w:rsidP="00892352">
            <w:pPr>
              <w:rPr>
                <w:rFonts w:cstheme="minorHAnsi"/>
                <w:b/>
                <w:bCs/>
                <w:color w:val="000000" w:themeColor="text1"/>
                <w:sz w:val="24"/>
                <w:szCs w:val="24"/>
              </w:rPr>
            </w:pPr>
            <w:r w:rsidRPr="002A0098">
              <w:rPr>
                <w:rFonts w:cstheme="minorHAnsi"/>
                <w:b/>
                <w:bCs/>
                <w:color w:val="000000" w:themeColor="text1"/>
                <w:sz w:val="24"/>
                <w:szCs w:val="24"/>
              </w:rPr>
              <w:t>4.</w:t>
            </w:r>
          </w:p>
        </w:tc>
        <w:tc>
          <w:tcPr>
            <w:tcW w:w="9894" w:type="dxa"/>
          </w:tcPr>
          <w:p w14:paraId="209F9E13" w14:textId="0ED19F0E" w:rsidR="001C2894" w:rsidRPr="002A0098" w:rsidRDefault="00633338" w:rsidP="00892352">
            <w:pPr>
              <w:rPr>
                <w:rFonts w:cstheme="minorHAnsi"/>
                <w:b/>
                <w:bCs/>
                <w:color w:val="000000" w:themeColor="text1"/>
                <w:sz w:val="24"/>
                <w:szCs w:val="24"/>
              </w:rPr>
            </w:pPr>
            <w:r w:rsidRPr="002A0098">
              <w:rPr>
                <w:rFonts w:cstheme="minorHAnsi"/>
                <w:sz w:val="24"/>
                <w:szCs w:val="24"/>
              </w:rPr>
              <w:t xml:space="preserve">Proven ability to work alone and to prioritise workload against targets </w:t>
            </w:r>
            <w:r w:rsidR="00814C0F" w:rsidRPr="002A0098">
              <w:rPr>
                <w:rFonts w:cstheme="minorHAnsi"/>
                <w:sz w:val="24"/>
                <w:szCs w:val="24"/>
              </w:rPr>
              <w:t xml:space="preserve">to manage available resources effectively to minimise the time taken to resolve issues </w:t>
            </w:r>
            <w:r w:rsidRPr="002A0098">
              <w:rPr>
                <w:rFonts w:cstheme="minorHAnsi"/>
                <w:sz w:val="24"/>
                <w:szCs w:val="24"/>
              </w:rPr>
              <w:t>and to meet deadlines</w:t>
            </w:r>
            <w:r w:rsidR="00E25A9A" w:rsidRPr="002A0098">
              <w:rPr>
                <w:rFonts w:cstheme="minorHAnsi"/>
                <w:sz w:val="24"/>
                <w:szCs w:val="24"/>
              </w:rPr>
              <w:t>.</w:t>
            </w:r>
          </w:p>
        </w:tc>
      </w:tr>
      <w:tr w:rsidR="006A229A" w14:paraId="1CE9D0DA" w14:textId="77777777" w:rsidTr="00892352">
        <w:tc>
          <w:tcPr>
            <w:tcW w:w="562" w:type="dxa"/>
          </w:tcPr>
          <w:p w14:paraId="499CB1BD" w14:textId="4771AF2C" w:rsidR="006A229A" w:rsidRPr="002A0098" w:rsidRDefault="006A229A" w:rsidP="006A229A">
            <w:pPr>
              <w:rPr>
                <w:rFonts w:cstheme="minorHAnsi"/>
                <w:b/>
                <w:bCs/>
                <w:color w:val="000000" w:themeColor="text1"/>
                <w:sz w:val="24"/>
                <w:szCs w:val="24"/>
              </w:rPr>
            </w:pPr>
            <w:r w:rsidRPr="00FD3897">
              <w:rPr>
                <w:rFonts w:cstheme="minorHAnsi"/>
                <w:b/>
                <w:bCs/>
                <w:color w:val="000000" w:themeColor="text1"/>
                <w:sz w:val="24"/>
                <w:szCs w:val="24"/>
              </w:rPr>
              <w:t>5.</w:t>
            </w:r>
          </w:p>
        </w:tc>
        <w:tc>
          <w:tcPr>
            <w:tcW w:w="9894" w:type="dxa"/>
          </w:tcPr>
          <w:p w14:paraId="1B5B6978" w14:textId="6F5A0605" w:rsidR="006A229A" w:rsidRPr="002A0098" w:rsidRDefault="006A229A" w:rsidP="006A229A">
            <w:pPr>
              <w:rPr>
                <w:rFonts w:cstheme="minorHAnsi"/>
                <w:sz w:val="24"/>
                <w:szCs w:val="24"/>
              </w:rPr>
            </w:pPr>
            <w:r w:rsidRPr="00FD3897">
              <w:rPr>
                <w:rFonts w:cstheme="minorHAnsi"/>
                <w:sz w:val="24"/>
                <w:szCs w:val="24"/>
              </w:rPr>
              <w:t>Able to produce reports and other written and verbal communication and ability to present relevant technical evidence in formal settings.</w:t>
            </w:r>
          </w:p>
        </w:tc>
      </w:tr>
      <w:tr w:rsidR="006A229A" w14:paraId="359C8C7E" w14:textId="77777777" w:rsidTr="00892352">
        <w:tc>
          <w:tcPr>
            <w:tcW w:w="562" w:type="dxa"/>
          </w:tcPr>
          <w:p w14:paraId="171D526B" w14:textId="771AE173" w:rsidR="006A229A" w:rsidRPr="002A0098" w:rsidRDefault="006A229A" w:rsidP="006A229A">
            <w:pPr>
              <w:rPr>
                <w:rFonts w:cstheme="minorHAnsi"/>
                <w:b/>
                <w:bCs/>
                <w:color w:val="000000" w:themeColor="text1"/>
                <w:sz w:val="24"/>
                <w:szCs w:val="24"/>
              </w:rPr>
            </w:pPr>
            <w:r>
              <w:rPr>
                <w:rFonts w:cstheme="minorHAnsi"/>
                <w:b/>
                <w:bCs/>
                <w:color w:val="000000" w:themeColor="text1"/>
                <w:sz w:val="24"/>
                <w:szCs w:val="24"/>
              </w:rPr>
              <w:t>6.</w:t>
            </w:r>
          </w:p>
        </w:tc>
        <w:tc>
          <w:tcPr>
            <w:tcW w:w="9894" w:type="dxa"/>
          </w:tcPr>
          <w:p w14:paraId="5AEF9E66" w14:textId="260E1E99" w:rsidR="006A229A" w:rsidRPr="002A0098" w:rsidRDefault="00901F02" w:rsidP="006A229A">
            <w:pPr>
              <w:rPr>
                <w:rFonts w:cstheme="minorHAnsi"/>
                <w:b/>
                <w:bCs/>
                <w:color w:val="000000" w:themeColor="text1"/>
                <w:sz w:val="24"/>
                <w:szCs w:val="24"/>
              </w:rPr>
            </w:pPr>
            <w:r>
              <w:rPr>
                <w:rFonts w:cstheme="minorHAnsi"/>
                <w:sz w:val="24"/>
                <w:szCs w:val="24"/>
              </w:rPr>
              <w:t>Able to drive/travel to locations.</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72DFD1AD">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5" cstate="print">
                            <a:extLst>
                              <a:ext uri="{28A0092B-C50C-407E-A947-70E740481C1C}">
                                <a14:useLocalDpi xmlns:a14="http://schemas.microsoft.com/office/drawing/2010/main" val="0"/>
                              </a:ext>
                            </a:extLst>
                          </a:blip>
                          <a:srcRect/>
                          <a:stretch/>
                        </pic:blipFill>
                        <pic:spPr>
                          <a:xfrm>
                            <a:off x="5255468" y="578687"/>
                            <a:ext cx="1108058" cy="47676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248766C3"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B20434">
                                <w:rPr>
                                  <w:rFonts w:hAnsi="Calibri"/>
                                  <w:color w:val="FFFFFF" w:themeColor="background1"/>
                                  <w:kern w:val="24"/>
                                  <w:sz w:val="24"/>
                                  <w:szCs w:val="24"/>
                                </w:rPr>
                                <w:t>H</w:t>
                              </w:r>
                            </w:p>
                          </w:txbxContent>
                        </wps:txbx>
                        <wps:bodyPr wrap="square" rtlCol="0">
                          <a:spAutoFit/>
                        </wps:bodyPr>
                      </wps:wsp>
                    </wpg:wgp>
                  </a:graphicData>
                </a:graphic>
              </wp:anchor>
            </w:drawing>
          </mc:Choice>
          <mc:Fallback>
            <w:pict>
              <v:group w14:anchorId="10AAB477" id="_x0000_s1030" style="position:absolute;margin-left:-33pt;margin-top:-22.5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C3ubjA4AwAAKwkAAA4AAABkcnMvZTJvRG9jLnhtbNRW&#10;XW/bNhR9H7D/QOg9kWRbtmPEKbpmCQZ0W7B2P4CmKIuoRHIkHTn/fudSkj3bLdL2YcMeLPPy4+rc&#10;c8/l1e2bfduwZ+m8Mnqd5NdZwqQWplR6u07+/PhwtUyYD1yXvDFarpMX6ZM3dz/+cNvZlZyY2jSl&#10;dAxOtF91dp3UIdhVmnpRy5b7a2OlxmJlXMsDTLdNS8c7eG+bdJJl87QzrrTOCOk9Zu/7xeQu+q8q&#10;KcLvVeVlYM06AbYQny4+N/RM7275auu4rZUYYPDvQNFypfHSg6t7HjjbOXXhqlXCGW+qcC1Mm5qq&#10;UkLGGBBNnp1F8+jMzsZYtqtuaw80gdoznr7brfjt+dHZD/bJgYnObsFFtCiWfeVa+gdKto+UvRwo&#10;k/vABCYX+TJfFmBWYC2fLfKb6UCqqME8nbvKi2KymCcMO67yfFpMe9ZF/fMrTtIRQ3qCzCqxwm+g&#10;A6MLOl6XDU6FnZPJ4KT9Kh8td5929gqZszyojWpUeIkqRI4IlH5+UuLJ9QaYfXJMletkkjDNW4gf&#10;q/RSNiEC6ADtoRMwU7JPHGwaZR9U01AKaDxAhXjPkv+ZaHth3Ruxa6UOfaU42QC10b5W1ifMrWS7&#10;kYDnfilz5A9VGoDROqVDnyDvxB8ooFgiPjgZRE1YKmAa5pGgw0IM4IiZwvGQFdt0v5oSjvkumFgi&#10;Z7L6kjxeU9hBHHxlnQ+P0rSMBggIoOOb+PN7T/CxddxCAWhDtMawGn0ygY00E0Mh8MMQsfT5wuB/&#10;o7rpuepi2VFaRtVR6LDfG/HJM23e1Vxv5VtvQR9qmTQQiThu/081iir6Oo2OuC+1SAGfqa+YFMVs&#10;jiaFy6lYLOfLRa/9UX15ni2zAut0v80W88U8Xm//tvg6i/boxysA1sUl8E0d4EPNrUSJkNvjPTUb&#10;FfMR0f9k9mxOXAx7qEWwsMf0oA2a72vkgtRZfpNn6AmgbJIVN7PlKafTJVZpPfaMbJIv8iKq7eho&#10;LNdvrWg0ihEVjcJ+s49XcFQzzWxM+YJAOnT8deL/2nHqAS4070z8QCCFePsWV9WDijfH8QyqgQxk&#10;IY5iR8bopOX/0467jt84d38DAAD//wMAUEsDBBQABgAIAAAAIQAZVr/mhggAAIwVAAAUAAAAZHJz&#10;L21lZGlhL2ltYWdlMS5lbWbcWH1UFNcVfzO7yy4f4roLu0E5yMdCFJIgJ2BszZHBUHZnlsj6UVDX&#10;yGJNotFQEOyXSV3TKqbSgJoYPziNmGCBNJVGTUnVSIWktqZqIZ4ExVCNxw8SDKEhMQah976Zt8xS&#10;tCb9x9N7zm9/9953586b9+57M285QshywKAiNyyEdOnAocjCAkKCIgiJ/t7DWYRwpDyckAxo07IA&#10;hafAdQTieoBCOcWpkLdOQxqitAQSkHsA0QBIl8QJHIkE3QjgjU1ngMhcXgbGLgC4ABgbK2hJCOgo&#10;UUKgT7dBDuafJPA0l9w3b3qMoPe1aQXi07GreM1dgFmAIugvdtkIUMtB6AsKx/Oxs8lPSQkpJY+S&#10;J2Xnt/htyj4WHKHkVF8epDZA95jyOTmuSGHZbuSZX77Ao1zXFOLvV9x07Jiu5gDF8CgsXvv9GRxr&#10;QjbR+7345gOBg6vR9s/rQpci2L+ep5vHIgcrPm/FCfp8RsXeWXi9YwDyPKetfG/xj4gB3fEAHHsc&#10;b6aHEuKdoPLjeBgBTAJBMaJhlWtTfZ1anwUh/y9zieOjFpfaUOnD5/LK1W8+lzjXjyh1OaDsA94d&#10;8lym9sj5vu1cqufkFcit6jqpVB4S1mbsQ6QA9qGlZBFZAb93oGgGNOpexf1Wrzb/F31Y5ttIFTfo&#10;15f/tr7Uaw11E4CtQdwDUQfh58APgkkaKD8E4DWP68oEQhCE5AHQlw3wew8o69MF/mhSeN9kYHV+&#10;9VrNgrYFULwuAO7viQIhNiUetoN0UL0yhvQRYiAEhcZQzSAQLbsne6fAYBlTBcIpz0lGyOPFJOr7&#10;xgvynsOeb7ygYeNEbNA2Uq4G/p7vQh4qat0gcBqPDsYWgH3aosTYThucJ2o/EJHFv291nF6v8+N7&#10;azTO7tcqHNc6OefG59Y5xr7aLy398Gc+fiHlS6nhpSWOWYm9UtlHKT5+v+OqZHlslOO49DHlr9Iu&#10;+HFux9+kAzO+sB9yvE55V/lTfry8SqS2+2ur1NK30c64q92CdlawxyLhIyzpC6c243FxQ+0tfWPs&#10;16vQHuLDg1qa7+3GS+Lunvn2+s53RGz/omA38MYsxomvb6X+fH6DHHfoJ9huH1cxT0wrecPHGQWT&#10;oP20HcbNj3cuvejA+LimU5QD65r9uMu51oHPv2VftuP4K+Md+XywH9duP29Pj810JHdU23F859Q+&#10;bMfx3/v5eDvOR1j0J1k1n1T7uK3RaE9sqXUgnx/gxOLL0Q5kZiMn6f5IbWTbM4uz2p8/IOIYltma&#10;fNzWWJkV0v8OjfvThmOUsT4KF2sct2K83xxvp1iyfJqjPe+ij1fU76F2dVKfo+xSl1i/KFJcmNwt&#10;To9L9+OTFTni1dJ/iZE9HrFKe01cffcv/LhmymaxJPu6eH/Ny6L0fL+Pl089Ira189Le1n+Ih29o&#10;pMief4r1MTof/+BYiLSjXye9uHWitCLT4OPJEzOkR5YESnVPzpXE8iDp/Y5CygdPrpFSG4Ilxt/Z&#10;+yz1f33q15S3jN4kRb8XIjHOrN5O45+Y+TJtX63bT/MyTvjLUWldtF5qW3tGwv4xHlXwoYT9vHi2&#10;k7L9wXN+/LH+inR5PydxFT1STMeAyHjK1B4Jn/9k56eU89+6Sjm9tZvyQH63hOMUGtct4Tgy3lzV&#10;S+21hV9Kbx/sE5ddJk7rvZ/5eEMM50z78aciMs4P4ygL52x46bJ4PkBmtHF+Gb+bxVO7aZvGyRsv&#10;iHXtWmfS0XNiQmiAE+uBcZJNT/21NXrqd7fpnU9POSsKN/R0/2HM9qPyZwxOrF9XiczMJtydJmsI&#10;t4bjwgTOa4S1hHv1tm1kMAbYAFgEwH0a31U2BbDHTwNVkSEdP3/uBuC7A3UqkAyFvbfQbwawnMwP&#10;9/K6we+FgOHnKLwG9/vNAHxp97pTTL3uVE3jPBklczWa6Xmt/Lk51RRBs4v4+TPPcohprlVccM4q&#10;rj5bRkKmyF2YKnLLEmV0xIjcuohmgvh+xCSSETEwmAyMeIDaBcQZISPX0kxWmjeRvcYCcm3UJIrW&#10;kALyavAmUhzUTGICP6d4XB/PbdfJOKVtJqsAYxUc40Uunv8dV8rJSOZC+Q9IEf8saeWfIBrNDPIo&#10;hYf8SuMhpbo9XKkO2UMWjkbEk6bRA4OxRkQy2W/0EOsYD0kxeTh/7OFaTANcnhmxR5NntuneNFcG&#10;dJl1BhlvGIrDigPbwvhgGQtCtOGHRqVR5Bi/Cv/NmETLRyY3RY3Va3kq8jxFcbTZOs+WaY2akGnd&#10;kbSSIuO+TGtNcqbVmLKb4rP7V1rPTs60nnjQTLHioT9YDouJFPsktyXV6bbUK3DMOBp+0vUYxT5X&#10;WvgLgFTAhZy08LdytOF1OW1hCO/MtrDxs3eFVeUKFEdyx4Udye0yIw7krjc3AA7k5lGU5eWZl81N&#10;ME+f12caM7+F4t35faY4d4tpunuzaSHUDwLrqNFdqnsNgMxqUQ9lOFKNQul5VWtAAFsRr8A0rNVY&#10;ANY31nEW8FZAOeAm32jQgjL0/ZUo/Md3HI1QxyRAjBG8uF5RDAJ/k2823vedpRWGvrlmwTVFsKhx&#10;PRkBarmTz+xrJxPiUTrrO7Pj5qQSl0pXqwGK4VH4r73f/JyHl+LcorDb7qyUz3lo41n9Vuc8HG9W&#10;Z+ozu9qPeWIAsCeSKMBdAJSJAPxv6c+6of9c8LqqO/hMGHcJVtNtyLAD3DDzNhKMEPLL3nPHR3Az&#10;Fw7dLWWkM6F6nobrJsiGtYHzh3Om1InvTPhz+JMH57AReJcSx86E2LZe8WUDs3WtnnMX+KMBUwHq&#10;/Or9Rl1baj0LrkkFTADcZB/yQhNg6KzIanARNLDnwr4tBjDph3q8AvXIhP33OZHUMxfw0N7mr6tC&#10;VKr6ebDfkQAjAPvNC75xJbB+SBgAxQhA/d8AAAD//wMAUEsDBAoAAAAAAAAAIQDL75147BAAAOwQ&#10;AAAUAAAAZHJzL21lZGlhL2ltYWdlMi5wbmeJUE5HDQoaCgAAAA1JSERSAAABCwAAAHMIAwAAALiN&#10;13gAAAABc1JHQgCuzhzpAAAABGdBTUEAALGPC/xhBQAAAmdQTFRFAAAA////////////////////&#10;////////////////////6urq////////////////////////////////8/Pz////////////////&#10;////////////////////////////////////////////////////+Pj4////////////////////&#10;////////////////////////////+/v7////////////////+/v7////////////////////////&#10;/////////////////////////////////////Pz8/////Pz8/////////////f39/////f39////&#10;/////////////f39/////////////////////f39/////////////////////f39/////f39/f39&#10;/f39/f39/f39/////f39/f39/f39/f39/f39/f39/f39/f39/f39/f39/f39/f39/f39/f39/f39&#10;/f39/////f39/f39/f39/f39/f39/f39/f39/v7+/v7+/v7+/v7+/v7+/v7+/v7+/v7+/v7+/v7+&#10;/v7+/v7+/v7+/Pz8/Pz8/v7+/v7+/v7+/Pz8/v7+/v7+/v7+/v7+/////v7+/v7+/v7+/f39/v7+&#10;/v7+/f39/f39/v7+/v7+/v7+/v7+/v7+/v7+/f39/v7+/v7+/v7+/v7+/v7+/f39/v7+/v7+/v7+&#10;/v7+/v7+/v7+/v7+/v7+/v7+/v7+/f39/v7+/v7+/f39/v7+/v7+/v7+/v7+/v7+/v7+/v7+/v7+&#10;/v7+/v7+/v7+/f39/v7+/f39/v7+/v7+////pzutlQAAAMx0Uk5TAAECAwQFBggJCgsMDA0OEBES&#10;ExQVFRYXGBkaGxwdHh8hIiMkJSYnJygpKistLzAyMzc4Ojs8PT9AQUJDRUZHTE9QUlRWV1laXFxf&#10;YmNkZ2dpaWptb3BwcnN0dXd3eHl8fX5/gYOFhoeIiouMjY6PkJGSmJmam52en6ChoqOkpqepq62v&#10;sLGztri6u7y+v8DBwcPExcXGx8jMzc7Q0dHS09XV19jZ2tvc3N7f4OHi4uPk5ebo6uvs7e7u7/Dx&#10;8vP09fb3+Pn6+/z8/f3+k+MFRQAAAAlwSFlzAAAh1QAAIdUBBJy0nQAADTZJREFUeF7tnYm/r9UU&#10;xt+SJg3GjBEuMiUpYyIRUeYpsygziZCIEJnJkEIkQ8ZEiTKlQer9o6z1PM9ae+93OOee3/nd+7nn&#10;d+/38/Gu53nW2vt9f/ve7j3D7x7ddtCr7q68oTqA3fwsekPSjUTL4/ubpVYaP4pyAtNngZH7yawu&#10;eJkG3UGpKvbmxPTvmFVCr1MvtKhCHEV/q4JVRS+z77+Y9i1QBbSBglVFr9IoFipBRJSsKnqVRrFQ&#10;we2IiKIVRS/S+W56dAIkQtH67Ke6pdCLBOkPQIsgCJQRZbe11uW2vn95RF6de6huF9hpW6W3/1dh&#10;E/BOpHi0CAOhjCiLsHLDany1XbsOvlBncQX0hlYvCu9EikcL0BvyFWpEp3LDCkWxffhCnQXkhhYv&#10;Cu+0L8vrM2DTOJF+8mHUUeuWyg1rEduJz/MsoDa2eFHiTlGLILTTz6KWejJwU3VyizmwoDoLhDua&#10;uFXUwb2fQzv9LOr1RzYu9LBO7zEDFvhZ3Ai1obULE7eKWgSgm3kW9dSVDqNCURrbCRb4WUBsaOni&#10;xL2idieFcB4MM/csaqot3cyGHzXWAwvsLG6F+JrSHQzuZfUJIZrnhu77H8sOUJfT+0s3Lzn8qLEe&#10;WGBngbqhlZsg7wVxfZ2Enn0Wdcv6M8IE4b2WxsFm/ikdWPR9SQcLtrGMdtxXehrfXdL5j9kDpY1T&#10;fYP6Q8nCtd4qj+sK9TMeKeufDTNG7bKelzBZ/Uo8CwvdjigyYMdn4V9cieQjLh6H2NV1HB4uoU0v&#10;W21ZKJ1UKUYbDVG77y+X4SVMVr+SyICbap1xOyMDdtsNKIqM/DpK2cjFARTw38Q1F8mFlzHoG0oj&#10;VYpY+WjXU6hvyPASJqtfiSLhE/D/gjWQOHD2WY2jyKB3fh4u47prXO2NOhrYateg5KlSxFKXk6B7&#10;lUa8vEkaplS/EkXiqhhJPABwPAslBqwIm/lgJzSul3ZyULhvKfl1oVBd4E/Cvv+VdydBG1f9l/xl&#10;anZK9SuptREjyV2eOPKOEkMBOEM288FOo73v0F919lk1vPdbEDMPhVrExKKAbc5A41OS6AwrN4J6&#10;UZVAJJgxZIGi7nA3R5tQencW+rOmdvJ6RVmgQnGSiwa00c9J1CLYnIRtzvj1MHxkFJ1h5Uah+OFI&#10;BE/qukshMGPACEWDTaqgtsPca0ykT9GAtMz3d5aIdbykwL5fzsKVXw2MzrBC/DlERlGLcGDEhVXG&#10;L8S7UrH6jtYWEZVqb/r7IJgC7XOKtKX3VEXRXtOwX67dnbiqM6ytSOXlf3UAYIIqK+qDuUIla3dI&#10;FRzkgVq3ofSHIBqDZiXLns9CUW8aDpSrpDrD2opUowDABFX2G6D03yxy1QZV0CxAcTDVdc99pQSo&#10;OpCxhV5XrpqEA/g6ELQCdYa1FalGAYDp+weyNFmghNdHRT8nIyjUwSU+9hgTD3JB0KhkbvFZXNf+&#10;RhkmWMoFu03VVqQaBQDGrEqdBUoejmv2XUSCoNB1f5EybmkWgMpCDrdgawZN+PVq+98+Zbep2gp+&#10;SVAJAhdUBow51s9VWRIJrtl3EQmCQpuk8wWgcvx6ZWSCrRk0gWJUu03VVqQaBQAm2vVAIZLnyVQb&#10;SCAoZAvcHPI45AYc5TNDoxJ25tAIilHtNlVbkWoUAJjB17VSJC9G03GXIibTN8S3AbV1jjy0NqFR&#10;CRtzaORYVFcq5Snq2opUowDA+Fm8FCrXeq1Az9g7TcaljOBp5GKlx9UmNCphY44YQXWlQjGsrUg1&#10;CgCMnwVVrr2viwJ6RjGpVG5CMMAb5Sx004srzd7xqkCNOWIGtT+/BBDDyt1c/L2OVOoZA6Y6i7ND&#10;eQT12BBOpkWNgjuLp8DVwYgsdRpWR405YgY1RXSG1dQ+ZSRqjpTEgcFZUDZL/Mt21RqjmFR1cA5F&#10;egpcnXt7JgtZzOUUff92NebAUNQU0RlWpyhQj7ADZcAMzoLqad2fUNFT0z6LCp0qk9O6C1FlP9x1&#10;p0ForZOLJCtDkfksMXRZiKgQwwoqadQjbEAZMPVZeEcK/BE9RZVOlYm4q+sOlAR1NxfFVsVQ9P15&#10;zGfBUC2iQgwrqCQ7OcIGlAHDs9CKogA6da/eoBFiYM1LGHuVpqvaUBjMZ8mZEFEh6sqOUcn+09lJ&#10;QWXANGfxilTO/mwpqXSqFMS/bV77V9cGw0XVhsJgPkvO1HUUeO3+5ormUEn+R15GEEIZMDoL/MlX&#10;9nP4lV2DttKpIHKBPq/6iixuLul4r6jaUBjMZ7nMCTEbeDWqDSGPoC4jLmKY5vDasHUm1kIC2F9T&#10;l6kU8RFU+QIOLH9b8TsOoHRc1YbCYWMXZlNPicXA/ySmYmfLnUV/8ns295RcDdKx030iDCpgYxdF&#10;z7hDzoJvMDCBCj7Azq6JnrH/q/yG0XonHTtyUQkbuyZ6xMWfUevBnrMorMZZyC2ANgCTZ2Efj+ZH&#10;JIZauyKbfkBuQCbP4uyuOwqCqLWSXIRXyG+exKetatFdG4Kws6LwFeI6eRbuKAhbqwle4PG4rn0W&#10;h+G6+mch+Dbwa9QZnIV/h81gazXhK3w3C3izOoOz4J8sK30YeoEswL8vC2hTvISFvZVEL5AFqDE6&#10;i+JXlVfxBeJK1Jg7i1U+DL6+eNe7oXx8Fk9RXV30+lCA8vFZqF7H7gwY0dcuu26/4T/zneQHWCSz&#10;Kb7ll8W30nOgAOURVYJ1rTs9UiMxs+ZwoCX9qfKLw9tt100nwWP8KB+o2ihtiL1CzMIBJ/xDKdZA&#10;CwwFi8M9Ft8oHoPVUK7vU3LzRszfSn3nRgUoXb6Bd4zmgaKFibfl0y2AngLFUdx114RFLWL2Vv6e&#10;dogcasskNoov4vtvus3+62beZ627rYM/uK1GcRRX78ZA1W1STlA6pvB+EDK/wn7HNIukNscmtrFH&#10;8NVPRzUUG2H53s5M5u61f9+/S7J9XbMrjKq31thG2MQ29ghYjdrsE57fkPbko1AzN6vzZmZugdPO&#10;SWyOTWyDtwhY9UIVpE8xMVSo8w/VM3MLjKZVfWCyGebvtj7x4rw2+6RPoZnpuw3WShgz807TqswF&#10;50tMcwLeqBtc8F4JMn+39YnX5hX/9DBA0AjJvj+Yrubi5hn6/hhcu+5kLTGDNzYoJs1b030oRK1r&#10;cYRfq3YzzFJaG6faqt3GvXaXkDToaqZCj6qz0MADyuTEmsE9okr4WaBZxYC6XBfjH9pptEt1D+NE&#10;ZNQGXcV0NnUWKbp7TazJO/AtuFaRSthZBEifLwNXXxfEdvqJZEN1D+PryKidT9EnFkkVcrmXg2Og&#10;TE6t8fB1XfcH9XKEAmdBF+0j85czIr8uSOw7xPO4YfmHcDBCEej7h0kVcnnlSi2dmhP59s3o5QiF&#10;n0VlrZxWXER+XRDbaHK55/3pIWKEhigCU3swi8GYKJODLUBmFAM7OIuqGxddFyV3bLG4778TIkfo&#10;gBIwtQezGNT7AV7WbCVVyIxiYP3PTvDkYTcuui5K7thicd/fECJH4qe/GErA1B7MYlC1WjfYAmT0&#10;Nqgcociz4NyUy2whph7JsJg/gQCijNAaP1MApvaIh2NLf2v0/RthjejUlAgqRyjmzgLQtdlG+fz0&#10;crs73/4HUY3QDxZN7cEsJ8PCOMM9nBJBVYtd7PCzmFlud+cDpAgYtIv0Xv0GjuRkWBhnuIdhH45I&#10;cbBa7GLXOwsm0mIUGIyyg39G+r1qbmLNl0oEVS12sePP4mOTy+3ufIAUhYP6H0oF7QQdo+xA1HOv&#10;qbTh7pISQbWLB2dxTDpA12YbZ3K53Z0PkGIt2gk6Rtl5oYvyKZrRrPmCu4tKBJWLKXb874uddBbw&#10;g7ETpAzMHVX6ULmYYiecxd1UG+zu03+PTNNM8KcoxMNFx8VgrHI0JZGVp9gJZ9E9RLXmPLv91McX&#10;M9Qjb60fqzT6/rD/Nhs129KURFaeYu4s0KXLbFF+odpgN8DHnf5p4Pp3qEek4xoN36bZ6P59f66k&#10;d4/FlU7Lcp5idBb6Hd3331Ck67LxB8fbdFyse4fXVjOScY38/aN9ptYooRjY0VlkNy66Lhu7Ez5P&#10;hVj/DjajvyJM4T+6eLhcO9qnBC+QyqDvz6ysBmfO4pNyrnNiqej+FL+HWgv/2R/4omy1ThbOyE4S&#10;if/bWP6hpUDl9L6/VNb94Cza4dB+XTa6fyXWxscE/yEPV/0WiYLhRuiJYZL2aFj3E2dBrqwivy4b&#10;v0cr1sHnSHi/8kd4KNC/sSugCRRk0jj/iS7mhmfRDNfXZRP36N4ZYh30w3FzWKJEP53YB10jvwP7&#10;O/pDZem8mBmdhf3tjbbDkhNLJW+iB9kObvI1T5XpTjkF5RmW/RJq8kHx1lH/ySSJB5IG3SnY7EBt&#10;mXvXw4yysVTKXaZewiLcsayNdjrfXvpZ5IZbj/LoSzuL6R8cugVY+i/j1v1tsfSzOHfPWSRb+I+L&#10;5T77lbZb/wiZrcdSz8KPYuv+tlj+WTxReiuy1F/I5qu+W4/+4xJ72O3/nyFr9pxFYc9ZFN6nuoc9&#10;7I503f8BdjhGOYoMGvwAAAAASUVORK5CYIJQSwMEFAAGAAgAAAAhANTxrkDfAAAADAEAAA8AAABk&#10;cnMvZG93bnJldi54bWxMj0FLw0AQhe+C/2EZwVu7idoQYjalFPVUBFtBvG2z0yQ0Oxuy2yT9905O&#10;9vY95vHmvXw92VYM2PvGkYJ4GYFAKp1pqFLwfXhfpCB80GR06wgVXNHDuri/y3Vm3EhfOOxDJTiE&#10;fKYV1CF0mZS+rNFqv3QdEt9Orrc6sOwraXo9crht5VMUJdLqhvhDrTvc1lie9xer4GPU4+Y5fht2&#10;59P2+ntYff7sYlTq8WHavIIIOIV/M8z1uToU3OnoLmS8aBUskoS3BIaXFcPsiJKZjkxpkoIscnk7&#10;ovgDAAD//wMAUEsDBBQABgAIAAAAIQAKaPf8yAAAAKUBAAAZAAAAZHJzL19yZWxzL2Uyb0RvYy54&#10;bWwucmVsc7yQwYrCMBCG7wv7DmHu27Q9LLKY9iKCV3EfYEimabCZhCSKvr1Z9qIgePM4M/zf/zHr&#10;8eIXcaaUXWAFXdOCINbBOLYKfg/brxWIXJANLoFJwZUyjMPnx3pPC5YayrOLWVQKZwVzKfFHyqxn&#10;8pibEInrZQrJY6ljsjKiPqIl2bftt0z3DBgemGJnFKSd6UEcrrE2v2aHaXKaNkGfPHF5UiGdr90V&#10;iMlSUeDJOPxf9k1kC/K5Q/ceh64hP/05yIfnDjcAAAD//wMAUEsBAi0AFAAGAAgAAAAhAP3LOEwV&#10;AQAARwIAABMAAAAAAAAAAAAAAAAAAAAAAFtDb250ZW50X1R5cGVzXS54bWxQSwECLQAUAAYACAAA&#10;ACEAOP0h/9YAAACUAQAACwAAAAAAAAAAAAAAAABGAQAAX3JlbHMvLnJlbHNQSwECLQAUAAYACAAA&#10;ACEALe5uMDgDAAArCQAADgAAAAAAAAAAAAAAAABFAgAAZHJzL2Uyb0RvYy54bWxQSwECLQAUAAYA&#10;CAAAACEAGVa/5oYIAACMFQAAFAAAAAAAAAAAAAAAAACpBQAAZHJzL21lZGlhL2ltYWdlMS5lbWZQ&#10;SwECLQAKAAAAAAAAACEAy++deOwQAADsEAAAFAAAAAAAAAAAAAAAAABhDgAAZHJzL21lZGlhL2lt&#10;YWdlMi5wbmdQSwECLQAUAAYACAAAACEA1PGuQN8AAAAMAQAADwAAAAAAAAAAAAAAAAB/HwAAZHJz&#10;L2Rvd25yZXYueG1sUEsBAi0AFAAGAAgAAAAhAApo9/zIAAAApQEAABkAAAAAAAAAAAAAAAAAiyAA&#10;AGRycy9fcmVscy9lMm9Eb2MueG1sLnJlbHNQSwUGAAAAAAcABwC+AQAAiiE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3" o:title=""/>
                </v:shape>
                <v:shape id="Picture 3" o:spid="_x0000_s1032" type="#_x0000_t75" style="position:absolute;left:52554;top:5786;width:11081;height:4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6wmwwAAANoAAAAPAAAAZHJzL2Rvd25yZXYueG1sRI9PawIx&#10;FMTvgt8hPKE3zfoH0a1RRJH24qGrttfH5rm7dfMSNqmu394UBI/DzPyGWaxaU4srNb6yrGA4SEAQ&#10;51ZXXCg4Hnb9GQgfkDXWlknBnTyslt3OAlNtb/xF1ywUIkLYp6igDMGlUvq8JIN+YB1x9M62MRii&#10;bAqpG7xFuKnlKEmm0mDFcaFER5uS8kv2ZxRUyfd6bnbuYzux+WGf/bjT79kp9dZr1+8gArXhFX62&#10;P7WCMfxfiTdALh8AAAD//wMAUEsBAi0AFAAGAAgAAAAhANvh9svuAAAAhQEAABMAAAAAAAAAAAAA&#10;AAAAAAAAAFtDb250ZW50X1R5cGVzXS54bWxQSwECLQAUAAYACAAAACEAWvQsW78AAAAVAQAACwAA&#10;AAAAAAAAAAAAAAAfAQAAX3JlbHMvLnJlbHNQSwECLQAUAAYACAAAACEA3/esJsMAAADaAAAADwAA&#10;AAAAAAAAAAAAAAAHAgAAZHJzL2Rvd25yZXYueG1sUEsFBgAAAAADAAMAtwAAAPcCAAAAAA==&#10;">
                  <v:imagedata r:id="rId16"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248766C3"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B20434">
                          <w:rPr>
                            <w:rFonts w:hAnsi="Calibri"/>
                            <w:color w:val="FFFFFF" w:themeColor="background1"/>
                            <w:kern w:val="24"/>
                            <w:sz w:val="24"/>
                            <w:szCs w:val="24"/>
                          </w:rPr>
                          <w:t>H</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28BE74F3"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831928">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Be professional at all </w:t>
            </w:r>
            <w:proofErr w:type="gramStart"/>
            <w:r w:rsidRPr="00467EB5">
              <w:rPr>
                <w:rFonts w:asciiTheme="minorHAnsi" w:hAnsiTheme="minorHAnsi" w:cstheme="minorHAnsi"/>
                <w:color w:val="000000" w:themeColor="text1"/>
              </w:rPr>
              <w:t>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council and local </w:t>
            </w:r>
            <w:proofErr w:type="gramStart"/>
            <w:r w:rsidRPr="00467EB5">
              <w:rPr>
                <w:rFonts w:asciiTheme="minorHAnsi" w:hAnsiTheme="minorHAnsi" w:cstheme="minorHAnsi"/>
                <w:color w:val="000000" w:themeColor="text1"/>
              </w:rPr>
              <w:t>people</w:t>
            </w:r>
            <w:proofErr w:type="gramEnd"/>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Promote a supportive </w:t>
            </w:r>
            <w:proofErr w:type="gramStart"/>
            <w:r w:rsidRPr="00467EB5">
              <w:rPr>
                <w:rFonts w:asciiTheme="minorHAnsi" w:hAnsiTheme="minorHAnsi" w:cstheme="minorHAnsi"/>
                <w:color w:val="000000" w:themeColor="text1"/>
              </w:rPr>
              <w:t>culture</w:t>
            </w:r>
            <w:proofErr w:type="gramEnd"/>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Take </w:t>
            </w:r>
            <w:proofErr w:type="gramStart"/>
            <w:r w:rsidRPr="00467EB5">
              <w:rPr>
                <w:rFonts w:asciiTheme="minorHAnsi" w:hAnsiTheme="minorHAnsi" w:cstheme="minorHAnsi"/>
                <w:color w:val="000000" w:themeColor="text1"/>
              </w:rPr>
              <w:t>ownership</w:t>
            </w:r>
            <w:proofErr w:type="gramEnd"/>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Be willing to change and do things </w:t>
            </w:r>
            <w:proofErr w:type="gramStart"/>
            <w:r w:rsidRPr="00467EB5">
              <w:rPr>
                <w:rFonts w:asciiTheme="minorHAnsi" w:hAnsiTheme="minorHAnsi" w:cstheme="minorHAnsi"/>
                <w:color w:val="000000" w:themeColor="text1"/>
              </w:rPr>
              <w:t>differently</w:t>
            </w:r>
            <w:proofErr w:type="gramEnd"/>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displaying positive behaviours at all </w:t>
            </w:r>
            <w:proofErr w:type="gramStart"/>
            <w:r w:rsidRPr="00467EB5">
              <w:rPr>
                <w:sz w:val="24"/>
                <w:szCs w:val="24"/>
              </w:rPr>
              <w:t>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w:t>
            </w:r>
            <w:proofErr w:type="gramStart"/>
            <w:r w:rsidRPr="00467EB5">
              <w:rPr>
                <w:sz w:val="24"/>
                <w:szCs w:val="24"/>
              </w:rPr>
              <w:t>decisions</w:t>
            </w:r>
            <w:proofErr w:type="gramEnd"/>
            <w:r w:rsidRPr="00467EB5">
              <w:rPr>
                <w:sz w:val="24"/>
                <w:szCs w:val="24"/>
              </w:rPr>
              <w:t xml:space="preserve">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 xml:space="preserve">Support, coach and communicate with my </w:t>
            </w:r>
            <w:proofErr w:type="gramStart"/>
            <w:r w:rsidRPr="00467EB5">
              <w:rPr>
                <w:sz w:val="24"/>
                <w:szCs w:val="24"/>
              </w:rPr>
              <w:t>team</w:t>
            </w:r>
            <w:proofErr w:type="gramEnd"/>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 xml:space="preserve">Be accountable for my team’s </w:t>
            </w:r>
            <w:proofErr w:type="gramStart"/>
            <w:r w:rsidRPr="00467EB5">
              <w:rPr>
                <w:sz w:val="24"/>
                <w:szCs w:val="24"/>
              </w:rPr>
              <w:t>performance</w:t>
            </w:r>
            <w:proofErr w:type="gramEnd"/>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E47798">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6CFD8974" w:rsidR="00AB0A09" w:rsidRDefault="00AB0A09" w:rsidP="00831928">
      <w:pPr>
        <w:pStyle w:val="Heading3"/>
        <w:spacing w:before="0"/>
        <w:jc w:val="both"/>
      </w:pPr>
      <w:r>
        <w:t xml:space="preserve">Role </w:t>
      </w:r>
      <w:r w:rsidR="00831928">
        <w:t>c</w:t>
      </w:r>
      <w:r>
        <w:t>haracteristics</w:t>
      </w:r>
    </w:p>
    <w:p w14:paraId="372B11FE" w14:textId="77777777" w:rsidR="00DF7F38" w:rsidRDefault="00DF7F38" w:rsidP="00831928">
      <w:pPr>
        <w:pStyle w:val="BodyText"/>
        <w:jc w:val="both"/>
        <w:rPr>
          <w:rFonts w:asciiTheme="minorHAnsi" w:hAnsiTheme="minorHAnsi" w:cstheme="minorHAnsi"/>
        </w:rPr>
      </w:pPr>
    </w:p>
    <w:p w14:paraId="0D5DBE34" w14:textId="6C3E3F8E" w:rsidR="00B20434" w:rsidRPr="00F96C90" w:rsidRDefault="00B20434" w:rsidP="00831928">
      <w:pPr>
        <w:pStyle w:val="BodyText"/>
        <w:jc w:val="both"/>
        <w:rPr>
          <w:rFonts w:asciiTheme="minorHAnsi" w:hAnsiTheme="minorHAnsi" w:cstheme="minorHAnsi"/>
        </w:rPr>
      </w:pPr>
      <w:r w:rsidRPr="00F96C90">
        <w:rPr>
          <w:rFonts w:asciiTheme="minorHAnsi" w:hAnsiTheme="minorHAnsi" w:cstheme="minorHAnsi"/>
        </w:rPr>
        <w:t>At this level roles will have many day</w:t>
      </w:r>
      <w:r w:rsidR="00831928">
        <w:rPr>
          <w:rFonts w:asciiTheme="minorHAnsi" w:hAnsiTheme="minorHAnsi" w:cstheme="minorHAnsi"/>
        </w:rPr>
        <w:t>-</w:t>
      </w:r>
      <w:r w:rsidRPr="00F96C90">
        <w:rPr>
          <w:rFonts w:asciiTheme="minorHAnsi" w:hAnsiTheme="minorHAnsi" w:cstheme="minorHAnsi"/>
        </w:rPr>
        <w:t>to</w:t>
      </w:r>
      <w:r w:rsidR="00831928">
        <w:rPr>
          <w:rFonts w:asciiTheme="minorHAnsi" w:hAnsiTheme="minorHAnsi" w:cstheme="minorHAnsi"/>
        </w:rPr>
        <w:t>-</w:t>
      </w:r>
      <w:r w:rsidRPr="00F96C90">
        <w:rPr>
          <w:rFonts w:asciiTheme="minorHAnsi" w:hAnsiTheme="minorHAnsi" w:cstheme="minorHAnsi"/>
        </w:rPr>
        <w:t>day professional, technical and management issues to deal with but must also take a longer-term view of the service sector they support, assessing its changing needs and demands and making significant contributions to resource planning. This will see job holders dealing with serious issues without recourse to managers and making autonomous decisions based upon their specialist knowledge and dedicated experience.</w:t>
      </w:r>
    </w:p>
    <w:p w14:paraId="6C14C693" w14:textId="3E3F2DC6" w:rsidR="009C58DB" w:rsidRDefault="00E47798" w:rsidP="00831928">
      <w:pPr>
        <w:pStyle w:val="BodyText"/>
        <w:spacing w:line="242" w:lineRule="auto"/>
        <w:jc w:val="both"/>
      </w:pPr>
      <w:r>
        <w:tab/>
      </w:r>
    </w:p>
    <w:p w14:paraId="4C62F75E" w14:textId="7B35CB0C" w:rsidR="005127DC" w:rsidRDefault="00EE040A" w:rsidP="00831928">
      <w:pPr>
        <w:pStyle w:val="Heading3"/>
        <w:spacing w:before="0"/>
        <w:jc w:val="both"/>
      </w:pPr>
      <w:r>
        <w:t xml:space="preserve">The </w:t>
      </w:r>
      <w:r w:rsidR="00831928">
        <w:t>k</w:t>
      </w:r>
      <w:r w:rsidR="00AB0A09" w:rsidRPr="00585845">
        <w:t xml:space="preserve">nowledge and skills </w:t>
      </w:r>
      <w:proofErr w:type="gramStart"/>
      <w:r w:rsidR="00AB0A09" w:rsidRPr="00585845">
        <w:t>required</w:t>
      </w:r>
      <w:proofErr w:type="gramEnd"/>
    </w:p>
    <w:p w14:paraId="33156F72" w14:textId="77777777" w:rsidR="00DF7F38" w:rsidRDefault="00DF7F38" w:rsidP="00831928">
      <w:pPr>
        <w:pStyle w:val="BodyText"/>
        <w:spacing w:line="244" w:lineRule="auto"/>
        <w:jc w:val="both"/>
        <w:rPr>
          <w:rFonts w:asciiTheme="minorHAnsi" w:hAnsiTheme="minorHAnsi" w:cstheme="minorHAnsi"/>
        </w:rPr>
      </w:pPr>
    </w:p>
    <w:p w14:paraId="395BA419" w14:textId="77777777" w:rsidR="00B20434" w:rsidRPr="00F96C90" w:rsidRDefault="00B20434" w:rsidP="00831928">
      <w:pPr>
        <w:pStyle w:val="BodyText"/>
        <w:jc w:val="both"/>
        <w:rPr>
          <w:rFonts w:asciiTheme="minorHAnsi" w:hAnsiTheme="minorHAnsi" w:cstheme="minorHAnsi"/>
        </w:rPr>
      </w:pPr>
      <w:r w:rsidRPr="00F96C90">
        <w:rPr>
          <w:rFonts w:asciiTheme="minorHAnsi" w:hAnsiTheme="minorHAnsi" w:cstheme="minorHAnsi"/>
        </w:rPr>
        <w:t xml:space="preserve">The broad knowledge requirement needed to deal with the technical and business challenges of roles is usually underpinned by an appreciation of the theoretical basis of the </w:t>
      </w:r>
      <w:proofErr w:type="gramStart"/>
      <w:r w:rsidRPr="00F96C90">
        <w:rPr>
          <w:rFonts w:asciiTheme="minorHAnsi" w:hAnsiTheme="minorHAnsi" w:cstheme="minorHAnsi"/>
        </w:rPr>
        <w:t>particular discipline</w:t>
      </w:r>
      <w:proofErr w:type="gramEnd"/>
      <w:r w:rsidRPr="00F96C90">
        <w:rPr>
          <w:rFonts w:asciiTheme="minorHAnsi" w:hAnsiTheme="minorHAnsi" w:cstheme="minorHAnsi"/>
        </w:rPr>
        <w:t xml:space="preserve"> such that job holders can fall back on the first principles of their specialism to make decisions and offer advice.</w:t>
      </w:r>
    </w:p>
    <w:p w14:paraId="0BB336D1" w14:textId="77777777" w:rsidR="00B20434" w:rsidRPr="00F96C90" w:rsidRDefault="00B20434" w:rsidP="00831928">
      <w:pPr>
        <w:pStyle w:val="BodyText"/>
        <w:jc w:val="both"/>
        <w:rPr>
          <w:rFonts w:asciiTheme="minorHAnsi" w:hAnsiTheme="minorHAnsi" w:cstheme="minorHAnsi"/>
        </w:rPr>
      </w:pPr>
    </w:p>
    <w:p w14:paraId="754A9A55" w14:textId="0E184F9D" w:rsidR="00B20434" w:rsidRPr="00F96C90" w:rsidRDefault="00B20434" w:rsidP="00831928">
      <w:pPr>
        <w:pStyle w:val="BodyText"/>
        <w:jc w:val="both"/>
        <w:rPr>
          <w:rFonts w:asciiTheme="minorHAnsi" w:hAnsiTheme="minorHAnsi" w:cstheme="minorHAnsi"/>
        </w:rPr>
      </w:pPr>
      <w:r w:rsidRPr="00F96C90">
        <w:rPr>
          <w:rFonts w:asciiTheme="minorHAnsi" w:hAnsiTheme="minorHAnsi" w:cstheme="minorHAnsi"/>
        </w:rPr>
        <w:t xml:space="preserve">This level of knowledge is often indicated by the need for a degree level education in the relevant field, but for some roles this is substituted by a significant level of </w:t>
      </w:r>
      <w:r w:rsidR="0018797F" w:rsidRPr="00F96C90">
        <w:rPr>
          <w:rFonts w:asciiTheme="minorHAnsi" w:hAnsiTheme="minorHAnsi" w:cstheme="minorHAnsi"/>
        </w:rPr>
        <w:t>on-the-job</w:t>
      </w:r>
      <w:r w:rsidRPr="00F96C90">
        <w:rPr>
          <w:rFonts w:asciiTheme="minorHAnsi" w:hAnsiTheme="minorHAnsi" w:cstheme="minorHAnsi"/>
        </w:rPr>
        <w:t xml:space="preserve"> training and focussed experience such that the level of expertise confers a similar level of</w:t>
      </w:r>
      <w:r w:rsidRPr="00F96C90">
        <w:rPr>
          <w:rFonts w:asciiTheme="minorHAnsi" w:hAnsiTheme="minorHAnsi" w:cstheme="minorHAnsi"/>
          <w:spacing w:val="-5"/>
        </w:rPr>
        <w:t xml:space="preserve"> </w:t>
      </w:r>
      <w:r w:rsidRPr="00F96C90">
        <w:rPr>
          <w:rFonts w:asciiTheme="minorHAnsi" w:hAnsiTheme="minorHAnsi" w:cstheme="minorHAnsi"/>
        </w:rPr>
        <w:t>authority.</w:t>
      </w:r>
    </w:p>
    <w:p w14:paraId="4A0FA7BD" w14:textId="77777777" w:rsidR="00B20434" w:rsidRPr="00F96C90" w:rsidRDefault="00B20434" w:rsidP="00831928">
      <w:pPr>
        <w:pStyle w:val="BodyText"/>
        <w:jc w:val="both"/>
        <w:rPr>
          <w:rFonts w:asciiTheme="minorHAnsi" w:hAnsiTheme="minorHAnsi" w:cstheme="minorHAnsi"/>
        </w:rPr>
      </w:pPr>
    </w:p>
    <w:p w14:paraId="55A2D70C" w14:textId="77777777" w:rsidR="00B20434" w:rsidRPr="00F96C90" w:rsidRDefault="00B20434" w:rsidP="00831928">
      <w:pPr>
        <w:pStyle w:val="BodyText"/>
        <w:spacing w:line="247" w:lineRule="auto"/>
        <w:jc w:val="both"/>
        <w:rPr>
          <w:rFonts w:asciiTheme="minorHAnsi" w:hAnsiTheme="minorHAnsi" w:cstheme="minorHAnsi"/>
        </w:rPr>
      </w:pPr>
      <w:r w:rsidRPr="00F96C90">
        <w:rPr>
          <w:rFonts w:asciiTheme="minorHAnsi" w:hAnsiTheme="minorHAnsi" w:cstheme="minorHAnsi"/>
        </w:rPr>
        <w:t xml:space="preserve">While </w:t>
      </w:r>
      <w:proofErr w:type="gramStart"/>
      <w:r w:rsidRPr="00F96C90">
        <w:rPr>
          <w:rFonts w:asciiTheme="minorHAnsi" w:hAnsiTheme="minorHAnsi" w:cstheme="minorHAnsi"/>
        </w:rPr>
        <w:t>the majority of</w:t>
      </w:r>
      <w:proofErr w:type="gramEnd"/>
      <w:r w:rsidRPr="00F96C90">
        <w:rPr>
          <w:rFonts w:asciiTheme="minorHAnsi" w:hAnsiTheme="minorHAnsi" w:cstheme="minorHAnsi"/>
        </w:rPr>
        <w:t xml:space="preserve"> roles will have demands for manual dexterity in relation to typing and similar functions, other jobs at this level will use a range of equipment requiring precision in their use and handling.</w:t>
      </w:r>
    </w:p>
    <w:p w14:paraId="36DBE1E2" w14:textId="77777777" w:rsidR="00DF7F38" w:rsidRDefault="00DF7F38" w:rsidP="00831928">
      <w:pPr>
        <w:pStyle w:val="Heading3"/>
        <w:spacing w:before="0"/>
        <w:jc w:val="both"/>
        <w:rPr>
          <w:bCs/>
          <w:color w:val="000000" w:themeColor="text1"/>
        </w:rPr>
      </w:pPr>
    </w:p>
    <w:p w14:paraId="7BA54DA4" w14:textId="3A1ADD42" w:rsidR="00AB0A09" w:rsidRDefault="00AB0A09" w:rsidP="00831928">
      <w:pPr>
        <w:pStyle w:val="Heading3"/>
        <w:spacing w:before="0"/>
        <w:jc w:val="both"/>
      </w:pPr>
      <w:r w:rsidRPr="00F77A6D">
        <w:rPr>
          <w:bCs/>
          <w:color w:val="000000" w:themeColor="text1"/>
        </w:rPr>
        <w:t xml:space="preserve">Thinking, </w:t>
      </w:r>
      <w:r w:rsidR="00831928">
        <w:rPr>
          <w:bCs/>
          <w:color w:val="000000" w:themeColor="text1"/>
        </w:rPr>
        <w:t>p</w:t>
      </w:r>
      <w:r w:rsidRPr="00F77A6D">
        <w:rPr>
          <w:bCs/>
          <w:color w:val="000000" w:themeColor="text1"/>
        </w:rPr>
        <w:t xml:space="preserve">lanning and </w:t>
      </w:r>
      <w:r w:rsidR="00831928">
        <w:rPr>
          <w:bCs/>
          <w:color w:val="000000" w:themeColor="text1"/>
        </w:rPr>
        <w:t>c</w:t>
      </w:r>
      <w:r w:rsidRPr="00F77A6D">
        <w:rPr>
          <w:bCs/>
          <w:color w:val="000000" w:themeColor="text1"/>
        </w:rPr>
        <w:t>ommunication</w:t>
      </w:r>
      <w:r w:rsidRPr="00585845">
        <w:t xml:space="preserve"> </w:t>
      </w:r>
    </w:p>
    <w:p w14:paraId="334CBF17" w14:textId="77777777" w:rsidR="00B20434" w:rsidRPr="00F96C90" w:rsidRDefault="00B20434" w:rsidP="00831928">
      <w:pPr>
        <w:pStyle w:val="BodyText"/>
        <w:jc w:val="both"/>
        <w:rPr>
          <w:rFonts w:asciiTheme="minorHAnsi" w:hAnsiTheme="minorHAnsi" w:cstheme="minorHAnsi"/>
          <w:b/>
        </w:rPr>
      </w:pPr>
    </w:p>
    <w:p w14:paraId="224BB5DE" w14:textId="77777777" w:rsidR="00B20434" w:rsidRPr="00F96C90" w:rsidRDefault="00B20434" w:rsidP="00831928">
      <w:pPr>
        <w:pStyle w:val="BodyText"/>
        <w:spacing w:line="242" w:lineRule="auto"/>
        <w:jc w:val="both"/>
        <w:rPr>
          <w:rFonts w:asciiTheme="minorHAnsi" w:hAnsiTheme="minorHAnsi" w:cstheme="minorHAnsi"/>
        </w:rPr>
      </w:pPr>
      <w:r w:rsidRPr="00F96C90">
        <w:rPr>
          <w:rFonts w:asciiTheme="minorHAnsi" w:hAnsiTheme="minorHAnsi" w:cstheme="minorHAnsi"/>
        </w:rPr>
        <w:t xml:space="preserve">Job holders will use their professional expertise to deal with complex, pressing issues on a </w:t>
      </w:r>
      <w:proofErr w:type="gramStart"/>
      <w:r w:rsidRPr="00F96C90">
        <w:rPr>
          <w:rFonts w:asciiTheme="minorHAnsi" w:hAnsiTheme="minorHAnsi" w:cstheme="minorHAnsi"/>
        </w:rPr>
        <w:t>day to day</w:t>
      </w:r>
      <w:proofErr w:type="gramEnd"/>
      <w:r w:rsidRPr="00F96C90">
        <w:rPr>
          <w:rFonts w:asciiTheme="minorHAnsi" w:hAnsiTheme="minorHAnsi" w:cstheme="minorHAnsi"/>
        </w:rPr>
        <w:t xml:space="preserve"> basis, but will also look well ahead and take a more strategic view of their project and service delivery objectives, </w:t>
      </w:r>
      <w:r w:rsidRPr="00F96C90">
        <w:rPr>
          <w:rFonts w:asciiTheme="minorHAnsi" w:hAnsiTheme="minorHAnsi" w:cstheme="minorHAnsi"/>
        </w:rPr>
        <w:lastRenderedPageBreak/>
        <w:t>shaping their teams’ composition, approach and operating procedures in accordance with wider service goals mandated by Service management.</w:t>
      </w:r>
    </w:p>
    <w:p w14:paraId="4D8CB753" w14:textId="77777777" w:rsidR="00B20434" w:rsidRPr="00F96C90" w:rsidRDefault="00B20434" w:rsidP="00831928">
      <w:pPr>
        <w:pStyle w:val="BodyText"/>
        <w:jc w:val="both"/>
        <w:rPr>
          <w:rFonts w:asciiTheme="minorHAnsi" w:hAnsiTheme="minorHAnsi" w:cstheme="minorHAnsi"/>
        </w:rPr>
      </w:pPr>
    </w:p>
    <w:p w14:paraId="56076456" w14:textId="2AC091E0" w:rsidR="001E7B14" w:rsidRDefault="00B20434" w:rsidP="00831928">
      <w:pPr>
        <w:pStyle w:val="BodyText"/>
        <w:spacing w:line="235" w:lineRule="auto"/>
        <w:jc w:val="both"/>
        <w:rPr>
          <w:rFonts w:asciiTheme="minorHAnsi" w:hAnsiTheme="minorHAnsi" w:cstheme="minorHAnsi"/>
        </w:rPr>
      </w:pPr>
      <w:r w:rsidRPr="00F96C90">
        <w:rPr>
          <w:rFonts w:asciiTheme="minorHAnsi" w:hAnsiTheme="minorHAnsi" w:cstheme="minorHAnsi"/>
        </w:rPr>
        <w:t xml:space="preserve">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w:t>
      </w:r>
      <w:r>
        <w:rPr>
          <w:rFonts w:asciiTheme="minorHAnsi" w:hAnsiTheme="minorHAnsi" w:cstheme="minorHAnsi"/>
        </w:rPr>
        <w:t>advice.</w:t>
      </w:r>
    </w:p>
    <w:p w14:paraId="33CFB195" w14:textId="77777777" w:rsidR="00E47798" w:rsidRDefault="00E47798" w:rsidP="00831928">
      <w:pPr>
        <w:pStyle w:val="BodyText"/>
        <w:spacing w:line="242" w:lineRule="auto"/>
        <w:jc w:val="both"/>
      </w:pPr>
    </w:p>
    <w:p w14:paraId="0DD648E7" w14:textId="43F32DCB" w:rsidR="00AB0A09" w:rsidRDefault="00AB0A09" w:rsidP="00831928">
      <w:pPr>
        <w:pStyle w:val="BodyText"/>
        <w:spacing w:line="242" w:lineRule="auto"/>
        <w:jc w:val="both"/>
        <w:rPr>
          <w:b/>
          <w:bCs/>
          <w:color w:val="000000" w:themeColor="text1"/>
        </w:rPr>
      </w:pPr>
      <w:r w:rsidRPr="00F77A6D">
        <w:rPr>
          <w:b/>
          <w:bCs/>
          <w:color w:val="000000" w:themeColor="text1"/>
        </w:rPr>
        <w:t xml:space="preserve">Decision </w:t>
      </w:r>
      <w:r w:rsidR="00831928">
        <w:rPr>
          <w:b/>
          <w:bCs/>
          <w:color w:val="000000" w:themeColor="text1"/>
        </w:rPr>
        <w:t>m</w:t>
      </w:r>
      <w:r w:rsidRPr="00F77A6D">
        <w:rPr>
          <w:b/>
          <w:bCs/>
          <w:color w:val="000000" w:themeColor="text1"/>
        </w:rPr>
        <w:t xml:space="preserve">aking and </w:t>
      </w:r>
      <w:proofErr w:type="gramStart"/>
      <w:r w:rsidR="00831928">
        <w:rPr>
          <w:b/>
          <w:bCs/>
          <w:color w:val="000000" w:themeColor="text1"/>
        </w:rPr>
        <w:t>i</w:t>
      </w:r>
      <w:r w:rsidRPr="00F77A6D">
        <w:rPr>
          <w:b/>
          <w:bCs/>
          <w:color w:val="000000" w:themeColor="text1"/>
        </w:rPr>
        <w:t>nnovation</w:t>
      </w:r>
      <w:proofErr w:type="gramEnd"/>
    </w:p>
    <w:p w14:paraId="4D1735F6" w14:textId="77777777" w:rsidR="009C58DB" w:rsidRDefault="009C58DB" w:rsidP="00831928">
      <w:pPr>
        <w:pStyle w:val="BodyText"/>
        <w:spacing w:line="247" w:lineRule="auto"/>
        <w:jc w:val="both"/>
      </w:pPr>
      <w:bookmarkStart w:id="2" w:name="_Hlk61445704"/>
    </w:p>
    <w:bookmarkEnd w:id="2"/>
    <w:p w14:paraId="6328A666" w14:textId="77777777" w:rsidR="00B20434" w:rsidRPr="00F96C90" w:rsidRDefault="00B20434" w:rsidP="00831928">
      <w:pPr>
        <w:pStyle w:val="BodyText"/>
        <w:jc w:val="both"/>
        <w:rPr>
          <w:rFonts w:asciiTheme="minorHAnsi" w:hAnsiTheme="minorHAnsi" w:cstheme="minorHAnsi"/>
        </w:rPr>
      </w:pPr>
      <w:r w:rsidRPr="00F96C90">
        <w:rPr>
          <w:rFonts w:asciiTheme="minorHAnsi" w:hAnsiTheme="minorHAnsi" w:cstheme="minorHAnsi"/>
        </w:rPr>
        <w:t xml:space="preserve">Job holders will have the freedom to interpret policy and broad operating guidelines </w:t>
      </w:r>
      <w:proofErr w:type="gramStart"/>
      <w:r w:rsidRPr="00F96C90">
        <w:rPr>
          <w:rFonts w:asciiTheme="minorHAnsi" w:hAnsiTheme="minorHAnsi" w:cstheme="minorHAnsi"/>
        </w:rPr>
        <w:t>in order to</w:t>
      </w:r>
      <w:proofErr w:type="gramEnd"/>
      <w:r w:rsidRPr="00F96C90">
        <w:rPr>
          <w:rFonts w:asciiTheme="minorHAnsi" w:hAnsiTheme="minorHAnsi" w:cstheme="minorHAnsi"/>
        </w:rPr>
        <w:t xml:space="preserve"> shape their teams’ detailed approach to meeting their corporate objectives and targets. They will deal with escalated, multi-faceted problems independently and will tend to only consult their manager on fundamental policy or resource issues.</w:t>
      </w:r>
    </w:p>
    <w:p w14:paraId="7A3A822C" w14:textId="77777777" w:rsidR="0012076A" w:rsidRPr="00585845" w:rsidRDefault="0012076A" w:rsidP="00831928">
      <w:pPr>
        <w:pStyle w:val="BodyText"/>
        <w:spacing w:line="242" w:lineRule="auto"/>
        <w:jc w:val="both"/>
      </w:pPr>
    </w:p>
    <w:p w14:paraId="27CDAA7E" w14:textId="1FADF53A" w:rsidR="00AB0A09" w:rsidRPr="00585845" w:rsidRDefault="009C6B9A" w:rsidP="00831928">
      <w:pPr>
        <w:pStyle w:val="Heading3"/>
        <w:spacing w:before="0"/>
        <w:jc w:val="both"/>
      </w:pPr>
      <w:r>
        <w:t>A</w:t>
      </w:r>
      <w:r w:rsidR="00AB0A09" w:rsidRPr="00585845">
        <w:t>reas of responsibility</w:t>
      </w:r>
    </w:p>
    <w:p w14:paraId="3F2E78DA" w14:textId="77777777" w:rsidR="00DF7F38" w:rsidRDefault="00DF7F38" w:rsidP="00831928">
      <w:pPr>
        <w:pStyle w:val="BodyText"/>
        <w:spacing w:line="235" w:lineRule="auto"/>
        <w:jc w:val="both"/>
        <w:rPr>
          <w:rFonts w:asciiTheme="minorHAnsi" w:hAnsiTheme="minorHAnsi" w:cstheme="minorHAnsi"/>
        </w:rPr>
      </w:pPr>
    </w:p>
    <w:p w14:paraId="38D6846F" w14:textId="77777777" w:rsidR="00B20434" w:rsidRPr="00F96C90" w:rsidRDefault="00B20434" w:rsidP="00831928">
      <w:pPr>
        <w:pStyle w:val="BodyText"/>
        <w:spacing w:line="244" w:lineRule="auto"/>
        <w:jc w:val="both"/>
        <w:rPr>
          <w:rFonts w:asciiTheme="minorHAnsi" w:hAnsiTheme="minorHAnsi" w:cstheme="minorHAnsi"/>
        </w:rPr>
      </w:pPr>
      <w:r w:rsidRPr="00F96C90">
        <w:rPr>
          <w:rFonts w:asciiTheme="minorHAnsi" w:hAnsiTheme="minorHAnsi" w:cstheme="minorHAnsi"/>
        </w:rPr>
        <w:t>With</w:t>
      </w:r>
      <w:r w:rsidRPr="00F96C90">
        <w:rPr>
          <w:rFonts w:asciiTheme="minorHAnsi" w:hAnsiTheme="minorHAnsi" w:cstheme="minorHAnsi"/>
          <w:spacing w:val="-8"/>
        </w:rPr>
        <w:t xml:space="preserve"> </w:t>
      </w:r>
      <w:r w:rsidRPr="00F96C90">
        <w:rPr>
          <w:rFonts w:asciiTheme="minorHAnsi" w:hAnsiTheme="minorHAnsi" w:cstheme="minorHAnsi"/>
        </w:rPr>
        <w:t>a</w:t>
      </w:r>
      <w:r w:rsidRPr="00F96C90">
        <w:rPr>
          <w:rFonts w:asciiTheme="minorHAnsi" w:hAnsiTheme="minorHAnsi" w:cstheme="minorHAnsi"/>
          <w:spacing w:val="-9"/>
        </w:rPr>
        <w:t xml:space="preserve"> </w:t>
      </w:r>
      <w:r w:rsidRPr="00F96C90">
        <w:rPr>
          <w:rFonts w:asciiTheme="minorHAnsi" w:hAnsiTheme="minorHAnsi" w:cstheme="minorHAnsi"/>
        </w:rPr>
        <w:t>diverse</w:t>
      </w:r>
      <w:r w:rsidRPr="00F96C90">
        <w:rPr>
          <w:rFonts w:asciiTheme="minorHAnsi" w:hAnsiTheme="minorHAnsi" w:cstheme="minorHAnsi"/>
          <w:spacing w:val="-7"/>
        </w:rPr>
        <w:t xml:space="preserve"> </w:t>
      </w:r>
      <w:r w:rsidRPr="00F96C90">
        <w:rPr>
          <w:rFonts w:asciiTheme="minorHAnsi" w:hAnsiTheme="minorHAnsi" w:cstheme="minorHAnsi"/>
        </w:rPr>
        <w:t>range</w:t>
      </w:r>
      <w:r w:rsidRPr="00F96C90">
        <w:rPr>
          <w:rFonts w:asciiTheme="minorHAnsi" w:hAnsiTheme="minorHAnsi" w:cstheme="minorHAnsi"/>
          <w:spacing w:val="-8"/>
        </w:rPr>
        <w:t xml:space="preserve"> </w:t>
      </w:r>
      <w:r w:rsidRPr="00F96C90">
        <w:rPr>
          <w:rFonts w:asciiTheme="minorHAnsi" w:hAnsiTheme="minorHAnsi" w:cstheme="minorHAnsi"/>
        </w:rPr>
        <w:t>of</w:t>
      </w:r>
      <w:r w:rsidRPr="00F96C90">
        <w:rPr>
          <w:rFonts w:asciiTheme="minorHAnsi" w:hAnsiTheme="minorHAnsi" w:cstheme="minorHAnsi"/>
          <w:spacing w:val="-7"/>
        </w:rPr>
        <w:t xml:space="preserve"> </w:t>
      </w:r>
      <w:r w:rsidRPr="00F96C90">
        <w:rPr>
          <w:rFonts w:asciiTheme="minorHAnsi" w:hAnsiTheme="minorHAnsi" w:cstheme="minorHAnsi"/>
        </w:rPr>
        <w:t>jobs</w:t>
      </w:r>
      <w:r w:rsidRPr="00F96C90">
        <w:rPr>
          <w:rFonts w:asciiTheme="minorHAnsi" w:hAnsiTheme="minorHAnsi" w:cstheme="minorHAnsi"/>
          <w:spacing w:val="-8"/>
        </w:rPr>
        <w:t xml:space="preserve"> </w:t>
      </w:r>
      <w:r w:rsidRPr="00F96C90">
        <w:rPr>
          <w:rFonts w:asciiTheme="minorHAnsi" w:hAnsiTheme="minorHAnsi" w:cstheme="minorHAnsi"/>
        </w:rPr>
        <w:t>being</w:t>
      </w:r>
      <w:r w:rsidRPr="00F96C90">
        <w:rPr>
          <w:rFonts w:asciiTheme="minorHAnsi" w:hAnsiTheme="minorHAnsi" w:cstheme="minorHAnsi"/>
          <w:spacing w:val="-8"/>
        </w:rPr>
        <w:t xml:space="preserve"> </w:t>
      </w:r>
      <w:r w:rsidRPr="00F96C90">
        <w:rPr>
          <w:rFonts w:asciiTheme="minorHAnsi" w:hAnsiTheme="minorHAnsi" w:cstheme="minorHAnsi"/>
        </w:rPr>
        <w:t>represented</w:t>
      </w:r>
      <w:r w:rsidRPr="00F96C90">
        <w:rPr>
          <w:rFonts w:asciiTheme="minorHAnsi" w:hAnsiTheme="minorHAnsi" w:cstheme="minorHAnsi"/>
          <w:spacing w:val="-7"/>
        </w:rPr>
        <w:t xml:space="preserve"> </w:t>
      </w:r>
      <w:r w:rsidRPr="00F96C90">
        <w:rPr>
          <w:rFonts w:asciiTheme="minorHAnsi" w:hAnsiTheme="minorHAnsi" w:cstheme="minorHAnsi"/>
        </w:rPr>
        <w:t>at</w:t>
      </w:r>
      <w:r w:rsidRPr="00F96C90">
        <w:rPr>
          <w:rFonts w:asciiTheme="minorHAnsi" w:hAnsiTheme="minorHAnsi" w:cstheme="minorHAnsi"/>
          <w:spacing w:val="-9"/>
        </w:rPr>
        <w:t xml:space="preserve"> </w:t>
      </w:r>
      <w:r w:rsidRPr="00F96C90">
        <w:rPr>
          <w:rFonts w:asciiTheme="minorHAnsi" w:hAnsiTheme="minorHAnsi" w:cstheme="minorHAnsi"/>
        </w:rPr>
        <w:t>this</w:t>
      </w:r>
      <w:r w:rsidRPr="00F96C90">
        <w:rPr>
          <w:rFonts w:asciiTheme="minorHAnsi" w:hAnsiTheme="minorHAnsi" w:cstheme="minorHAnsi"/>
          <w:spacing w:val="-8"/>
        </w:rPr>
        <w:t xml:space="preserve"> </w:t>
      </w:r>
      <w:r w:rsidRPr="00F96C90">
        <w:rPr>
          <w:rFonts w:asciiTheme="minorHAnsi" w:hAnsiTheme="minorHAnsi" w:cstheme="minorHAnsi"/>
        </w:rPr>
        <w:t>level,</w:t>
      </w:r>
      <w:r w:rsidRPr="00F96C90">
        <w:rPr>
          <w:rFonts w:asciiTheme="minorHAnsi" w:hAnsiTheme="minorHAnsi" w:cstheme="minorHAnsi"/>
          <w:spacing w:val="-8"/>
        </w:rPr>
        <w:t xml:space="preserve"> </w:t>
      </w:r>
      <w:r w:rsidRPr="00F96C90">
        <w:rPr>
          <w:rFonts w:asciiTheme="minorHAnsi" w:hAnsiTheme="minorHAnsi" w:cstheme="minorHAnsi"/>
        </w:rPr>
        <w:t>the</w:t>
      </w:r>
      <w:r w:rsidRPr="00F96C90">
        <w:rPr>
          <w:rFonts w:asciiTheme="minorHAnsi" w:hAnsiTheme="minorHAnsi" w:cstheme="minorHAnsi"/>
          <w:spacing w:val="-8"/>
        </w:rPr>
        <w:t xml:space="preserve"> </w:t>
      </w:r>
      <w:r w:rsidRPr="00F96C90">
        <w:rPr>
          <w:rFonts w:asciiTheme="minorHAnsi" w:hAnsiTheme="minorHAnsi" w:cstheme="minorHAnsi"/>
        </w:rPr>
        <w:t>precise</w:t>
      </w:r>
      <w:r w:rsidRPr="00F96C90">
        <w:rPr>
          <w:rFonts w:asciiTheme="minorHAnsi" w:hAnsiTheme="minorHAnsi" w:cstheme="minorHAnsi"/>
          <w:spacing w:val="-7"/>
        </w:rPr>
        <w:t xml:space="preserve"> </w:t>
      </w:r>
      <w:r w:rsidRPr="00F96C90">
        <w:rPr>
          <w:rFonts w:asciiTheme="minorHAnsi" w:hAnsiTheme="minorHAnsi" w:cstheme="minorHAnsi"/>
        </w:rPr>
        <w:t>blend of responsibilities for which the job holder is accountable will depend upon the service in which they</w:t>
      </w:r>
      <w:r w:rsidRPr="00F96C90">
        <w:rPr>
          <w:rFonts w:asciiTheme="minorHAnsi" w:hAnsiTheme="minorHAnsi" w:cstheme="minorHAnsi"/>
          <w:spacing w:val="-2"/>
        </w:rPr>
        <w:t xml:space="preserve"> </w:t>
      </w:r>
      <w:r w:rsidRPr="00F96C90">
        <w:rPr>
          <w:rFonts w:asciiTheme="minorHAnsi" w:hAnsiTheme="minorHAnsi" w:cstheme="minorHAnsi"/>
        </w:rPr>
        <w:t>operate.</w:t>
      </w:r>
    </w:p>
    <w:p w14:paraId="18A36035" w14:textId="77777777" w:rsidR="00B20434" w:rsidRPr="00F96C90" w:rsidRDefault="00B20434" w:rsidP="00831928">
      <w:pPr>
        <w:pStyle w:val="BodyText"/>
        <w:jc w:val="both"/>
        <w:rPr>
          <w:rFonts w:asciiTheme="minorHAnsi" w:hAnsiTheme="minorHAnsi" w:cstheme="minorHAnsi"/>
        </w:rPr>
      </w:pPr>
    </w:p>
    <w:p w14:paraId="18B68524" w14:textId="34793B73" w:rsidR="00B20434" w:rsidRPr="00F96C90" w:rsidRDefault="00B20434" w:rsidP="00831928">
      <w:pPr>
        <w:pStyle w:val="BodyText"/>
        <w:spacing w:line="237" w:lineRule="auto"/>
        <w:jc w:val="both"/>
        <w:rPr>
          <w:rFonts w:asciiTheme="minorHAnsi" w:hAnsiTheme="minorHAnsi" w:cstheme="minorHAnsi"/>
        </w:rPr>
      </w:pPr>
      <w:r w:rsidRPr="00F96C90">
        <w:rPr>
          <w:rFonts w:asciiTheme="minorHAnsi" w:hAnsiTheme="minorHAnsi" w:cstheme="minorHAnsi"/>
        </w:rPr>
        <w:t xml:space="preserve">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at least one other elevated level of responsibility for such elements as finance, information assets, </w:t>
      </w:r>
      <w:proofErr w:type="gramStart"/>
      <w:r w:rsidRPr="00F96C90">
        <w:rPr>
          <w:rFonts w:asciiTheme="minorHAnsi" w:hAnsiTheme="minorHAnsi" w:cstheme="minorHAnsi"/>
        </w:rPr>
        <w:t>equipment</w:t>
      </w:r>
      <w:proofErr w:type="gramEnd"/>
      <w:r w:rsidRPr="00F96C90">
        <w:rPr>
          <w:rFonts w:asciiTheme="minorHAnsi" w:hAnsiTheme="minorHAnsi" w:cstheme="minorHAnsi"/>
        </w:rPr>
        <w:t xml:space="preserve"> or premises.</w:t>
      </w:r>
    </w:p>
    <w:p w14:paraId="22C68BE7" w14:textId="77777777" w:rsidR="00B20434" w:rsidRDefault="00B20434" w:rsidP="00831928">
      <w:pPr>
        <w:pStyle w:val="BodyText"/>
        <w:spacing w:line="244" w:lineRule="auto"/>
        <w:jc w:val="both"/>
        <w:rPr>
          <w:rFonts w:asciiTheme="minorHAnsi" w:hAnsiTheme="minorHAnsi" w:cstheme="minorHAnsi"/>
        </w:rPr>
      </w:pPr>
    </w:p>
    <w:p w14:paraId="2D1E813C" w14:textId="29EA763B" w:rsidR="00B20434" w:rsidRPr="00F96C90" w:rsidRDefault="00B20434" w:rsidP="00831928">
      <w:pPr>
        <w:pStyle w:val="BodyText"/>
        <w:spacing w:line="244" w:lineRule="auto"/>
        <w:jc w:val="both"/>
        <w:rPr>
          <w:rFonts w:asciiTheme="minorHAnsi" w:hAnsiTheme="minorHAnsi" w:cstheme="minorHAnsi"/>
        </w:rPr>
      </w:pPr>
      <w:r w:rsidRPr="00F96C90">
        <w:rPr>
          <w:rFonts w:asciiTheme="minorHAnsi" w:hAnsiTheme="minorHAnsi" w:cstheme="minorHAnsi"/>
        </w:rPr>
        <w:t>Internal roles are likely to have this pattern reversed, with the weightiest responsibility for highly valuable or significant financial and non-financial assets, but somewhat less accountability for the assessment of needs of individuals and groups.</w:t>
      </w:r>
    </w:p>
    <w:p w14:paraId="06509565" w14:textId="77777777" w:rsidR="00B20434" w:rsidRPr="00F96C90" w:rsidRDefault="00B20434" w:rsidP="00831928">
      <w:pPr>
        <w:pStyle w:val="BodyText"/>
        <w:jc w:val="both"/>
        <w:rPr>
          <w:rFonts w:asciiTheme="minorHAnsi" w:hAnsiTheme="minorHAnsi" w:cstheme="minorHAnsi"/>
        </w:rPr>
      </w:pPr>
    </w:p>
    <w:p w14:paraId="5C7FF8D0" w14:textId="77777777" w:rsidR="00B20434" w:rsidRPr="00F96C90" w:rsidRDefault="00B20434" w:rsidP="00831928">
      <w:pPr>
        <w:pStyle w:val="BodyText"/>
        <w:jc w:val="both"/>
        <w:rPr>
          <w:rFonts w:asciiTheme="minorHAnsi" w:hAnsiTheme="minorHAnsi" w:cstheme="minorHAnsi"/>
        </w:rPr>
      </w:pPr>
      <w:r w:rsidRPr="00F96C90">
        <w:rPr>
          <w:rFonts w:asciiTheme="minorHAnsi" w:hAnsiTheme="minorHAnsi" w:cstheme="minorHAnsi"/>
        </w:rPr>
        <w:t xml:space="preserve">Jobs will generally have formal line management responsibility and will not only allocate and check work, but also be directly involved in assessment, recruitment, and other human resource related procedures. Posts that do not have this level of managerial responsibility are likely to have compensatory levels of accountability in relation to the users of Council services, </w:t>
      </w:r>
      <w:proofErr w:type="gramStart"/>
      <w:r w:rsidRPr="00F96C90">
        <w:rPr>
          <w:rFonts w:asciiTheme="minorHAnsi" w:hAnsiTheme="minorHAnsi" w:cstheme="minorHAnsi"/>
        </w:rPr>
        <w:t>finance</w:t>
      </w:r>
      <w:proofErr w:type="gramEnd"/>
      <w:r w:rsidRPr="00F96C90">
        <w:rPr>
          <w:rFonts w:asciiTheme="minorHAnsi" w:hAnsiTheme="minorHAnsi" w:cstheme="minorHAnsi"/>
        </w:rPr>
        <w:t xml:space="preserve"> or other major asset(s).</w:t>
      </w:r>
    </w:p>
    <w:p w14:paraId="00A6AE87" w14:textId="77777777" w:rsidR="00E133F8" w:rsidRDefault="00E133F8" w:rsidP="00831928">
      <w:pPr>
        <w:pStyle w:val="Heading3"/>
        <w:spacing w:before="0"/>
        <w:jc w:val="both"/>
      </w:pPr>
    </w:p>
    <w:p w14:paraId="14AFDE55" w14:textId="5B0734C0" w:rsidR="00AB0A09" w:rsidRDefault="00AB0A09" w:rsidP="00831928">
      <w:pPr>
        <w:pStyle w:val="Heading3"/>
        <w:spacing w:before="0"/>
        <w:jc w:val="both"/>
      </w:pPr>
      <w:r>
        <w:t>I</w:t>
      </w:r>
      <w:r w:rsidRPr="00585845">
        <w:t xml:space="preserve">mpacts and </w:t>
      </w:r>
      <w:proofErr w:type="gramStart"/>
      <w:r w:rsidR="00831928">
        <w:t>d</w:t>
      </w:r>
      <w:r w:rsidRPr="00585845">
        <w:t>emands</w:t>
      </w:r>
      <w:proofErr w:type="gramEnd"/>
    </w:p>
    <w:p w14:paraId="0D6EB508" w14:textId="77777777" w:rsidR="00B20434" w:rsidRDefault="00B20434" w:rsidP="00831928">
      <w:pPr>
        <w:pStyle w:val="BodyText"/>
        <w:spacing w:line="244" w:lineRule="auto"/>
        <w:jc w:val="both"/>
        <w:rPr>
          <w:rFonts w:asciiTheme="minorHAnsi" w:hAnsiTheme="minorHAnsi" w:cstheme="minorHAnsi"/>
        </w:rPr>
      </w:pPr>
    </w:p>
    <w:p w14:paraId="71510998" w14:textId="7B65DA25" w:rsidR="00B20434" w:rsidRPr="00F96C90" w:rsidRDefault="00B20434" w:rsidP="00831928">
      <w:pPr>
        <w:pStyle w:val="BodyText"/>
        <w:spacing w:line="244" w:lineRule="auto"/>
        <w:jc w:val="both"/>
        <w:rPr>
          <w:rFonts w:asciiTheme="minorHAnsi" w:hAnsiTheme="minorHAnsi" w:cstheme="minorHAnsi"/>
        </w:rPr>
      </w:pPr>
      <w:r w:rsidRPr="00F96C90">
        <w:rPr>
          <w:rFonts w:asciiTheme="minorHAnsi" w:hAnsiTheme="minorHAnsi" w:cstheme="minorHAnsi"/>
        </w:rPr>
        <w:t>Tasks and duties will be generally carried out in a sedentary position but there will always be a requirement for standing and walking from time to time, and the occasional need to lift or carry items.</w:t>
      </w:r>
    </w:p>
    <w:p w14:paraId="4CE9EE60" w14:textId="77777777" w:rsidR="00B20434" w:rsidRPr="00F96C90" w:rsidRDefault="00B20434" w:rsidP="00831928">
      <w:pPr>
        <w:pStyle w:val="BodyText"/>
        <w:jc w:val="both"/>
        <w:rPr>
          <w:rFonts w:asciiTheme="minorHAnsi" w:hAnsiTheme="minorHAnsi" w:cstheme="minorHAnsi"/>
        </w:rPr>
      </w:pPr>
    </w:p>
    <w:p w14:paraId="456AB0EA" w14:textId="71A3F73F" w:rsidR="00B20434" w:rsidRPr="00F96C90" w:rsidRDefault="00B20434" w:rsidP="00831928">
      <w:pPr>
        <w:pStyle w:val="BodyText"/>
        <w:spacing w:line="244" w:lineRule="auto"/>
        <w:jc w:val="both"/>
        <w:rPr>
          <w:rFonts w:asciiTheme="minorHAnsi" w:hAnsiTheme="minorHAnsi" w:cstheme="minorHAnsi"/>
        </w:rPr>
      </w:pPr>
      <w:r w:rsidRPr="00F96C90">
        <w:rPr>
          <w:rFonts w:asciiTheme="minorHAnsi" w:hAnsiTheme="minorHAnsi" w:cstheme="minorHAnsi"/>
        </w:rPr>
        <w:t>The combination of both tactical and strategic matters that job holders deal with means that roles are inherently complex, demanding of lengthy periods of concentrated mental attention while also managing high levels of work-related pressure</w:t>
      </w:r>
      <w:r w:rsidR="00831928">
        <w:rPr>
          <w:rFonts w:asciiTheme="minorHAnsi" w:hAnsiTheme="minorHAnsi" w:cstheme="minorHAnsi"/>
        </w:rPr>
        <w:t>.</w:t>
      </w:r>
    </w:p>
    <w:p w14:paraId="2911EB42" w14:textId="77777777" w:rsidR="00B20434" w:rsidRPr="00F96C90" w:rsidRDefault="00B20434" w:rsidP="00831928">
      <w:pPr>
        <w:spacing w:after="0" w:line="244" w:lineRule="auto"/>
        <w:jc w:val="both"/>
        <w:rPr>
          <w:rFonts w:cstheme="minorHAnsi"/>
          <w:sz w:val="24"/>
          <w:szCs w:val="24"/>
        </w:rPr>
      </w:pPr>
    </w:p>
    <w:p w14:paraId="2F7B0C2F" w14:textId="77777777" w:rsidR="00B20434" w:rsidRPr="00F96C90" w:rsidRDefault="00B20434" w:rsidP="00831928">
      <w:pPr>
        <w:pStyle w:val="BodyText"/>
        <w:spacing w:line="247" w:lineRule="auto"/>
        <w:jc w:val="both"/>
        <w:rPr>
          <w:rFonts w:asciiTheme="minorHAnsi" w:hAnsiTheme="minorHAnsi" w:cstheme="minorHAnsi"/>
        </w:rPr>
      </w:pPr>
      <w:r w:rsidRPr="00F96C90">
        <w:rPr>
          <w:rFonts w:asciiTheme="minorHAnsi" w:hAnsiTheme="minorHAnsi" w:cstheme="minorHAnsi"/>
        </w:rPr>
        <w:t xml:space="preserve">Duties of jobs at this level will not require job holders to develop and maintain working relationships with people who, through their circumstances or behaviour, place </w:t>
      </w:r>
      <w:proofErr w:type="gramStart"/>
      <w:r w:rsidRPr="00F96C90">
        <w:rPr>
          <w:rFonts w:asciiTheme="minorHAnsi" w:hAnsiTheme="minorHAnsi" w:cstheme="minorHAnsi"/>
        </w:rPr>
        <w:t>particular emotional</w:t>
      </w:r>
      <w:proofErr w:type="gramEnd"/>
      <w:r w:rsidRPr="00F96C90">
        <w:rPr>
          <w:rFonts w:asciiTheme="minorHAnsi" w:hAnsiTheme="minorHAnsi" w:cstheme="minorHAnsi"/>
        </w:rPr>
        <w:t xml:space="preserve"> demands on the job holder.</w:t>
      </w:r>
    </w:p>
    <w:p w14:paraId="1E8F2C4F" w14:textId="77777777" w:rsidR="00B20434" w:rsidRPr="00F96C90" w:rsidRDefault="00B20434" w:rsidP="00831928">
      <w:pPr>
        <w:pStyle w:val="BodyText"/>
        <w:spacing w:line="247" w:lineRule="auto"/>
        <w:jc w:val="both"/>
        <w:rPr>
          <w:rFonts w:asciiTheme="minorHAnsi" w:hAnsiTheme="minorHAnsi" w:cstheme="minorHAnsi"/>
        </w:rPr>
      </w:pPr>
    </w:p>
    <w:p w14:paraId="75A3A63E" w14:textId="3A511CCE" w:rsidR="00B20434" w:rsidRPr="00F96C90" w:rsidRDefault="00B20434" w:rsidP="00831928">
      <w:pPr>
        <w:pStyle w:val="BodyText"/>
        <w:spacing w:line="237" w:lineRule="auto"/>
        <w:jc w:val="both"/>
        <w:rPr>
          <w:rFonts w:asciiTheme="minorHAnsi" w:hAnsiTheme="minorHAnsi" w:cstheme="minorHAnsi"/>
        </w:rPr>
      </w:pPr>
      <w:r>
        <w:rPr>
          <w:rFonts w:asciiTheme="minorHAnsi" w:hAnsiTheme="minorHAnsi" w:cstheme="minorHAnsi"/>
        </w:rPr>
        <w:t>J</w:t>
      </w:r>
      <w:r w:rsidRPr="00F96C90">
        <w:rPr>
          <w:rFonts w:asciiTheme="minorHAnsi" w:hAnsiTheme="minorHAnsi" w:cstheme="minorHAnsi"/>
        </w:rPr>
        <w:t xml:space="preserve">ob holders find themselves exposed to some disagreeable, </w:t>
      </w:r>
      <w:proofErr w:type="gramStart"/>
      <w:r w:rsidRPr="00F96C90">
        <w:rPr>
          <w:rFonts w:asciiTheme="minorHAnsi" w:hAnsiTheme="minorHAnsi" w:cstheme="minorHAnsi"/>
        </w:rPr>
        <w:t>unpleasant</w:t>
      </w:r>
      <w:proofErr w:type="gramEnd"/>
      <w:r w:rsidRPr="00F96C90">
        <w:rPr>
          <w:rFonts w:asciiTheme="minorHAnsi" w:hAnsiTheme="minorHAnsi" w:cstheme="minorHAnsi"/>
        </w:rPr>
        <w:t xml:space="preserve"> or hazardous working conditions. Particularly when the needs of their specialism require them to work on external sites exposed to the </w:t>
      </w:r>
      <w:r w:rsidRPr="00F96C90">
        <w:rPr>
          <w:rFonts w:asciiTheme="minorHAnsi" w:hAnsiTheme="minorHAnsi" w:cstheme="minorHAnsi"/>
        </w:rPr>
        <w:lastRenderedPageBreak/>
        <w:t>weather, in or around refuse and waste plant, close to particularly noisy machinery and in similar environments.</w:t>
      </w:r>
    </w:p>
    <w:p w14:paraId="222D86AC" w14:textId="77777777" w:rsidR="00B20434" w:rsidRPr="00F96C90" w:rsidRDefault="00B20434" w:rsidP="00831928">
      <w:pPr>
        <w:pStyle w:val="BodyText"/>
        <w:spacing w:line="237" w:lineRule="auto"/>
        <w:jc w:val="both"/>
        <w:rPr>
          <w:rFonts w:asciiTheme="minorHAnsi" w:hAnsiTheme="minorHAnsi" w:cstheme="minorHAnsi"/>
        </w:rPr>
      </w:pPr>
    </w:p>
    <w:p w14:paraId="262F4B25" w14:textId="0AAAE8BD" w:rsidR="00F77A6D" w:rsidRPr="00831928" w:rsidRDefault="00B20434" w:rsidP="00831928">
      <w:pPr>
        <w:pStyle w:val="BodyText"/>
        <w:spacing w:line="237" w:lineRule="auto"/>
        <w:jc w:val="both"/>
        <w:rPr>
          <w:rFonts w:asciiTheme="minorHAnsi" w:hAnsiTheme="minorHAnsi" w:cstheme="minorHAnsi"/>
        </w:rPr>
      </w:pPr>
      <w:r w:rsidRPr="00F96C90">
        <w:rPr>
          <w:rFonts w:asciiTheme="minorHAnsi" w:hAnsiTheme="minorHAnsi" w:cstheme="minorHAnsi"/>
        </w:rPr>
        <w:t>Other jobs, such as enforcement roles, may also see job holders exposed to verbal abuse and threatening environments. In all cases, job holders will minimise risk and conform to health and safety regulations to mitigate any negative effects of such exposure.</w:t>
      </w:r>
    </w:p>
    <w:sectPr w:rsidR="00F77A6D" w:rsidRPr="00831928" w:rsidSect="00F77A6D">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6E442" w14:textId="77777777" w:rsidR="009367CD" w:rsidRDefault="009367CD">
      <w:pPr>
        <w:spacing w:after="0" w:line="240" w:lineRule="auto"/>
      </w:pPr>
      <w:r>
        <w:separator/>
      </w:r>
    </w:p>
  </w:endnote>
  <w:endnote w:type="continuationSeparator" w:id="0">
    <w:p w14:paraId="030A12D1" w14:textId="77777777" w:rsidR="009367CD" w:rsidRDefault="00936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133179"/>
      <w:docPartObj>
        <w:docPartGallery w:val="Page Numbers (Bottom of Page)"/>
        <w:docPartUnique/>
      </w:docPartObj>
    </w:sdtPr>
    <w:sdtEndPr>
      <w:rPr>
        <w:noProof/>
      </w:rPr>
    </w:sdtEndPr>
    <w:sdtContent>
      <w:p w14:paraId="3FA42C37" w14:textId="77777777" w:rsidR="00A21D34" w:rsidRDefault="00B2043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840FDDE" w14:textId="730A18A1" w:rsidR="00A21D34" w:rsidRDefault="00B20434">
        <w:pPr>
          <w:pStyle w:val="Footer"/>
          <w:jc w:val="center"/>
        </w:pPr>
        <w:del w:id="3" w:author="Jan Howard" w:date="2023-08-16T17:05:00Z">
          <w:r w:rsidDel="000B2D4E">
            <w:rPr>
              <w:noProof/>
            </w:rPr>
            <w:drawing>
              <wp:anchor distT="0" distB="0" distL="114300" distR="114300" simplePos="0" relativeHeight="251659264" behindDoc="0" locked="0" layoutInCell="1" allowOverlap="1" wp14:anchorId="0EACE34B" wp14:editId="7B91DB62">
                <wp:simplePos x="0" y="0"/>
                <wp:positionH relativeFrom="column">
                  <wp:posOffset>6132830</wp:posOffset>
                </wp:positionH>
                <wp:positionV relativeFrom="paragraph">
                  <wp:posOffset>186690</wp:posOffset>
                </wp:positionV>
                <wp:extent cx="853440" cy="585470"/>
                <wp:effectExtent l="0" t="0" r="3810" b="508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585470"/>
                        </a:xfrm>
                        <a:prstGeom prst="rect">
                          <a:avLst/>
                        </a:prstGeom>
                        <a:noFill/>
                      </pic:spPr>
                    </pic:pic>
                  </a:graphicData>
                </a:graphic>
                <wp14:sizeRelH relativeFrom="page">
                  <wp14:pctWidth>0</wp14:pctWidth>
                </wp14:sizeRelH>
                <wp14:sizeRelV relativeFrom="page">
                  <wp14:pctHeight>0</wp14:pctHeight>
                </wp14:sizeRelV>
              </wp:anchor>
            </w:drawing>
          </w:r>
        </w:del>
        <w:r w:rsidRPr="00CD59FF">
          <w:rPr>
            <w:noProof/>
          </w:rPr>
          <w:drawing>
            <wp:inline distT="0" distB="0" distL="0" distR="0" wp14:anchorId="09DAF2D6" wp14:editId="2FA2AA80">
              <wp:extent cx="7461250" cy="17716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61250" cy="177165"/>
                      </a:xfrm>
                      <a:prstGeom prst="rect">
                        <a:avLst/>
                      </a:prstGeom>
                      <a:noFill/>
                      <a:ln>
                        <a:noFill/>
                      </a:ln>
                    </pic:spPr>
                  </pic:pic>
                </a:graphicData>
              </a:graphic>
            </wp:inline>
          </w:drawing>
        </w:r>
      </w:p>
    </w:sdtContent>
  </w:sdt>
  <w:p w14:paraId="1057F6DB" w14:textId="77777777" w:rsidR="00A21D34" w:rsidRDefault="000B2D4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DCE6C" w14:textId="77777777" w:rsidR="009367CD" w:rsidRDefault="009367CD">
      <w:pPr>
        <w:spacing w:after="0" w:line="240" w:lineRule="auto"/>
      </w:pPr>
      <w:r>
        <w:separator/>
      </w:r>
    </w:p>
  </w:footnote>
  <w:footnote w:type="continuationSeparator" w:id="0">
    <w:p w14:paraId="16A5D1FA" w14:textId="77777777" w:rsidR="009367CD" w:rsidRDefault="009367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16cid:durableId="474296822">
    <w:abstractNumId w:val="1"/>
  </w:num>
  <w:num w:numId="2" w16cid:durableId="769859544">
    <w:abstractNumId w:val="2"/>
  </w:num>
  <w:num w:numId="3" w16cid:durableId="68683316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n Howard">
    <w15:presenceInfo w15:providerId="AD" w15:userId="S::Janet.Howard@milton-keynes.gov.uk::e55a4af6-2ed4-4a55-803d-8c3aea363f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nHURwG/vPJVawwBF3VSxhNFu/Vn2CIeYyNo3kUv3rBqVHnIRNMio4R79PLAf9adoTNfaqhgV0PCB/b6cax/5Lg==" w:salt="tMAyyMO/+RVpOURX7UXcL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B2D4E"/>
    <w:rsid w:val="000F04CA"/>
    <w:rsid w:val="0012076A"/>
    <w:rsid w:val="001439E4"/>
    <w:rsid w:val="00152754"/>
    <w:rsid w:val="00155AAC"/>
    <w:rsid w:val="00163E18"/>
    <w:rsid w:val="001870A7"/>
    <w:rsid w:val="0018797F"/>
    <w:rsid w:val="001B4BCF"/>
    <w:rsid w:val="001C2894"/>
    <w:rsid w:val="001E07F5"/>
    <w:rsid w:val="001E7B14"/>
    <w:rsid w:val="00231E06"/>
    <w:rsid w:val="00251D49"/>
    <w:rsid w:val="002A0098"/>
    <w:rsid w:val="002E3C51"/>
    <w:rsid w:val="003011F1"/>
    <w:rsid w:val="003533F6"/>
    <w:rsid w:val="003734E7"/>
    <w:rsid w:val="00446BC3"/>
    <w:rsid w:val="00467EB5"/>
    <w:rsid w:val="005127DC"/>
    <w:rsid w:val="00535A60"/>
    <w:rsid w:val="005B584C"/>
    <w:rsid w:val="00633338"/>
    <w:rsid w:val="0066419A"/>
    <w:rsid w:val="0066686B"/>
    <w:rsid w:val="00686BAB"/>
    <w:rsid w:val="006A0A45"/>
    <w:rsid w:val="006A229A"/>
    <w:rsid w:val="006D5B81"/>
    <w:rsid w:val="00720F2B"/>
    <w:rsid w:val="007D37AE"/>
    <w:rsid w:val="00814C0F"/>
    <w:rsid w:val="00831928"/>
    <w:rsid w:val="008B3BAF"/>
    <w:rsid w:val="00901F02"/>
    <w:rsid w:val="00921C05"/>
    <w:rsid w:val="009367CD"/>
    <w:rsid w:val="00951EC6"/>
    <w:rsid w:val="0095448D"/>
    <w:rsid w:val="009C58DB"/>
    <w:rsid w:val="009C6B9A"/>
    <w:rsid w:val="00A25E9D"/>
    <w:rsid w:val="00A62900"/>
    <w:rsid w:val="00A76FFB"/>
    <w:rsid w:val="00A94374"/>
    <w:rsid w:val="00AB0450"/>
    <w:rsid w:val="00AB0A09"/>
    <w:rsid w:val="00AD2933"/>
    <w:rsid w:val="00B20434"/>
    <w:rsid w:val="00B9607C"/>
    <w:rsid w:val="00B96465"/>
    <w:rsid w:val="00C23807"/>
    <w:rsid w:val="00CA5F42"/>
    <w:rsid w:val="00CB4B19"/>
    <w:rsid w:val="00D11E48"/>
    <w:rsid w:val="00D2191D"/>
    <w:rsid w:val="00D72A65"/>
    <w:rsid w:val="00DB47D2"/>
    <w:rsid w:val="00DC4A0A"/>
    <w:rsid w:val="00DF7F38"/>
    <w:rsid w:val="00E133F8"/>
    <w:rsid w:val="00E2449F"/>
    <w:rsid w:val="00E25A9A"/>
    <w:rsid w:val="00E47798"/>
    <w:rsid w:val="00E63388"/>
    <w:rsid w:val="00EC3018"/>
    <w:rsid w:val="00EE040A"/>
    <w:rsid w:val="00F32374"/>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paragraph" w:styleId="Revision">
    <w:name w:val="Revision"/>
    <w:hidden/>
    <w:uiPriority w:val="99"/>
    <w:semiHidden/>
    <w:rsid w:val="00152754"/>
    <w:pPr>
      <w:spacing w:after="0" w:line="240" w:lineRule="auto"/>
    </w:pPr>
  </w:style>
  <w:style w:type="paragraph" w:styleId="Header">
    <w:name w:val="header"/>
    <w:basedOn w:val="Normal"/>
    <w:link w:val="HeaderChar"/>
    <w:uiPriority w:val="99"/>
    <w:unhideWhenUsed/>
    <w:rsid w:val="000B2D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2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image" Target="media/image8.emf"/><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ee73f336-9c49-41ab-9427-d263034a0100" ContentTypeId="0x010100073DBBF460B4694388C550D7D3B13999" PreviousValue="false"/>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522FAF-71C0-4F09-98B1-41FE8AF7B6CE}">
  <ds:schemaRefs>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http://schemas.microsoft.com/office/2006/metadata/properties"/>
    <ds:schemaRef ds:uri="http://purl.org/dc/terms/"/>
    <ds:schemaRef ds:uri="http://www.w3.org/XML/1998/namespace"/>
    <ds:schemaRef ds:uri="http://purl.org/dc/elements/1.1/"/>
  </ds:schemaRefs>
</ds:datastoreItem>
</file>

<file path=customXml/itemProps2.xml><?xml version="1.0" encoding="utf-8"?>
<ds:datastoreItem xmlns:ds="http://schemas.openxmlformats.org/officeDocument/2006/customXml" ds:itemID="{D4B6877D-82F6-4295-B929-843DDFB2B83B}">
  <ds:schemaRefs>
    <ds:schemaRef ds:uri="http://schemas.microsoft.com/sharepoint/v3/contenttype/forms"/>
  </ds:schemaRefs>
</ds:datastoreItem>
</file>

<file path=customXml/itemProps3.xml><?xml version="1.0" encoding="utf-8"?>
<ds:datastoreItem xmlns:ds="http://schemas.openxmlformats.org/officeDocument/2006/customXml" ds:itemID="{21E6DDD3-6C64-452A-8956-44275EAAD57D}">
  <ds:schemaRefs>
    <ds:schemaRef ds:uri="Microsoft.SharePoint.Taxonomy.ContentTypeSync"/>
  </ds:schemaRefs>
</ds:datastoreItem>
</file>

<file path=customXml/itemProps4.xml><?xml version="1.0" encoding="utf-8"?>
<ds:datastoreItem xmlns:ds="http://schemas.openxmlformats.org/officeDocument/2006/customXml" ds:itemID="{18356EA8-3B4A-419F-A8E0-28C01C667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1236</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Jan Howard</cp:lastModifiedBy>
  <cp:revision>2</cp:revision>
  <cp:lastPrinted>2022-07-28T08:55:00Z</cp:lastPrinted>
  <dcterms:created xsi:type="dcterms:W3CDTF">2023-08-16T16:06:00Z</dcterms:created>
  <dcterms:modified xsi:type="dcterms:W3CDTF">2023-08-16T16:06:00Z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