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04C3C2F">
                <wp:simplePos x="0" y="0"/>
                <wp:positionH relativeFrom="margin">
                  <wp:posOffset>-257629</wp:posOffset>
                </wp:positionH>
                <wp:positionV relativeFrom="paragraph">
                  <wp:posOffset>-359138</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38149" y="179709"/>
                            <a:ext cx="6576060" cy="977265"/>
                          </a:xfrm>
                          <a:prstGeom prst="rect">
                            <a:avLst/>
                          </a:prstGeom>
                          <a:noFill/>
                        </wps:spPr>
                        <wps:txbx>
                          <w:txbxContent>
                            <w:p w14:paraId="43A635D3" w14:textId="0A7FDEA4" w:rsidR="00D72A65" w:rsidRDefault="0065542C"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Project Manager</w:t>
                              </w:r>
                              <w:r w:rsidR="0095417B">
                                <w:rPr>
                                  <w:rFonts w:hAnsi="Calibri"/>
                                  <w:color w:val="FFFFFF" w:themeColor="background1"/>
                                  <w:kern w:val="24"/>
                                  <w:sz w:val="52"/>
                                  <w:szCs w:val="52"/>
                                </w:rPr>
                                <w:t xml:space="preserve"> </w:t>
                              </w:r>
                              <w:r w:rsidR="0018797F">
                                <w:rPr>
                                  <w:rFonts w:hAnsi="Calibri"/>
                                  <w:color w:val="FFFFFF" w:themeColor="background1"/>
                                  <w:kern w:val="24"/>
                                  <w:sz w:val="52"/>
                                  <w:szCs w:val="52"/>
                                </w:rPr>
                                <w:t xml:space="preserve">– </w:t>
                              </w:r>
                              <w:r w:rsidR="002E6495">
                                <w:rPr>
                                  <w:rFonts w:hAnsi="Calibri"/>
                                  <w:color w:val="FFFFFF" w:themeColor="background1"/>
                                  <w:kern w:val="24"/>
                                  <w:sz w:val="52"/>
                                  <w:szCs w:val="52"/>
                                </w:rPr>
                                <w:t>Planning</w:t>
                              </w:r>
                              <w:r w:rsidR="00261901">
                                <w:rPr>
                                  <w:noProof/>
                                </w:rPr>
                                <w:drawing>
                                  <wp:inline distT="0" distB="0" distL="0" distR="0" wp14:anchorId="668CFECF" wp14:editId="4A18451B">
                                    <wp:extent cx="215900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533400"/>
                                            </a:xfrm>
                                            <a:prstGeom prst="rect">
                                              <a:avLst/>
                                            </a:prstGeom>
                                            <a:noFill/>
                                            <a:ln>
                                              <a:noFill/>
                                            </a:ln>
                                          </pic:spPr>
                                        </pic:pic>
                                      </a:graphicData>
                                    </a:graphic>
                                  </wp:inline>
                                </w:drawing>
                              </w:r>
                            </w:p>
                            <w:p w14:paraId="7EE60246" w14:textId="4FB2667C"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B009A7">
                                <w:rPr>
                                  <w:rFonts w:hAnsi="Calibri"/>
                                  <w:color w:val="FFFFFF" w:themeColor="background1"/>
                                  <w:kern w:val="24"/>
                                  <w:sz w:val="28"/>
                                  <w:szCs w:val="28"/>
                                </w:rPr>
                                <w:t xml:space="preserve"> </w:t>
                              </w:r>
                              <w:r w:rsidR="0090781F">
                                <w:rPr>
                                  <w:rFonts w:hAnsi="Calibri"/>
                                  <w:color w:val="FFFFFF" w:themeColor="background1"/>
                                  <w:kern w:val="24"/>
                                  <w:sz w:val="28"/>
                                  <w:szCs w:val="28"/>
                                </w:rPr>
                                <w:t>JE2513</w:t>
                              </w:r>
                            </w:p>
                            <w:bookmarkEnd w:id="0"/>
                            <w:p w14:paraId="5A6BB0A6" w14:textId="7FDC3083" w:rsidR="00D72A65" w:rsidRPr="00EC3018" w:rsidRDefault="003F7980" w:rsidP="00D72A65">
                              <w:pPr>
                                <w:spacing w:after="0" w:line="240" w:lineRule="auto"/>
                                <w:contextualSpacing/>
                                <w:rPr>
                                  <w:sz w:val="6"/>
                                  <w:szCs w:val="6"/>
                                </w:rPr>
                              </w:pPr>
                              <w:r>
                                <w:rPr>
                                  <w:sz w:val="6"/>
                                  <w:szCs w:val="6"/>
                                </w:rPr>
                                <w:t xml:space="preserve">        </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3pt;margin-top:-28.3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muIm6AgAAkAYAAA4AAABkcnMvZTJvRG9jLnhtbKxV227bMAx9H7B/&#10;EPzeOu7FSYw6xbauxYBdgrX7AFmWY2HWZZIcO38/UrbTNRnQrdtDHJGi6MNDHvnqupcN2XLrhFZ5&#10;lJzOIsIV06VQmzz69nB7soiI81SVtNGK59GOu+h69frVVWcyfqZr3ZTcEkiiXNaZPKq9N1kcO1Zz&#10;Sd2pNlzBZqWtpB5Mu4lLSzvILpv4bDZL407b0ljNuHPgvRk2o1XIX1Wc+S9V5bgnTR4BNh+eNjwL&#10;fMarK5ptLDW1YCMM+gIUkgoFL92nuqGektaKo1RSMKudrvwp0zLWVSUYDzVANcnsoJo7q1sTatlk&#10;3cbsaQJqD3h6cVr2eXtnzb1ZW2CiMxvgIlhYS19Zif+AkvSBst2eMt57wsA5TxbJ4hKYZbCXXMyT&#10;5flIKquB+aNzrH7/zMl4enH8BI4RLIPfyAGsjjh4flbglG8tj8Yk8o9ySGq/t+YE2mWoF4VohN+F&#10;0YPGICi1XQu2toMBdK4tEWUepRFRVMLEwy6+lKQ4a3gAY/AEmDHaTxIUjTC3ommQd1yPUGFiDzr+&#10;m2qHabrRrJVc+UEeljeAWitXC+MiYjMuCw7w7IcygaaBND1gNFYoP2jBWfYVVBN04bzlntWIpQJM&#10;ox8atN8IBTxixnIczBIpuk+6hMS09Tro4l9maT8RNDPW+TuuJcEFVAFIQ3q6/egQM4ROIYhaaeQy&#10;1NKoJw4IRE/Aj4jHJRSAMoC7yE3Ug3VE/l/J7b6mhgNKTPs4H8tpPh5ASm91P8zHGIN6JL4HN4gK&#10;+4L+Aeakjr0sL84XyQVkQ/3Nl/PZcujjJND0cp7O0lGgy/n8LL3EgP/AKehzAoUr3xf9iLTQ5Q4K&#10;6OBazSP3o6WoOeubdzrcwtgIZ97AaNyK0DQ8PpwBYGgA+2EVrr0Adryi8V791Q5Rjx+S1U8A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A+UeBi4QAAAAwBAAAPAAAAZHJzL2Rvd25yZXYueG1s&#10;TI/BSsNAEIbvgu+wjOCt3U1tosZsSinqqQi2gnjbJtMkNDsbstskfXunJ719w/z88022mmwrBux9&#10;40hDNFcgkApXNlRp+Nq/zZ5A+GCoNK0j1HBBD6v89iYzaelG+sRhFyrBJeRTo6EOoUul9EWN1vi5&#10;65B4d3S9NYHHvpJlb0Yut61cKJVIaxriC7XpcFNjcdqdrYb30Yzrh+h12J6Om8vPPv743kao9f3d&#10;tH4BEXAKf2G46rM65Ox0cGcqvWg1zJYq4ShDnDBcE+pZLUEcmB7jBcg8k/+fyH8B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FHmuIm6AgAAkAYAAA4AAAAAAAAAAAAA&#10;AAAAPAIAAGRycy9lMm9Eb2MueG1sUEsBAi0AFAAGAAgAAAAhABlWv+aGCAAAjBUAABQAAAAAAAAA&#10;AAAAAAAAIgUAAGRycy9tZWRpYS9pbWFnZTEuZW1mUEsBAi0AFAAGAAgAAAAhAD5R4GLhAAAADA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381;top:1797;width:65761;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A7FDEA4" w:rsidR="00D72A65" w:rsidRDefault="0065542C"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Project Manager</w:t>
                        </w:r>
                        <w:r w:rsidR="0095417B">
                          <w:rPr>
                            <w:rFonts w:hAnsi="Calibri"/>
                            <w:color w:val="FFFFFF" w:themeColor="background1"/>
                            <w:kern w:val="24"/>
                            <w:sz w:val="52"/>
                            <w:szCs w:val="52"/>
                          </w:rPr>
                          <w:t xml:space="preserve"> </w:t>
                        </w:r>
                        <w:r w:rsidR="0018797F">
                          <w:rPr>
                            <w:rFonts w:hAnsi="Calibri"/>
                            <w:color w:val="FFFFFF" w:themeColor="background1"/>
                            <w:kern w:val="24"/>
                            <w:sz w:val="52"/>
                            <w:szCs w:val="52"/>
                          </w:rPr>
                          <w:t xml:space="preserve">– </w:t>
                        </w:r>
                        <w:r w:rsidR="002E6495">
                          <w:rPr>
                            <w:rFonts w:hAnsi="Calibri"/>
                            <w:color w:val="FFFFFF" w:themeColor="background1"/>
                            <w:kern w:val="24"/>
                            <w:sz w:val="52"/>
                            <w:szCs w:val="52"/>
                          </w:rPr>
                          <w:t>Planning</w:t>
                        </w:r>
                        <w:r w:rsidR="00261901">
                          <w:rPr>
                            <w:noProof/>
                          </w:rPr>
                          <w:drawing>
                            <wp:inline distT="0" distB="0" distL="0" distR="0" wp14:anchorId="668CFECF" wp14:editId="4A18451B">
                              <wp:extent cx="215900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533400"/>
                                      </a:xfrm>
                                      <a:prstGeom prst="rect">
                                        <a:avLst/>
                                      </a:prstGeom>
                                      <a:noFill/>
                                      <a:ln>
                                        <a:noFill/>
                                      </a:ln>
                                    </pic:spPr>
                                  </pic:pic>
                                </a:graphicData>
                              </a:graphic>
                            </wp:inline>
                          </w:drawing>
                        </w:r>
                      </w:p>
                      <w:p w14:paraId="7EE60246" w14:textId="4FB2667C"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B009A7">
                          <w:rPr>
                            <w:rFonts w:hAnsi="Calibri"/>
                            <w:color w:val="FFFFFF" w:themeColor="background1"/>
                            <w:kern w:val="24"/>
                            <w:sz w:val="28"/>
                            <w:szCs w:val="28"/>
                          </w:rPr>
                          <w:t xml:space="preserve"> </w:t>
                        </w:r>
                        <w:r w:rsidR="0090781F">
                          <w:rPr>
                            <w:rFonts w:hAnsi="Calibri"/>
                            <w:color w:val="FFFFFF" w:themeColor="background1"/>
                            <w:kern w:val="24"/>
                            <w:sz w:val="28"/>
                            <w:szCs w:val="28"/>
                          </w:rPr>
                          <w:t>JE2513</w:t>
                        </w:r>
                      </w:p>
                      <w:bookmarkEnd w:id="1"/>
                      <w:p w14:paraId="5A6BB0A6" w14:textId="7FDC3083" w:rsidR="00D72A65" w:rsidRPr="00EC3018" w:rsidRDefault="003F7980" w:rsidP="00D72A65">
                        <w:pPr>
                          <w:spacing w:after="0" w:line="240" w:lineRule="auto"/>
                          <w:contextualSpacing/>
                          <w:rPr>
                            <w:sz w:val="6"/>
                            <w:szCs w:val="6"/>
                          </w:rPr>
                        </w:pPr>
                        <w:r>
                          <w:rPr>
                            <w:sz w:val="6"/>
                            <w:szCs w:val="6"/>
                          </w:rPr>
                          <w:t xml:space="preserve">        </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AE0635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 xml:space="preserve">e are Milton Keynes </w:t>
            </w:r>
            <w:r w:rsidR="0026190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E52334F" w:rsidR="00D72A65" w:rsidRDefault="000F04CA">
            <w:pPr>
              <w:rPr>
                <w:rFonts w:cstheme="minorHAnsi"/>
                <w:b/>
                <w:bCs/>
                <w:color w:val="000000" w:themeColor="text1"/>
              </w:rPr>
            </w:pPr>
            <w:r>
              <w:rPr>
                <w:rFonts w:cstheme="minorHAnsi"/>
                <w:b/>
                <w:bCs/>
                <w:color w:val="000000" w:themeColor="text1"/>
              </w:rPr>
              <w:t>Service</w:t>
            </w:r>
            <w:r w:rsidR="00452C3E">
              <w:rPr>
                <w:rFonts w:cstheme="minorHAnsi"/>
                <w:b/>
                <w:bCs/>
                <w:color w:val="000000" w:themeColor="text1"/>
              </w:rPr>
              <w:t>:</w:t>
            </w:r>
          </w:p>
        </w:tc>
        <w:tc>
          <w:tcPr>
            <w:tcW w:w="8363" w:type="dxa"/>
          </w:tcPr>
          <w:p w14:paraId="2DBC25FE" w14:textId="570A4D82" w:rsidR="00D72A65" w:rsidRPr="001C2894" w:rsidRDefault="002E6495">
            <w:pPr>
              <w:rPr>
                <w:rFonts w:cstheme="minorHAnsi"/>
                <w:color w:val="000000" w:themeColor="text1"/>
              </w:rPr>
            </w:pPr>
            <w:r>
              <w:rPr>
                <w:rFonts w:cstheme="minorHAnsi"/>
                <w:color w:val="000000" w:themeColor="text1"/>
              </w:rPr>
              <w:t>Planning</w:t>
            </w:r>
            <w:r w:rsidR="00372704">
              <w:rPr>
                <w:rFonts w:cstheme="minorHAnsi"/>
                <w:color w:val="000000" w:themeColor="text1"/>
              </w:rPr>
              <w:t xml:space="preserve"> and Placemaking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14C6179" w:rsidR="00D72A65" w:rsidRPr="001C2894" w:rsidRDefault="002E6495">
            <w:pPr>
              <w:rPr>
                <w:rFonts w:cstheme="minorHAnsi"/>
                <w:color w:val="000000" w:themeColor="text1"/>
              </w:rPr>
            </w:pPr>
            <w:r>
              <w:rPr>
                <w:rFonts w:cstheme="minorHAnsi"/>
                <w:color w:val="000000" w:themeColor="text1"/>
              </w:rPr>
              <w:t xml:space="preserve">Planning Projects </w:t>
            </w:r>
            <w:r w:rsidR="0018797F">
              <w:rPr>
                <w:rFonts w:cstheme="minorHAnsi"/>
                <w:color w:val="000000" w:themeColor="text1"/>
              </w:rPr>
              <w:t>Manager</w:t>
            </w:r>
          </w:p>
        </w:tc>
      </w:tr>
      <w:tr w:rsidR="000F04CA" w14:paraId="73898685" w14:textId="77777777" w:rsidTr="006D5B81">
        <w:tc>
          <w:tcPr>
            <w:tcW w:w="2093" w:type="dxa"/>
          </w:tcPr>
          <w:p w14:paraId="4A446E8F" w14:textId="62875ECD" w:rsidR="000F04CA" w:rsidRDefault="000F04CA" w:rsidP="000F04CA">
            <w:pPr>
              <w:rPr>
                <w:rFonts w:cstheme="minorHAnsi"/>
                <w:b/>
                <w:bCs/>
                <w:color w:val="000000" w:themeColor="text1"/>
              </w:rPr>
            </w:pPr>
            <w:r>
              <w:rPr>
                <w:rFonts w:cstheme="minorHAnsi"/>
                <w:b/>
                <w:bCs/>
                <w:color w:val="000000" w:themeColor="text1"/>
              </w:rPr>
              <w:t>Job Family</w:t>
            </w:r>
            <w:r w:rsidR="00452C3E">
              <w:rPr>
                <w:rFonts w:cstheme="minorHAnsi"/>
                <w:b/>
                <w:bCs/>
                <w:color w:val="000000" w:themeColor="text1"/>
              </w:rPr>
              <w:t>:</w:t>
            </w:r>
          </w:p>
        </w:tc>
        <w:tc>
          <w:tcPr>
            <w:tcW w:w="8363" w:type="dxa"/>
          </w:tcPr>
          <w:p w14:paraId="3E523A0B" w14:textId="553DAAB5" w:rsidR="000F04CA" w:rsidRPr="001C2894" w:rsidRDefault="00B702E4"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7BD852F" w:rsidR="00E2449F" w:rsidRPr="001C2894" w:rsidRDefault="003F7313"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536DB596"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452C3E">
              <w:rPr>
                <w:rFonts w:cstheme="minorHAnsi"/>
                <w:b/>
                <w:bCs/>
                <w:color w:val="000000" w:themeColor="text1"/>
              </w:rPr>
              <w:t>:</w:t>
            </w:r>
          </w:p>
          <w:p w14:paraId="0833907A" w14:textId="77777777" w:rsidR="00452C3E" w:rsidRDefault="00452C3E" w:rsidP="000F04CA">
            <w:pPr>
              <w:rPr>
                <w:rFonts w:cstheme="minorHAnsi"/>
                <w:b/>
                <w:bCs/>
                <w:color w:val="000000" w:themeColor="text1"/>
              </w:rPr>
            </w:pPr>
            <w:r>
              <w:rPr>
                <w:rFonts w:cstheme="minorHAnsi"/>
                <w:b/>
                <w:bCs/>
                <w:color w:val="000000" w:themeColor="text1"/>
              </w:rPr>
              <w:t>Date:</w:t>
            </w:r>
          </w:p>
          <w:p w14:paraId="7CF923E6" w14:textId="6C4E0460" w:rsidR="00B009A7" w:rsidRDefault="00B009A7" w:rsidP="000F04CA">
            <w:pPr>
              <w:rPr>
                <w:rFonts w:cstheme="minorHAnsi"/>
                <w:b/>
                <w:bCs/>
                <w:color w:val="000000" w:themeColor="text1"/>
              </w:rPr>
            </w:pPr>
            <w:r>
              <w:rPr>
                <w:rFonts w:cstheme="minorHAnsi"/>
                <w:b/>
                <w:bCs/>
                <w:color w:val="000000" w:themeColor="text1"/>
              </w:rPr>
              <w:t>JE Code:</w:t>
            </w:r>
          </w:p>
        </w:tc>
        <w:tc>
          <w:tcPr>
            <w:tcW w:w="8363" w:type="dxa"/>
          </w:tcPr>
          <w:p w14:paraId="36D665FB" w14:textId="5F61B412" w:rsidR="00E2449F" w:rsidRDefault="00E2449F" w:rsidP="000F04CA">
            <w:pPr>
              <w:rPr>
                <w:rFonts w:cstheme="minorHAnsi"/>
                <w:color w:val="000000" w:themeColor="text1"/>
              </w:rPr>
            </w:pPr>
            <w:r>
              <w:rPr>
                <w:rFonts w:cstheme="minorHAnsi"/>
                <w:color w:val="000000" w:themeColor="text1"/>
              </w:rPr>
              <w:t>N</w:t>
            </w:r>
          </w:p>
          <w:p w14:paraId="5DC6B48C" w14:textId="154C86E8" w:rsidR="00452C3E" w:rsidRDefault="0018797F" w:rsidP="000F04CA">
            <w:pPr>
              <w:rPr>
                <w:rFonts w:cstheme="minorHAnsi"/>
                <w:color w:val="000000" w:themeColor="text1"/>
              </w:rPr>
            </w:pPr>
            <w:r>
              <w:rPr>
                <w:rFonts w:cstheme="minorHAnsi"/>
                <w:color w:val="000000" w:themeColor="text1"/>
              </w:rPr>
              <w:t>Ma</w:t>
            </w:r>
            <w:r w:rsidR="00BA17C6">
              <w:rPr>
                <w:rFonts w:cstheme="minorHAnsi"/>
                <w:color w:val="000000" w:themeColor="text1"/>
              </w:rPr>
              <w:t>rch</w:t>
            </w:r>
            <w:r w:rsidR="0095417B">
              <w:rPr>
                <w:rFonts w:cstheme="minorHAnsi"/>
                <w:color w:val="000000" w:themeColor="text1"/>
              </w:rPr>
              <w:t xml:space="preserve"> 202</w:t>
            </w:r>
            <w:r w:rsidR="00BA17C6">
              <w:rPr>
                <w:rFonts w:cstheme="minorHAnsi"/>
                <w:color w:val="000000" w:themeColor="text1"/>
              </w:rPr>
              <w:t>3</w:t>
            </w:r>
          </w:p>
          <w:p w14:paraId="7CE31787" w14:textId="3A62C626" w:rsidR="00B009A7" w:rsidRPr="001C2894" w:rsidRDefault="0090781F" w:rsidP="000F04CA">
            <w:pPr>
              <w:rPr>
                <w:rFonts w:cstheme="minorHAnsi"/>
                <w:color w:val="000000" w:themeColor="text1"/>
              </w:rPr>
            </w:pPr>
            <w:r>
              <w:rPr>
                <w:rFonts w:cstheme="minorHAnsi"/>
                <w:color w:val="000000" w:themeColor="text1"/>
              </w:rPr>
              <w:t>JE2513</w:t>
            </w:r>
          </w:p>
        </w:tc>
      </w:tr>
    </w:tbl>
    <w:p w14:paraId="687F18A3" w14:textId="77777777" w:rsidR="0095417B" w:rsidRDefault="0095417B" w:rsidP="00D72A65">
      <w:pPr>
        <w:rPr>
          <w:rFonts w:cstheme="minorHAnsi"/>
          <w:b/>
          <w:bCs/>
          <w:color w:val="000000" w:themeColor="text1"/>
          <w:sz w:val="28"/>
          <w:szCs w:val="28"/>
        </w:rPr>
      </w:pPr>
    </w:p>
    <w:p w14:paraId="7D554A88" w14:textId="3AE46EE5"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5CB08D39" w14:textId="77777777" w:rsidR="0065542C" w:rsidRPr="0065542C" w:rsidRDefault="0065542C" w:rsidP="0065542C">
            <w:pPr>
              <w:overflowPunct w:val="0"/>
              <w:autoSpaceDE w:val="0"/>
              <w:autoSpaceDN w:val="0"/>
              <w:adjustRightInd w:val="0"/>
              <w:jc w:val="both"/>
              <w:textAlignment w:val="baseline"/>
              <w:rPr>
                <w:rFonts w:ascii="Arial" w:eastAsia="Times New Roman" w:hAnsi="Arial" w:cs="Arial"/>
                <w:b/>
              </w:rPr>
            </w:pPr>
            <w:r w:rsidRPr="0065542C">
              <w:rPr>
                <w:rFonts w:ascii="Arial" w:eastAsia="Times New Roman" w:hAnsi="Arial" w:cs="Arial"/>
                <w:b/>
              </w:rPr>
              <w:t>Management Interface</w:t>
            </w:r>
          </w:p>
          <w:p w14:paraId="20B7A31B" w14:textId="7C26B9F1" w:rsidR="001C2894" w:rsidRDefault="0065542C" w:rsidP="0065542C">
            <w:pPr>
              <w:rPr>
                <w:rFonts w:cstheme="minorHAnsi"/>
                <w:b/>
                <w:bCs/>
                <w:color w:val="000000" w:themeColor="text1"/>
              </w:rPr>
            </w:pPr>
            <w:r w:rsidRPr="0065542C">
              <w:rPr>
                <w:rFonts w:ascii="Arial" w:eastAsia="Times New Roman" w:hAnsi="Arial" w:cs="Arial"/>
              </w:rPr>
              <w:t>The Project Manager is responsible for the success of the project by taking appropriate actions where required and working closely with, and advising, the Project Sponsor, Board and key project stakeholders on the risks and recommendations.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56FBCD07" w14:textId="10F6A19E" w:rsidR="0065542C" w:rsidRPr="0065542C" w:rsidRDefault="0065542C" w:rsidP="0065542C">
            <w:pPr>
              <w:overflowPunct w:val="0"/>
              <w:autoSpaceDE w:val="0"/>
              <w:autoSpaceDN w:val="0"/>
              <w:adjustRightInd w:val="0"/>
              <w:jc w:val="both"/>
              <w:textAlignment w:val="baseline"/>
              <w:rPr>
                <w:rFonts w:ascii="Arial" w:eastAsia="Times New Roman" w:hAnsi="Arial" w:cs="Arial"/>
                <w:b/>
              </w:rPr>
            </w:pPr>
            <w:r w:rsidRPr="0065542C">
              <w:rPr>
                <w:rFonts w:ascii="Arial" w:eastAsia="Times New Roman" w:hAnsi="Arial" w:cs="Arial"/>
                <w:b/>
              </w:rPr>
              <w:t>Project</w:t>
            </w:r>
            <w:r>
              <w:rPr>
                <w:rFonts w:ascii="Arial" w:eastAsia="Times New Roman" w:hAnsi="Arial" w:cs="Arial"/>
                <w:b/>
              </w:rPr>
              <w:t>s</w:t>
            </w:r>
            <w:r w:rsidRPr="0065542C">
              <w:rPr>
                <w:rFonts w:ascii="Arial" w:eastAsia="Times New Roman" w:hAnsi="Arial" w:cs="Arial"/>
                <w:b/>
              </w:rPr>
              <w:t xml:space="preserve"> Initiation</w:t>
            </w:r>
            <w:r>
              <w:rPr>
                <w:rFonts w:ascii="Arial" w:eastAsia="Times New Roman" w:hAnsi="Arial" w:cs="Arial"/>
                <w:b/>
              </w:rPr>
              <w:t xml:space="preserve"> &amp; Planning</w:t>
            </w:r>
          </w:p>
          <w:p w14:paraId="078CCEDA" w14:textId="64CA33FB" w:rsidR="001C2894" w:rsidRDefault="0065542C" w:rsidP="0065542C">
            <w:pPr>
              <w:rPr>
                <w:rFonts w:cstheme="minorHAnsi"/>
                <w:b/>
                <w:bCs/>
                <w:color w:val="000000" w:themeColor="text1"/>
              </w:rPr>
            </w:pPr>
            <w:r w:rsidRPr="0065542C">
              <w:rPr>
                <w:rFonts w:ascii="Arial" w:eastAsia="Times New Roman" w:hAnsi="Arial" w:cs="Arial"/>
              </w:rPr>
              <w:t xml:space="preserve">The Project Manager is responsible for defining the overall project structure, </w:t>
            </w:r>
            <w:r>
              <w:rPr>
                <w:rFonts w:ascii="Arial" w:eastAsia="Times New Roman" w:hAnsi="Arial" w:cs="Arial"/>
              </w:rPr>
              <w:t xml:space="preserve">planning &amp; </w:t>
            </w:r>
            <w:r w:rsidRPr="0065542C">
              <w:rPr>
                <w:rFonts w:ascii="Arial" w:eastAsia="Times New Roman" w:hAnsi="Arial" w:cs="Arial"/>
              </w:rPr>
              <w:t>organisation, delivery strategy and schedule of the project, working with the project sponsor and directing project team members to ensure the delivery of what is needed, when it is needed to maintain quality and standards of outputs</w:t>
            </w:r>
            <w:r>
              <w:rPr>
                <w:rFonts w:ascii="Arial" w:eastAsia="Times New Roman" w:hAnsi="Arial" w:cs="Arial"/>
              </w:rPr>
              <w:t xml:space="preserve"> and budget.</w:t>
            </w:r>
          </w:p>
        </w:tc>
      </w:tr>
      <w:tr w:rsidR="0065542C" w14:paraId="699941E4" w14:textId="77777777" w:rsidTr="001C2894">
        <w:tc>
          <w:tcPr>
            <w:tcW w:w="562" w:type="dxa"/>
          </w:tcPr>
          <w:p w14:paraId="446A15EF" w14:textId="2A633954" w:rsidR="0065542C" w:rsidRDefault="0065542C" w:rsidP="0065542C">
            <w:pPr>
              <w:rPr>
                <w:rFonts w:cstheme="minorHAnsi"/>
                <w:b/>
                <w:bCs/>
                <w:color w:val="000000" w:themeColor="text1"/>
              </w:rPr>
            </w:pPr>
            <w:r>
              <w:rPr>
                <w:rFonts w:cstheme="minorHAnsi"/>
                <w:b/>
                <w:bCs/>
                <w:color w:val="000000" w:themeColor="text1"/>
              </w:rPr>
              <w:t>4.</w:t>
            </w:r>
          </w:p>
        </w:tc>
        <w:tc>
          <w:tcPr>
            <w:tcW w:w="9894" w:type="dxa"/>
          </w:tcPr>
          <w:p w14:paraId="4E00AD5C" w14:textId="69567AFA" w:rsidR="0065542C" w:rsidRPr="0065542C" w:rsidRDefault="0065542C" w:rsidP="0065542C">
            <w:pPr>
              <w:overflowPunct w:val="0"/>
              <w:autoSpaceDE w:val="0"/>
              <w:autoSpaceDN w:val="0"/>
              <w:adjustRightInd w:val="0"/>
              <w:jc w:val="both"/>
              <w:textAlignment w:val="baseline"/>
              <w:rPr>
                <w:rFonts w:ascii="Arial" w:eastAsia="Times New Roman" w:hAnsi="Arial" w:cs="Arial"/>
                <w:b/>
              </w:rPr>
            </w:pPr>
            <w:r w:rsidRPr="0065542C">
              <w:rPr>
                <w:rFonts w:ascii="Arial" w:eastAsia="Times New Roman" w:hAnsi="Arial" w:cs="Arial"/>
                <w:b/>
              </w:rPr>
              <w:t xml:space="preserve">Gain </w:t>
            </w:r>
            <w:r>
              <w:rPr>
                <w:rFonts w:ascii="Arial" w:eastAsia="Times New Roman" w:hAnsi="Arial" w:cs="Arial"/>
                <w:b/>
              </w:rPr>
              <w:t xml:space="preserve">&amp; Quality </w:t>
            </w:r>
            <w:r w:rsidRPr="0065542C">
              <w:rPr>
                <w:rFonts w:ascii="Arial" w:eastAsia="Times New Roman" w:hAnsi="Arial" w:cs="Arial"/>
                <w:b/>
              </w:rPr>
              <w:t>Management</w:t>
            </w:r>
          </w:p>
          <w:p w14:paraId="34D8509C" w14:textId="085F84BB" w:rsidR="0065542C" w:rsidRDefault="0065542C" w:rsidP="0065542C">
            <w:pPr>
              <w:rPr>
                <w:rFonts w:cstheme="minorHAnsi"/>
                <w:b/>
                <w:bCs/>
                <w:color w:val="000000" w:themeColor="text1"/>
              </w:rPr>
            </w:pPr>
            <w:r w:rsidRPr="0065542C">
              <w:rPr>
                <w:rFonts w:ascii="Arial" w:eastAsia="Times New Roman" w:hAnsi="Arial" w:cs="Arial"/>
              </w:rPr>
              <w:t xml:space="preserve">The role is responsible for quantifying the gain from a project ensuring that benefits are realised, sharing learning with; other project managers, </w:t>
            </w:r>
            <w:r>
              <w:rPr>
                <w:rFonts w:ascii="Arial" w:eastAsia="Times New Roman" w:hAnsi="Arial" w:cs="Arial"/>
              </w:rPr>
              <w:t>and stakeholders together with monitoring quality standards and sign off process.</w:t>
            </w:r>
          </w:p>
        </w:tc>
      </w:tr>
      <w:tr w:rsidR="0065542C" w14:paraId="58126D46" w14:textId="77777777" w:rsidTr="00DA5810">
        <w:tc>
          <w:tcPr>
            <w:tcW w:w="562" w:type="dxa"/>
          </w:tcPr>
          <w:p w14:paraId="63141936" w14:textId="6D2585F1" w:rsidR="0065542C" w:rsidRDefault="00261901" w:rsidP="0065542C">
            <w:pPr>
              <w:rPr>
                <w:rFonts w:cstheme="minorHAnsi"/>
                <w:b/>
                <w:bCs/>
                <w:color w:val="000000" w:themeColor="text1"/>
              </w:rPr>
            </w:pPr>
            <w:r>
              <w:rPr>
                <w:rFonts w:cstheme="minorHAnsi"/>
                <w:b/>
                <w:bCs/>
                <w:color w:val="000000" w:themeColor="text1"/>
              </w:rPr>
              <w:t>5</w:t>
            </w:r>
            <w:r w:rsidR="0065542C">
              <w:rPr>
                <w:rFonts w:cstheme="minorHAnsi"/>
                <w:b/>
                <w:bCs/>
                <w:color w:val="000000" w:themeColor="text1"/>
              </w:rPr>
              <w:t>.</w:t>
            </w:r>
          </w:p>
        </w:tc>
        <w:tc>
          <w:tcPr>
            <w:tcW w:w="9894" w:type="dxa"/>
            <w:shd w:val="clear" w:color="auto" w:fill="auto"/>
          </w:tcPr>
          <w:p w14:paraId="1EA61E3A" w14:textId="77777777" w:rsidR="0065542C" w:rsidRPr="00F5523E" w:rsidRDefault="0065542C" w:rsidP="0065542C">
            <w:pPr>
              <w:overflowPunct w:val="0"/>
              <w:autoSpaceDE w:val="0"/>
              <w:autoSpaceDN w:val="0"/>
              <w:adjustRightInd w:val="0"/>
              <w:textAlignment w:val="baseline"/>
              <w:rPr>
                <w:rFonts w:ascii="Arial" w:hAnsi="Arial" w:cs="Arial"/>
                <w:b/>
              </w:rPr>
            </w:pPr>
            <w:r w:rsidRPr="00F5523E">
              <w:rPr>
                <w:rFonts w:ascii="Arial" w:hAnsi="Arial" w:cs="Arial"/>
                <w:b/>
              </w:rPr>
              <w:t>Risk Management</w:t>
            </w:r>
          </w:p>
          <w:p w14:paraId="1518160B" w14:textId="4C42D0C0" w:rsidR="0065542C" w:rsidRDefault="0065542C" w:rsidP="0065542C">
            <w:pPr>
              <w:rPr>
                <w:rFonts w:cstheme="minorHAnsi"/>
                <w:b/>
                <w:bCs/>
                <w:color w:val="000000" w:themeColor="text1"/>
              </w:rPr>
            </w:pPr>
            <w:r w:rsidRPr="00F5523E">
              <w:rPr>
                <w:rFonts w:ascii="Arial" w:hAnsi="Arial" w:cs="Arial"/>
              </w:rPr>
              <w:t xml:space="preserve">The Project Manager is accountable to the Project Sponsor for all aspects of risk management on the project, </w:t>
            </w:r>
            <w:r w:rsidR="00261901" w:rsidRPr="00F5523E">
              <w:rPr>
                <w:rFonts w:ascii="Arial" w:hAnsi="Arial" w:cs="Arial"/>
              </w:rPr>
              <w:t>including</w:t>
            </w:r>
            <w:r w:rsidRPr="00F5523E">
              <w:rPr>
                <w:rFonts w:ascii="Arial" w:hAnsi="Arial" w:cs="Arial"/>
              </w:rPr>
              <w:t xml:space="preserve"> adequate review and assessment of risk, understanding probability and likely impact and ensuring adequate contingency and mitigation is in place.</w:t>
            </w:r>
          </w:p>
        </w:tc>
      </w:tr>
      <w:tr w:rsidR="0065542C" w14:paraId="6759A3F7" w14:textId="77777777" w:rsidTr="00DA5810">
        <w:tc>
          <w:tcPr>
            <w:tcW w:w="562" w:type="dxa"/>
          </w:tcPr>
          <w:p w14:paraId="55F708FE" w14:textId="6779EDE9" w:rsidR="0065542C" w:rsidRDefault="00261901" w:rsidP="0065542C">
            <w:pPr>
              <w:rPr>
                <w:rFonts w:cstheme="minorHAnsi"/>
                <w:b/>
                <w:bCs/>
                <w:color w:val="000000" w:themeColor="text1"/>
              </w:rPr>
            </w:pPr>
            <w:r>
              <w:rPr>
                <w:rFonts w:cstheme="minorHAnsi"/>
                <w:b/>
                <w:bCs/>
                <w:color w:val="000000" w:themeColor="text1"/>
              </w:rPr>
              <w:t>6</w:t>
            </w:r>
            <w:r w:rsidR="0065542C">
              <w:rPr>
                <w:rFonts w:cstheme="minorHAnsi"/>
                <w:b/>
                <w:bCs/>
                <w:color w:val="000000" w:themeColor="text1"/>
              </w:rPr>
              <w:t>.</w:t>
            </w:r>
          </w:p>
        </w:tc>
        <w:tc>
          <w:tcPr>
            <w:tcW w:w="9894" w:type="dxa"/>
            <w:shd w:val="clear" w:color="auto" w:fill="auto"/>
          </w:tcPr>
          <w:p w14:paraId="35E827CF" w14:textId="77777777" w:rsidR="0065542C" w:rsidRPr="00F5523E" w:rsidRDefault="0065542C" w:rsidP="0065542C">
            <w:pPr>
              <w:overflowPunct w:val="0"/>
              <w:autoSpaceDE w:val="0"/>
              <w:autoSpaceDN w:val="0"/>
              <w:adjustRightInd w:val="0"/>
              <w:textAlignment w:val="baseline"/>
              <w:rPr>
                <w:rFonts w:ascii="Arial" w:hAnsi="Arial" w:cs="Arial"/>
                <w:b/>
              </w:rPr>
            </w:pPr>
            <w:r w:rsidRPr="00F5523E">
              <w:rPr>
                <w:rFonts w:ascii="Arial" w:hAnsi="Arial" w:cs="Arial"/>
                <w:b/>
              </w:rPr>
              <w:t>Change Management</w:t>
            </w:r>
          </w:p>
          <w:p w14:paraId="0120EE11" w14:textId="0E066152" w:rsidR="0065542C" w:rsidRDefault="0065542C" w:rsidP="0065542C">
            <w:pPr>
              <w:rPr>
                <w:rFonts w:cstheme="minorHAnsi"/>
                <w:b/>
                <w:bCs/>
                <w:color w:val="000000" w:themeColor="text1"/>
              </w:rPr>
            </w:pPr>
            <w:r w:rsidRPr="00F5523E">
              <w:rPr>
                <w:rFonts w:ascii="Arial" w:hAnsi="Arial" w:cs="Arial"/>
              </w:rPr>
              <w:t xml:space="preserve">The Project Manager is responsible for developing, resourcing and implementing an effective change management and communications strategy plan, which will </w:t>
            </w:r>
            <w:r w:rsidR="00261901" w:rsidRPr="00F5523E">
              <w:rPr>
                <w:rFonts w:ascii="Arial" w:hAnsi="Arial" w:cs="Arial"/>
              </w:rPr>
              <w:t>include</w:t>
            </w:r>
            <w:r w:rsidRPr="00F5523E">
              <w:rPr>
                <w:rFonts w:ascii="Arial" w:hAnsi="Arial" w:cs="Arial"/>
              </w:rPr>
              <w:t xml:space="preserve"> a comprehensive understanding of business needs, assessment of skills and competencies of staff and how they can most effectively be used, adequate training, development and continuity plans.</w:t>
            </w:r>
          </w:p>
        </w:tc>
      </w:tr>
      <w:tr w:rsidR="0065542C" w14:paraId="74DB1C5E" w14:textId="77777777" w:rsidTr="00DA5810">
        <w:tc>
          <w:tcPr>
            <w:tcW w:w="562" w:type="dxa"/>
          </w:tcPr>
          <w:p w14:paraId="74F437DC" w14:textId="29960097" w:rsidR="0065542C" w:rsidRDefault="00261901" w:rsidP="0065542C">
            <w:pPr>
              <w:rPr>
                <w:rFonts w:cstheme="minorHAnsi"/>
                <w:b/>
                <w:bCs/>
                <w:color w:val="000000" w:themeColor="text1"/>
              </w:rPr>
            </w:pPr>
            <w:r>
              <w:rPr>
                <w:rFonts w:cstheme="minorHAnsi"/>
                <w:b/>
                <w:bCs/>
                <w:color w:val="000000" w:themeColor="text1"/>
              </w:rPr>
              <w:t>7</w:t>
            </w:r>
            <w:r w:rsidR="0065542C">
              <w:rPr>
                <w:rFonts w:cstheme="minorHAnsi"/>
                <w:b/>
                <w:bCs/>
                <w:color w:val="000000" w:themeColor="text1"/>
              </w:rPr>
              <w:t>.</w:t>
            </w:r>
          </w:p>
        </w:tc>
        <w:tc>
          <w:tcPr>
            <w:tcW w:w="9894" w:type="dxa"/>
            <w:shd w:val="clear" w:color="auto" w:fill="auto"/>
          </w:tcPr>
          <w:p w14:paraId="4ABA5AE1" w14:textId="77777777" w:rsidR="0065542C" w:rsidRPr="00F5523E" w:rsidRDefault="0065542C" w:rsidP="0065542C">
            <w:pPr>
              <w:overflowPunct w:val="0"/>
              <w:autoSpaceDE w:val="0"/>
              <w:autoSpaceDN w:val="0"/>
              <w:adjustRightInd w:val="0"/>
              <w:textAlignment w:val="baseline"/>
              <w:rPr>
                <w:rFonts w:ascii="Arial" w:hAnsi="Arial" w:cs="Arial"/>
                <w:b/>
              </w:rPr>
            </w:pPr>
            <w:r w:rsidRPr="00F5523E">
              <w:rPr>
                <w:rFonts w:ascii="Arial" w:hAnsi="Arial" w:cs="Arial"/>
                <w:b/>
              </w:rPr>
              <w:t>Financial Management and Control</w:t>
            </w:r>
          </w:p>
          <w:p w14:paraId="580FE543" w14:textId="3FD3DA53" w:rsidR="0065542C" w:rsidRDefault="0018797F" w:rsidP="0065542C">
            <w:pPr>
              <w:rPr>
                <w:rFonts w:cstheme="minorHAnsi"/>
                <w:b/>
                <w:bCs/>
                <w:color w:val="000000" w:themeColor="text1"/>
              </w:rPr>
            </w:pPr>
            <w:r>
              <w:rPr>
                <w:rFonts w:ascii="Arial" w:hAnsi="Arial" w:cs="Arial"/>
              </w:rPr>
              <w:t>Where required t</w:t>
            </w:r>
            <w:r w:rsidR="0065542C" w:rsidRPr="00F5523E">
              <w:rPr>
                <w:rFonts w:ascii="Arial" w:hAnsi="Arial" w:cs="Arial"/>
              </w:rPr>
              <w:t>he Project Manager is responsible for day-to day management of the project budgets, typically up to £250k and for overseeing the project change control and day-to-day issue resolution, dealing with inevitable problems in a clear and transparent manner, ensuring the project owner approves any changes and actions and is aware of all potential consequences</w:t>
            </w:r>
            <w:r w:rsidR="00261901">
              <w:rPr>
                <w:rFonts w:ascii="Arial" w:hAnsi="Arial" w:cs="Arial"/>
              </w:rPr>
              <w:t>.</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894"/>
      </w:tblGrid>
      <w:tr w:rsidR="0065542C" w:rsidRPr="00F5523E" w14:paraId="44BEB902" w14:textId="63CC4C0E" w:rsidTr="0065542C">
        <w:trPr>
          <w:trHeight w:val="520"/>
        </w:trPr>
        <w:tc>
          <w:tcPr>
            <w:tcW w:w="567" w:type="dxa"/>
            <w:shd w:val="clear" w:color="auto" w:fill="auto"/>
          </w:tcPr>
          <w:p w14:paraId="69538914" w14:textId="1C9716C0" w:rsidR="0065542C" w:rsidRPr="00F5523E" w:rsidRDefault="00261901" w:rsidP="0065542C">
            <w:pPr>
              <w:overflowPunct w:val="0"/>
              <w:autoSpaceDE w:val="0"/>
              <w:autoSpaceDN w:val="0"/>
              <w:adjustRightInd w:val="0"/>
              <w:textAlignment w:val="baseline"/>
              <w:rPr>
                <w:rFonts w:ascii="Arial" w:eastAsia="Times New Roman" w:hAnsi="Arial" w:cs="Arial"/>
                <w:b/>
              </w:rPr>
            </w:pPr>
            <w:r>
              <w:rPr>
                <w:rFonts w:ascii="Arial" w:eastAsia="Times New Roman" w:hAnsi="Arial" w:cs="Arial"/>
                <w:b/>
              </w:rPr>
              <w:t>8</w:t>
            </w:r>
            <w:r w:rsidR="002835D7">
              <w:rPr>
                <w:rFonts w:ascii="Arial" w:eastAsia="Times New Roman" w:hAnsi="Arial" w:cs="Arial"/>
                <w:b/>
              </w:rPr>
              <w:t>.</w:t>
            </w:r>
          </w:p>
        </w:tc>
        <w:tc>
          <w:tcPr>
            <w:tcW w:w="9894" w:type="dxa"/>
            <w:shd w:val="clear" w:color="auto" w:fill="auto"/>
          </w:tcPr>
          <w:p w14:paraId="23AC77F3" w14:textId="6B50732D" w:rsidR="0018797F" w:rsidRPr="00F5523E" w:rsidRDefault="0018797F" w:rsidP="0023525E">
            <w:pPr>
              <w:overflowPunct w:val="0"/>
              <w:autoSpaceDE w:val="0"/>
              <w:autoSpaceDN w:val="0"/>
              <w:adjustRightInd w:val="0"/>
              <w:spacing w:after="0"/>
              <w:textAlignment w:val="baseline"/>
              <w:rPr>
                <w:rFonts w:ascii="Arial" w:hAnsi="Arial" w:cs="Arial"/>
                <w:b/>
              </w:rPr>
            </w:pPr>
            <w:r w:rsidRPr="00F5523E">
              <w:rPr>
                <w:rFonts w:ascii="Arial" w:hAnsi="Arial" w:cs="Arial"/>
                <w:b/>
              </w:rPr>
              <w:t>Team Management</w:t>
            </w:r>
          </w:p>
          <w:p w14:paraId="2F8E961F" w14:textId="2A826FAF" w:rsidR="0065542C" w:rsidRPr="002835D7" w:rsidRDefault="0018797F" w:rsidP="0018797F">
            <w:pPr>
              <w:overflowPunct w:val="0"/>
              <w:autoSpaceDE w:val="0"/>
              <w:autoSpaceDN w:val="0"/>
              <w:adjustRightInd w:val="0"/>
              <w:textAlignment w:val="baseline"/>
              <w:rPr>
                <w:rFonts w:ascii="Arial" w:hAnsi="Arial" w:cs="Arial"/>
                <w:b/>
              </w:rPr>
            </w:pPr>
            <w:r w:rsidRPr="00F5523E">
              <w:rPr>
                <w:rFonts w:ascii="Arial" w:hAnsi="Arial" w:cs="Arial"/>
              </w:rPr>
              <w:t>The Project Manager is responsible for the management of all project team staff, including leading and mentoring the individual project team members helping develop the skill set of team members and delegating responsibilities and transferring external skills from contractors and consultants into the organisation as appropriate.</w:t>
            </w:r>
          </w:p>
        </w:tc>
      </w:tr>
    </w:tbl>
    <w:p w14:paraId="6A19CE67" w14:textId="7D65BC62" w:rsidR="001C2894" w:rsidRDefault="001C2894" w:rsidP="00D72A65">
      <w:pPr>
        <w:rPr>
          <w:rFonts w:cstheme="minorHAnsi"/>
          <w:b/>
          <w:bCs/>
          <w:color w:val="000000" w:themeColor="text1"/>
        </w:rPr>
      </w:pPr>
    </w:p>
    <w:p w14:paraId="33D232D0" w14:textId="7D518531" w:rsidR="00DA42ED" w:rsidRPr="00DA42ED" w:rsidRDefault="00DA42ED" w:rsidP="00DA42ED">
      <w:pPr>
        <w:jc w:val="center"/>
        <w:rPr>
          <w:rFonts w:cstheme="minorHAnsi"/>
          <w:b/>
          <w:bCs/>
          <w:i/>
          <w:iCs/>
          <w:color w:val="000000" w:themeColor="text1"/>
        </w:rPr>
      </w:pPr>
      <w:r w:rsidRPr="00DA42ED">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84F65F0" w:rsidR="001C2894" w:rsidRDefault="002835D7" w:rsidP="00A9446C">
            <w:pPr>
              <w:jc w:val="both"/>
              <w:rPr>
                <w:rFonts w:cstheme="minorHAnsi"/>
                <w:b/>
                <w:bCs/>
                <w:color w:val="000000" w:themeColor="text1"/>
              </w:rPr>
            </w:pPr>
            <w:r w:rsidRPr="002835D7">
              <w:rPr>
                <w:rFonts w:ascii="Arial" w:eastAsia="Times New Roman" w:hAnsi="Arial" w:cs="Arial"/>
              </w:rPr>
              <w:t>Knowledge and experience of project management techniques, and approaches with practical experience of managing and delivering complex projects.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29067ECE" w:rsidR="00A9446C" w:rsidRPr="0095417B" w:rsidRDefault="0095417B" w:rsidP="00892352">
            <w:pPr>
              <w:rPr>
                <w:rFonts w:ascii="Arial" w:hAnsi="Arial" w:cs="Arial"/>
                <w:b/>
                <w:bCs/>
                <w:color w:val="000000" w:themeColor="text1"/>
              </w:rPr>
            </w:pPr>
            <w:r w:rsidRPr="0095417B">
              <w:rPr>
                <w:rFonts w:ascii="Arial" w:hAnsi="Arial" w:cs="Arial"/>
                <w:color w:val="000000"/>
              </w:rPr>
              <w:t>Educated to degree level or equivalent or comparable attainment by experience with evidence of continuous professional development.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D6B794B" w:rsidR="001C2894" w:rsidRDefault="002835D7" w:rsidP="00D054DF">
            <w:pPr>
              <w:jc w:val="both"/>
              <w:rPr>
                <w:rFonts w:cstheme="minorHAnsi"/>
                <w:b/>
                <w:bCs/>
                <w:color w:val="000000" w:themeColor="text1"/>
              </w:rPr>
            </w:pPr>
            <w:r w:rsidRPr="002835D7">
              <w:rPr>
                <w:rFonts w:ascii="Arial" w:eastAsia="Times New Roman" w:hAnsi="Arial" w:cs="Arial"/>
              </w:rPr>
              <w:t>Proven ability to successfully plan complex work programmes, prioritise workloads and manage resources</w:t>
            </w:r>
            <w:r w:rsidR="00261901">
              <w:rPr>
                <w:rFonts w:ascii="Arial" w:eastAsia="Times New Roman" w:hAnsi="Arial" w:cs="Arial"/>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A550611" w:rsidR="003F42C5" w:rsidRDefault="002835D7" w:rsidP="00892352">
            <w:pPr>
              <w:rPr>
                <w:rFonts w:cstheme="minorHAnsi"/>
                <w:b/>
                <w:bCs/>
                <w:color w:val="000000" w:themeColor="text1"/>
              </w:rPr>
            </w:pPr>
            <w:r w:rsidRPr="00F5523E">
              <w:rPr>
                <w:rFonts w:ascii="Arial" w:hAnsi="Arial" w:cs="Arial"/>
              </w:rPr>
              <w:t>Proven ability to manage and deliver multiple project work streams within budget and timeframe constraints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F191599" w:rsidR="001C2894" w:rsidRDefault="002835D7" w:rsidP="00D054DF">
            <w:pPr>
              <w:jc w:val="both"/>
              <w:rPr>
                <w:rFonts w:cstheme="minorHAnsi"/>
                <w:b/>
                <w:bCs/>
                <w:color w:val="000000" w:themeColor="text1"/>
              </w:rPr>
            </w:pPr>
            <w:r w:rsidRPr="002835D7">
              <w:rPr>
                <w:rFonts w:ascii="Arial" w:eastAsia="Times New Roman" w:hAnsi="Arial" w:cs="Arial"/>
              </w:rPr>
              <w:t>Excellent communication skills with a proven ability to effectively convey complex information to individuals at all levels in an accessible manner</w:t>
            </w:r>
            <w:r w:rsidR="00A9446C">
              <w:rPr>
                <w:rFonts w:ascii="Arial" w:eastAsia="Times New Roman" w:hAnsi="Arial" w:cs="Arial"/>
              </w:rPr>
              <w:t xml:space="preserve"> together with deputising for </w:t>
            </w:r>
            <w:r w:rsidR="003F42C5">
              <w:rPr>
                <w:rFonts w:ascii="Arial" w:eastAsia="Times New Roman" w:hAnsi="Arial" w:cs="Arial"/>
              </w:rPr>
              <w:t>senior management</w:t>
            </w:r>
            <w:r w:rsidR="00A9446C">
              <w:rPr>
                <w:rFonts w:ascii="Arial" w:eastAsia="Times New Roman" w:hAnsi="Arial" w:cs="Arial"/>
              </w:rPr>
              <w:t xml:space="preserve"> </w:t>
            </w:r>
            <w:r w:rsidR="003F42C5">
              <w:rPr>
                <w:rFonts w:ascii="Arial" w:eastAsia="Times New Roman" w:hAnsi="Arial" w:cs="Arial"/>
              </w:rPr>
              <w:t>as necessary</w:t>
            </w:r>
            <w:r w:rsidR="00261901">
              <w:rPr>
                <w:rFonts w:ascii="Arial" w:eastAsia="Times New Roman" w:hAnsi="Arial" w:cs="Arial"/>
              </w:rPr>
              <w:t>.</w:t>
            </w:r>
          </w:p>
        </w:tc>
      </w:tr>
      <w:tr w:rsidR="00D90238" w14:paraId="66BDBCB5" w14:textId="77777777" w:rsidTr="00892352">
        <w:tc>
          <w:tcPr>
            <w:tcW w:w="562" w:type="dxa"/>
          </w:tcPr>
          <w:p w14:paraId="3D37FA07" w14:textId="70E0C5BA" w:rsidR="00D90238" w:rsidRDefault="00D90238" w:rsidP="00892352">
            <w:pPr>
              <w:rPr>
                <w:rFonts w:cstheme="minorHAnsi"/>
                <w:b/>
                <w:bCs/>
                <w:color w:val="000000" w:themeColor="text1"/>
              </w:rPr>
            </w:pPr>
            <w:r>
              <w:rPr>
                <w:rFonts w:cstheme="minorHAnsi"/>
                <w:b/>
                <w:bCs/>
                <w:color w:val="000000" w:themeColor="text1"/>
              </w:rPr>
              <w:t>6.</w:t>
            </w:r>
          </w:p>
        </w:tc>
        <w:tc>
          <w:tcPr>
            <w:tcW w:w="9894" w:type="dxa"/>
          </w:tcPr>
          <w:p w14:paraId="277FA3DA" w14:textId="605E893D" w:rsidR="00D90238" w:rsidRDefault="002835D7" w:rsidP="00D054DF">
            <w:pPr>
              <w:jc w:val="both"/>
              <w:rPr>
                <w:rFonts w:cstheme="minorHAnsi"/>
                <w:b/>
                <w:bCs/>
                <w:color w:val="000000" w:themeColor="text1"/>
              </w:rPr>
            </w:pPr>
            <w:r w:rsidRPr="002835D7">
              <w:rPr>
                <w:rFonts w:ascii="Arial" w:eastAsia="Times New Roman" w:hAnsi="Arial" w:cs="Arial"/>
              </w:rPr>
              <w:t>Ability to work as part of a team, sharing knowledge and experience, recognise the strengths and weaknesses of others, and constructively challenge to achieve productive outcomes</w:t>
            </w:r>
            <w:r w:rsidR="00261901">
              <w:rPr>
                <w:rFonts w:ascii="Arial" w:eastAsia="Times New Roman" w:hAnsi="Arial" w:cs="Arial"/>
              </w:rPr>
              <w:t>.</w:t>
            </w:r>
          </w:p>
        </w:tc>
      </w:tr>
      <w:tr w:rsidR="00D90238" w14:paraId="73D2DF5D" w14:textId="77777777" w:rsidTr="00892352">
        <w:tc>
          <w:tcPr>
            <w:tcW w:w="562" w:type="dxa"/>
          </w:tcPr>
          <w:p w14:paraId="17E2C19B" w14:textId="15F53A18" w:rsidR="00D90238" w:rsidRDefault="00D90238" w:rsidP="00892352">
            <w:pPr>
              <w:rPr>
                <w:rFonts w:cstheme="minorHAnsi"/>
                <w:b/>
                <w:bCs/>
                <w:color w:val="000000" w:themeColor="text1"/>
              </w:rPr>
            </w:pPr>
            <w:r>
              <w:rPr>
                <w:rFonts w:cstheme="minorHAnsi"/>
                <w:b/>
                <w:bCs/>
                <w:color w:val="000000" w:themeColor="text1"/>
              </w:rPr>
              <w:t>7.</w:t>
            </w:r>
          </w:p>
        </w:tc>
        <w:tc>
          <w:tcPr>
            <w:tcW w:w="9894" w:type="dxa"/>
          </w:tcPr>
          <w:p w14:paraId="712A0370" w14:textId="25C3D043" w:rsidR="003F42C5" w:rsidRDefault="0095417B" w:rsidP="00892352">
            <w:pPr>
              <w:rPr>
                <w:rFonts w:cstheme="minorHAnsi"/>
                <w:b/>
                <w:bCs/>
                <w:color w:val="000000" w:themeColor="text1"/>
              </w:rPr>
            </w:pPr>
            <w:r>
              <w:rPr>
                <w:rFonts w:ascii="Arial" w:hAnsi="Arial" w:cs="Arial"/>
              </w:rPr>
              <w:t xml:space="preserve">Strong </w:t>
            </w:r>
            <w:r w:rsidR="00B009A7">
              <w:rPr>
                <w:rFonts w:ascii="Arial" w:hAnsi="Arial" w:cs="Arial"/>
              </w:rPr>
              <w:t>p</w:t>
            </w:r>
            <w:r w:rsidR="00B009A7" w:rsidRPr="00F5523E">
              <w:rPr>
                <w:rFonts w:ascii="Arial" w:hAnsi="Arial" w:cs="Arial"/>
              </w:rPr>
              <w:t>roblem-solving</w:t>
            </w:r>
            <w:r w:rsidR="002835D7" w:rsidRPr="00F5523E">
              <w:rPr>
                <w:rFonts w:ascii="Arial" w:hAnsi="Arial" w:cs="Arial"/>
              </w:rPr>
              <w:t xml:space="preserve"> skills that will enable you to solve complex problems and ensure successful outcomes, removing blockages and obstructions to success</w:t>
            </w:r>
            <w:r w:rsidR="00261901">
              <w:rPr>
                <w:rFonts w:ascii="Arial" w:hAnsi="Arial" w:cs="Arial"/>
              </w:rPr>
              <w:t>.</w:t>
            </w:r>
          </w:p>
        </w:tc>
      </w:tr>
      <w:tr w:rsidR="0095417B" w14:paraId="2B4B268D" w14:textId="77777777" w:rsidTr="00892352">
        <w:tc>
          <w:tcPr>
            <w:tcW w:w="562" w:type="dxa"/>
          </w:tcPr>
          <w:p w14:paraId="133E4F93" w14:textId="6CB64158" w:rsidR="0095417B" w:rsidRDefault="0095417B" w:rsidP="00892352">
            <w:pPr>
              <w:rPr>
                <w:rFonts w:cstheme="minorHAnsi"/>
                <w:b/>
                <w:bCs/>
                <w:color w:val="000000" w:themeColor="text1"/>
              </w:rPr>
            </w:pPr>
            <w:r>
              <w:rPr>
                <w:rFonts w:cstheme="minorHAnsi"/>
                <w:b/>
                <w:bCs/>
                <w:color w:val="000000" w:themeColor="text1"/>
              </w:rPr>
              <w:t>8.</w:t>
            </w:r>
          </w:p>
        </w:tc>
        <w:tc>
          <w:tcPr>
            <w:tcW w:w="9894" w:type="dxa"/>
          </w:tcPr>
          <w:p w14:paraId="587F6B7B" w14:textId="461D1693" w:rsidR="003F42C5" w:rsidRPr="0095417B" w:rsidRDefault="003F42C5" w:rsidP="00892352">
            <w:pPr>
              <w:rPr>
                <w:rFonts w:ascii="Arial" w:hAnsi="Arial" w:cs="Arial"/>
              </w:rPr>
            </w:pPr>
            <w:r>
              <w:rPr>
                <w:rFonts w:ascii="Arial" w:hAnsi="Arial" w:cs="Arial"/>
                <w:color w:val="000000"/>
              </w:rPr>
              <w:t>E</w:t>
            </w:r>
            <w:r w:rsidR="0095417B" w:rsidRPr="0095417B">
              <w:rPr>
                <w:rFonts w:ascii="Arial" w:hAnsi="Arial" w:cs="Arial"/>
                <w:color w:val="000000"/>
              </w:rPr>
              <w:t>xperience in local government - preferably in a unitary, metropolitan or London borough - with skills in understanding and responding to different perspectives and taking a cross-organisational perspective.</w:t>
            </w:r>
          </w:p>
        </w:tc>
      </w:tr>
    </w:tbl>
    <w:p w14:paraId="5F99B46B" w14:textId="42BF5F0C" w:rsidR="00D72A65" w:rsidRDefault="00D72A65" w:rsidP="00D72A65">
      <w:pPr>
        <w:rPr>
          <w:rFonts w:cstheme="minorHAnsi"/>
          <w:b/>
          <w:bCs/>
          <w:color w:val="000000" w:themeColor="text1"/>
        </w:rPr>
      </w:pPr>
      <w:r>
        <w:rPr>
          <w:rFonts w:cstheme="minorHAnsi"/>
          <w:b/>
          <w:bCs/>
          <w:color w:val="000000" w:themeColor="text1"/>
        </w:rPr>
        <w:br w:type="page"/>
      </w:r>
    </w:p>
    <w:p w14:paraId="42AE326A" w14:textId="3ABC2D35" w:rsidR="0018797F" w:rsidRDefault="00BA47CB" w:rsidP="00D72A65">
      <w:pPr>
        <w:rPr>
          <w:rFonts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17850F5">
                <wp:simplePos x="0" y="0"/>
                <wp:positionH relativeFrom="margin">
                  <wp:posOffset>-421005</wp:posOffset>
                </wp:positionH>
                <wp:positionV relativeFrom="paragraph">
                  <wp:posOffset>304800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19766CC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7B6D">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15pt;margin-top:24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Ad8x1M4gAA&#10;AAsBAAAPAAAAZHJzL2Rvd25yZXYueG1sTI9Bb4JAEIXvTfofNtOkN11Qi5QyGGPankyTahPjbYQR&#10;iOwuYVfAf9/11B4n8+W976WrUTWi587WRiOE0wAE69wUtS4RfvYfkxiEdaQLaoxmhBtbWGWPDykl&#10;hRn0N/c7Vwofom1CCJVzbSKlzStWZKemZe1/Z9Mpcv7sSll0NPhw1chZEERSUa19Q0UtbyrOL7ur&#10;QvgcaFjPw/d+ezlvbsf9y9dhGzLi89O4fgPheHR/MNz1vTpk3ulkrrqwokGYRNHcowiL2G+6A0G0&#10;WII4IcyWrzHILJX/N2S/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PMESP0gIAAK4GAAAOAAAAAAAAAAAAAAAAADwCAABkcnMvZTJvRG9jLnhtbFBLAQItABQABgAI&#10;AAAAIQAZVr/mhggAAIwVAAAUAAAAAAAAAAAAAAAAADoFAABkcnMvbWVkaWEvaW1hZ2UxLmVtZlBL&#10;AQItABQABgAIAAAAIQAd8x1M4gAAAAsBAAAPAAAAAAAAAAAAAAAAAPINAABkcnMvZG93bnJldi54&#10;bWxQSwECLQAUAAYACAAAACEAjiIJQroAAAAhAQAAGQAAAAAAAAAAAAAAAAABDwAAZHJzL19yZWxz&#10;L2Uyb0RvYy54bWwucmVsc1BLBQYAAAAABgAGAHwBAADy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19766CC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7B6D">
                          <w:rPr>
                            <w:rFonts w:hAnsi="Calibri"/>
                            <w:color w:val="FFFFFF" w:themeColor="background1"/>
                            <w:kern w:val="24"/>
                            <w:sz w:val="24"/>
                            <w:szCs w:val="24"/>
                          </w:rPr>
                          <w:t>H</w:t>
                        </w:r>
                      </w:p>
                    </w:txbxContent>
                  </v:textbox>
                </v:shape>
                <w10:wrap anchorx="margin"/>
              </v:group>
            </w:pict>
          </mc:Fallback>
        </mc:AlternateContent>
      </w:r>
    </w:p>
    <w:p w14:paraId="7CDF6D77" w14:textId="0F46E879" w:rsidR="0018797F" w:rsidRDefault="0018797F" w:rsidP="00D72A65">
      <w:pPr>
        <w:rPr>
          <w:rFonts w:eastAsiaTheme="minorEastAsia" w:cstheme="minorHAnsi"/>
          <w:b/>
          <w:bCs/>
          <w:color w:val="000000" w:themeColor="text1"/>
          <w:sz w:val="24"/>
          <w:szCs w:val="24"/>
          <w:lang w:eastAsia="en-GB"/>
        </w:rPr>
      </w:pPr>
    </w:p>
    <w:p w14:paraId="6DFAE713" w14:textId="601F1422" w:rsidR="00F77A6D" w:rsidRPr="00F77A6D" w:rsidRDefault="00DB20C4" w:rsidP="00F77A6D">
      <w:pPr>
        <w:pStyle w:val="NormalWeb"/>
        <w:spacing w:before="0" w:beforeAutospacing="0" w:after="0" w:afterAutospacing="0"/>
        <w:contextualSpacing/>
        <w:rPr>
          <w:rFonts w:asciiTheme="minorHAnsi" w:hAnsiTheme="minorHAnsi" w:cstheme="minorHAnsi"/>
          <w:b/>
          <w:bCs/>
          <w:color w:val="000000" w:themeColor="text1"/>
        </w:rPr>
      </w:pPr>
      <w:r w:rsidRPr="003F7980">
        <w:drawing>
          <wp:anchor distT="0" distB="0" distL="114300" distR="114300" simplePos="0" relativeHeight="251662336" behindDoc="0" locked="0" layoutInCell="1" allowOverlap="1" wp14:anchorId="39A136FD" wp14:editId="1B19C787">
            <wp:simplePos x="0" y="0"/>
            <wp:positionH relativeFrom="column">
              <wp:posOffset>4299857</wp:posOffset>
            </wp:positionH>
            <wp:positionV relativeFrom="paragraph">
              <wp:posOffset>79647</wp:posOffset>
            </wp:positionV>
            <wp:extent cx="2159000" cy="533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533400"/>
                    </a:xfrm>
                    <a:prstGeom prst="rect">
                      <a:avLst/>
                    </a:prstGeom>
                    <a:noFill/>
                    <a:ln>
                      <a:noFill/>
                    </a:ln>
                  </pic:spPr>
                </pic:pic>
              </a:graphicData>
            </a:graphic>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3F2EDE86"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261901">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41BED3F4" w14:textId="0ECC4D51"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7BD26A74" w14:textId="55369045" w:rsidR="00F77A6D" w:rsidRPr="00B702E4" w:rsidRDefault="00F77A6D" w:rsidP="00F77A6D">
      <w:pPr>
        <w:pStyle w:val="NormalWeb"/>
        <w:spacing w:before="0" w:beforeAutospacing="0" w:after="0" w:afterAutospacing="0"/>
        <w:contextualSpacing/>
        <w:rPr>
          <w:rFonts w:asciiTheme="minorHAnsi" w:hAnsiTheme="minorHAnsi" w:cstheme="minorHAnsi"/>
          <w:b/>
          <w:bCs/>
          <w:color w:val="000000" w:themeColor="text1"/>
          <w:sz w:val="28"/>
          <w:szCs w:val="28"/>
        </w:rPr>
      </w:pPr>
      <w:r w:rsidRPr="00B702E4">
        <w:rPr>
          <w:rFonts w:asciiTheme="minorHAnsi" w:hAnsiTheme="minorHAnsi" w:cstheme="minorHAnsi"/>
          <w:b/>
          <w:bCs/>
          <w:color w:val="000000" w:themeColor="text1"/>
          <w:sz w:val="28"/>
          <w:szCs w:val="28"/>
        </w:rPr>
        <w:t xml:space="preserve">Job Family- </w:t>
      </w:r>
      <w:r w:rsidR="00B702E4" w:rsidRPr="00B702E4">
        <w:rPr>
          <w:rFonts w:asciiTheme="minorHAnsi" w:hAnsiTheme="minorHAnsi" w:cstheme="minorHAnsi"/>
          <w:b/>
          <w:bCs/>
          <w:color w:val="000000" w:themeColor="text1"/>
          <w:sz w:val="28"/>
          <w:szCs w:val="28"/>
        </w:rPr>
        <w:t>Professional &amp; Technical</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2DD06A0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 xml:space="preserve">Role </w:t>
      </w:r>
      <w:r w:rsidR="00261901">
        <w:rPr>
          <w:b/>
          <w:bCs/>
          <w:color w:val="000000" w:themeColor="text1"/>
          <w:sz w:val="24"/>
          <w:szCs w:val="24"/>
        </w:rPr>
        <w:t>c</w:t>
      </w:r>
      <w:r w:rsidRPr="00F77A6D">
        <w:rPr>
          <w:b/>
          <w:bCs/>
          <w:color w:val="000000" w:themeColor="text1"/>
          <w:sz w:val="24"/>
          <w:szCs w:val="24"/>
        </w:rPr>
        <w:t>haracteristics</w:t>
      </w:r>
    </w:p>
    <w:p w14:paraId="1A73283F" w14:textId="77777777" w:rsidR="00522ACE" w:rsidRPr="00522ACE" w:rsidRDefault="00522ACE" w:rsidP="00522ACE">
      <w:pPr>
        <w:rPr>
          <w:noProof/>
        </w:rPr>
      </w:pPr>
      <w:r w:rsidRPr="00522ACE">
        <w:rPr>
          <w:noProof/>
        </w:rPr>
        <w:t>At this level roles will have many day to 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73F9C31D" w14:textId="74E54B9F" w:rsidR="0013410E" w:rsidRPr="00B702E4" w:rsidRDefault="00A36066" w:rsidP="00A36066">
      <w:pPr>
        <w:rPr>
          <w:b/>
          <w:bCs/>
          <w:color w:val="000000" w:themeColor="text1"/>
        </w:rPr>
      </w:pPr>
      <w:r w:rsidRPr="00B702E4">
        <w:rPr>
          <w:b/>
          <w:bCs/>
          <w:color w:val="000000" w:themeColor="text1"/>
        </w:rPr>
        <w:t>The knowledge and skills required</w:t>
      </w:r>
    </w:p>
    <w:p w14:paraId="60C25F4B" w14:textId="107C16CC" w:rsidR="00522ACE" w:rsidRPr="00522ACE" w:rsidRDefault="00522ACE" w:rsidP="00522ACE">
      <w:pPr>
        <w:rPr>
          <w:noProof/>
        </w:rPr>
      </w:pPr>
      <w:r w:rsidRPr="00522ACE">
        <w:rPr>
          <w:noProof/>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 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1BCEB92F" w14:textId="77777777" w:rsidR="00522ACE" w:rsidRPr="00522ACE" w:rsidRDefault="00522ACE" w:rsidP="00522ACE">
      <w:pPr>
        <w:rPr>
          <w:noProof/>
        </w:rPr>
      </w:pPr>
      <w:r w:rsidRPr="00522ACE">
        <w:rPr>
          <w:noProof/>
        </w:rPr>
        <w:t>While the majority of roles will have demands for manual dexterity in relation to typing and similar functions, other Level H jobs will use a range of equipment requiring precision in their use and handling.</w:t>
      </w:r>
    </w:p>
    <w:p w14:paraId="38766045" w14:textId="77777777" w:rsidR="00A36066" w:rsidRPr="00B702E4" w:rsidRDefault="00A36066" w:rsidP="00A36066">
      <w:pPr>
        <w:rPr>
          <w:b/>
          <w:bCs/>
          <w:color w:val="000000" w:themeColor="text1"/>
        </w:rPr>
      </w:pPr>
      <w:r w:rsidRPr="00B702E4">
        <w:rPr>
          <w:b/>
          <w:bCs/>
          <w:color w:val="000000" w:themeColor="text1"/>
        </w:rPr>
        <w:t>The type of thinking, planning and communicating necessary</w:t>
      </w:r>
    </w:p>
    <w:p w14:paraId="243F1AB7" w14:textId="14DD3496" w:rsidR="00522ACE" w:rsidRPr="00522ACE" w:rsidRDefault="00522ACE" w:rsidP="00522ACE">
      <w:pPr>
        <w:rPr>
          <w:noProof/>
        </w:rPr>
      </w:pPr>
      <w:r w:rsidRPr="00522ACE">
        <w:rPr>
          <w:noProof/>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23F0A97C" w14:textId="77777777" w:rsidR="00522ACE" w:rsidRPr="00522ACE" w:rsidRDefault="00522ACE" w:rsidP="00522ACE">
      <w:pPr>
        <w:rPr>
          <w:noProof/>
        </w:rPr>
      </w:pPr>
      <w:r w:rsidRPr="00522ACE">
        <w:rPr>
          <w:noProof/>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6D15669" w14:textId="3D608B60" w:rsidR="00A36066" w:rsidRPr="00B702E4" w:rsidRDefault="00A36066" w:rsidP="00A36066">
      <w:pPr>
        <w:rPr>
          <w:b/>
          <w:bCs/>
          <w:color w:val="000000" w:themeColor="text1"/>
        </w:rPr>
      </w:pPr>
      <w:r w:rsidRPr="00B702E4">
        <w:rPr>
          <w:b/>
          <w:bCs/>
          <w:color w:val="000000" w:themeColor="text1"/>
        </w:rPr>
        <w:t>The freedom to make decisions and innovate</w:t>
      </w:r>
    </w:p>
    <w:p w14:paraId="2CA509AC" w14:textId="78C76525" w:rsidR="00522ACE" w:rsidRPr="00522ACE" w:rsidRDefault="00522ACE" w:rsidP="00522ACE">
      <w:pPr>
        <w:rPr>
          <w:noProof/>
        </w:rPr>
      </w:pPr>
      <w:r w:rsidRPr="00522ACE">
        <w:rPr>
          <w:noProof/>
        </w:rPr>
        <w:t xml:space="preserve">At this level, job holders will have the freedom to interpret policy and broad operating guidelines in order to shape their teams’ detailed approach to meeting their corporate objectives and targets. They will deal </w:t>
      </w:r>
      <w:r w:rsidR="00B16798">
        <w:rPr>
          <w:noProof/>
        </w:rPr>
        <w:t xml:space="preserve">with </w:t>
      </w:r>
      <w:r w:rsidRPr="00522ACE">
        <w:rPr>
          <w:noProof/>
        </w:rPr>
        <w:t>escalated, multi-faceted problems independently and will tend to only consult their manager on fundamental policy or resource issues.</w:t>
      </w:r>
    </w:p>
    <w:p w14:paraId="3A21B082" w14:textId="77777777" w:rsidR="00A36066" w:rsidRPr="00B702E4" w:rsidRDefault="00A36066" w:rsidP="00A36066">
      <w:pPr>
        <w:rPr>
          <w:b/>
          <w:bCs/>
          <w:color w:val="000000" w:themeColor="text1"/>
        </w:rPr>
      </w:pPr>
      <w:r w:rsidRPr="00B702E4">
        <w:rPr>
          <w:b/>
          <w:bCs/>
          <w:color w:val="000000" w:themeColor="text1"/>
        </w:rPr>
        <w:t>The areas of responsibility</w:t>
      </w:r>
    </w:p>
    <w:p w14:paraId="46CD9840" w14:textId="789BE216" w:rsidR="00522ACE" w:rsidRPr="00522ACE" w:rsidRDefault="00522ACE" w:rsidP="00522ACE">
      <w:pPr>
        <w:rPr>
          <w:noProof/>
        </w:rPr>
      </w:pPr>
      <w:r w:rsidRPr="00522ACE">
        <w:rPr>
          <w:noProof/>
        </w:rPr>
        <w:t>With a diverse range of jobs being represented at this level of the PT family, the precise blend of responsibilities for which the job holder is accountable</w:t>
      </w:r>
      <w:r w:rsidR="00B16798">
        <w:rPr>
          <w:noProof/>
        </w:rPr>
        <w:t xml:space="preserve"> for</w:t>
      </w:r>
      <w:r w:rsidRPr="00522ACE">
        <w:rPr>
          <w:noProof/>
        </w:rPr>
        <w:t xml:space="preserve"> will depend upon the service in which they operate.</w:t>
      </w:r>
    </w:p>
    <w:p w14:paraId="58569F1F" w14:textId="5CD87DC0" w:rsidR="00522ACE" w:rsidRPr="00522ACE" w:rsidRDefault="00522ACE" w:rsidP="00522ACE">
      <w:pPr>
        <w:rPr>
          <w:noProof/>
        </w:rPr>
      </w:pPr>
      <w:r w:rsidRPr="00522ACE">
        <w:rPr>
          <w:noProof/>
        </w:rPr>
        <w:t>External facing roles will focus on the needs of people</w:t>
      </w:r>
      <w:r w:rsidR="007A3860">
        <w:rPr>
          <w:noProof/>
        </w:rPr>
        <w:t>,</w:t>
      </w:r>
      <w:r w:rsidRPr="00522ACE">
        <w:rPr>
          <w:noProof/>
        </w:rPr>
        <w:t xml:space="preserve"> whether external service users or partners and will be responsible for high-impact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7D494779" w14:textId="77777777" w:rsidR="00522ACE" w:rsidRPr="00522ACE" w:rsidRDefault="00522ACE" w:rsidP="00522ACE">
      <w:pPr>
        <w:rPr>
          <w:noProof/>
        </w:rPr>
      </w:pPr>
      <w:r w:rsidRPr="00522ACE">
        <w:rPr>
          <w:noProof/>
        </w:rPr>
        <w:t>Internal roles are likely to have this pattern reversed, with the weightiest responsibility for highly valuable or significant financial and non-financial assets, but somewhat less accountability for the assessment of needs of individuals and groups.</w:t>
      </w:r>
    </w:p>
    <w:p w14:paraId="01ECB77A" w14:textId="26E27AB7" w:rsidR="00522ACE" w:rsidRPr="00522ACE" w:rsidRDefault="00522ACE" w:rsidP="00522ACE">
      <w:pPr>
        <w:rPr>
          <w:noProof/>
        </w:rPr>
      </w:pPr>
      <w:r>
        <w:rPr>
          <w:noProof/>
        </w:rPr>
        <w:t>J</w:t>
      </w:r>
      <w:r w:rsidRPr="00522ACE">
        <w:rPr>
          <w:noProof/>
        </w:rPr>
        <w:t xml:space="preserve">obs will generally have formal line management responsibility and will not only allocate and check work, but also be directly involved in assessment, recruitment, and other human resource related procedures. </w:t>
      </w:r>
      <w:r w:rsidR="007A3860">
        <w:rPr>
          <w:noProof/>
        </w:rPr>
        <w:t>P</w:t>
      </w:r>
      <w:r w:rsidRPr="00522ACE">
        <w:rPr>
          <w:noProof/>
        </w:rPr>
        <w:t>osts that do not have this level of managerial responsibility are likely to have compensatory levels of accountability in relation to the users of Council services, finance or other major asset(s).</w:t>
      </w:r>
    </w:p>
    <w:p w14:paraId="2602995A" w14:textId="77777777" w:rsidR="00A36066" w:rsidRPr="00B702E4" w:rsidRDefault="00A36066" w:rsidP="00A36066">
      <w:pPr>
        <w:rPr>
          <w:b/>
          <w:bCs/>
          <w:color w:val="000000" w:themeColor="text1"/>
        </w:rPr>
      </w:pPr>
      <w:r w:rsidRPr="00B702E4">
        <w:rPr>
          <w:b/>
          <w:bCs/>
          <w:color w:val="000000" w:themeColor="text1"/>
        </w:rPr>
        <w:t>The impacts and demands of the role</w:t>
      </w:r>
    </w:p>
    <w:p w14:paraId="195839B6" w14:textId="77777777" w:rsidR="00522ACE" w:rsidRPr="00522ACE" w:rsidRDefault="00522ACE" w:rsidP="00522ACE">
      <w:pPr>
        <w:spacing w:after="0" w:line="240" w:lineRule="auto"/>
        <w:contextualSpacing/>
        <w:rPr>
          <w:noProof/>
        </w:rPr>
      </w:pPr>
      <w:r w:rsidRPr="00522ACE">
        <w:rPr>
          <w:noProof/>
        </w:rPr>
        <w:t>At this level, tasks and duties will be generally carried out in a sedentary position but there will always be a requirement for standing and walking from time to time, and the occasional need to lift or carry items.</w:t>
      </w:r>
    </w:p>
    <w:p w14:paraId="68AAB615" w14:textId="77777777" w:rsidR="00522ACE" w:rsidRPr="00522ACE" w:rsidRDefault="00522ACE" w:rsidP="00522ACE">
      <w:pPr>
        <w:spacing w:after="0" w:line="240" w:lineRule="auto"/>
        <w:contextualSpacing/>
        <w:rPr>
          <w:noProof/>
        </w:rPr>
      </w:pPr>
    </w:p>
    <w:p w14:paraId="781841F4" w14:textId="44BB930C" w:rsidR="00522ACE" w:rsidRDefault="00522ACE" w:rsidP="00522ACE">
      <w:pPr>
        <w:spacing w:after="0" w:line="240" w:lineRule="auto"/>
        <w:contextualSpacing/>
        <w:rPr>
          <w:noProof/>
        </w:rPr>
      </w:pPr>
      <w:r w:rsidRPr="00522ACE">
        <w:rPr>
          <w:noProof/>
        </w:rPr>
        <w:t>The combination of both tactical and strategic matters that job holders deal with means that roles are inherently complex, demanding of lengthy periods of concentrated mental attention while also managing high levels of work-related pressure</w:t>
      </w:r>
      <w:r>
        <w:rPr>
          <w:noProof/>
        </w:rPr>
        <w:t xml:space="preserve">. </w:t>
      </w:r>
    </w:p>
    <w:p w14:paraId="6B051D88" w14:textId="77777777" w:rsidR="00522ACE" w:rsidRPr="00522ACE" w:rsidRDefault="00522ACE" w:rsidP="00522ACE">
      <w:pPr>
        <w:spacing w:after="0" w:line="240" w:lineRule="auto"/>
        <w:contextualSpacing/>
        <w:rPr>
          <w:noProof/>
        </w:rPr>
      </w:pPr>
    </w:p>
    <w:p w14:paraId="53F9F109" w14:textId="77777777" w:rsidR="00522ACE" w:rsidRPr="00522ACE" w:rsidRDefault="00522ACE" w:rsidP="00522ACE">
      <w:pPr>
        <w:spacing w:after="0" w:line="240" w:lineRule="auto"/>
        <w:contextualSpacing/>
        <w:rPr>
          <w:iCs/>
          <w:color w:val="000000" w:themeColor="text1"/>
        </w:rPr>
      </w:pPr>
      <w:r w:rsidRPr="00522ACE">
        <w:rPr>
          <w:iCs/>
          <w:color w:val="000000" w:themeColor="text1"/>
        </w:rPr>
        <w:t>Duties of jobs at this level in the PT family will not require job holders to develop and maintain working relationships with people who, through their circumstances or behaviour, place particular emotional demands on the job holder.</w:t>
      </w:r>
    </w:p>
    <w:p w14:paraId="36A0D145" w14:textId="77777777" w:rsidR="00522ACE" w:rsidRPr="00522ACE" w:rsidRDefault="00522ACE" w:rsidP="00522ACE">
      <w:pPr>
        <w:spacing w:after="0" w:line="240" w:lineRule="auto"/>
        <w:contextualSpacing/>
        <w:rPr>
          <w:iCs/>
          <w:color w:val="000000" w:themeColor="text1"/>
        </w:rPr>
      </w:pPr>
    </w:p>
    <w:p w14:paraId="262F4B25" w14:textId="5AE4A022" w:rsidR="00F77A6D" w:rsidRPr="0013410E" w:rsidRDefault="00522ACE" w:rsidP="00F77A6D">
      <w:pPr>
        <w:spacing w:after="0" w:line="240" w:lineRule="auto"/>
        <w:contextualSpacing/>
        <w:rPr>
          <w:iCs/>
          <w:color w:val="000000" w:themeColor="text1"/>
        </w:rPr>
      </w:pPr>
      <w:r w:rsidRPr="00522ACE">
        <w:rPr>
          <w:iCs/>
          <w:color w:val="000000" w:themeColor="text1"/>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13410E" w:rsidSect="00F77A6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7368" w14:textId="77777777" w:rsidR="006B41DB" w:rsidRDefault="006B41DB" w:rsidP="002835D7">
      <w:pPr>
        <w:spacing w:after="0" w:line="240" w:lineRule="auto"/>
      </w:pPr>
      <w:r>
        <w:separator/>
      </w:r>
    </w:p>
  </w:endnote>
  <w:endnote w:type="continuationSeparator" w:id="0">
    <w:p w14:paraId="3BB5B77B" w14:textId="77777777" w:rsidR="006B41DB" w:rsidRDefault="006B41DB" w:rsidP="0028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974" w14:textId="77777777" w:rsidR="002835D7" w:rsidRDefault="0028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FBD7" w14:textId="77777777" w:rsidR="002835D7" w:rsidRDefault="0028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FE7B" w14:textId="77777777" w:rsidR="002835D7" w:rsidRDefault="0028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0DE6" w14:textId="77777777" w:rsidR="006B41DB" w:rsidRDefault="006B41DB" w:rsidP="002835D7">
      <w:pPr>
        <w:spacing w:after="0" w:line="240" w:lineRule="auto"/>
      </w:pPr>
      <w:r>
        <w:separator/>
      </w:r>
    </w:p>
  </w:footnote>
  <w:footnote w:type="continuationSeparator" w:id="0">
    <w:p w14:paraId="66D867B1" w14:textId="77777777" w:rsidR="006B41DB" w:rsidRDefault="006B41DB" w:rsidP="0028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516E" w14:textId="77777777" w:rsidR="002835D7" w:rsidRDefault="0028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FEF9" w14:textId="7554ECF0" w:rsidR="002835D7" w:rsidRDefault="00283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0F7" w14:textId="77777777" w:rsidR="002835D7" w:rsidRDefault="0028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D87FB6"/>
    <w:multiLevelType w:val="hybridMultilevel"/>
    <w:tmpl w:val="26A6100C"/>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trackRevisions/>
  <w:documentProtection w:edit="trackedChanges" w:enforcement="1" w:cryptProviderType="rsaAES" w:cryptAlgorithmClass="hash" w:cryptAlgorithmType="typeAny" w:cryptAlgorithmSid="14" w:cryptSpinCount="100000" w:hash="qf9o/8AhpotvF9Fw410hdTtjR/4SLmP/SdMAP/tK8w+8OwmmIThR2G3MqJ+QC9nDy3j4d9e1bs4C78eGIADZYA==" w:salt="4OJaw/TyVoXyas12M7I3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7D58"/>
    <w:rsid w:val="00063181"/>
    <w:rsid w:val="00081C73"/>
    <w:rsid w:val="000F04CA"/>
    <w:rsid w:val="0013410E"/>
    <w:rsid w:val="00177618"/>
    <w:rsid w:val="001870A7"/>
    <w:rsid w:val="0018797F"/>
    <w:rsid w:val="001C2894"/>
    <w:rsid w:val="0023108C"/>
    <w:rsid w:val="00231E06"/>
    <w:rsid w:val="0023525E"/>
    <w:rsid w:val="0026105B"/>
    <w:rsid w:val="00261901"/>
    <w:rsid w:val="00271EAF"/>
    <w:rsid w:val="002835D7"/>
    <w:rsid w:val="002E6495"/>
    <w:rsid w:val="00334B8C"/>
    <w:rsid w:val="003460B9"/>
    <w:rsid w:val="00372704"/>
    <w:rsid w:val="003F420F"/>
    <w:rsid w:val="003F42C5"/>
    <w:rsid w:val="003F7313"/>
    <w:rsid w:val="003F7980"/>
    <w:rsid w:val="00452C3E"/>
    <w:rsid w:val="00455259"/>
    <w:rsid w:val="00467EB5"/>
    <w:rsid w:val="004E223E"/>
    <w:rsid w:val="00522ACE"/>
    <w:rsid w:val="00535A60"/>
    <w:rsid w:val="00610615"/>
    <w:rsid w:val="00621741"/>
    <w:rsid w:val="0065542C"/>
    <w:rsid w:val="006A0A45"/>
    <w:rsid w:val="006B41DB"/>
    <w:rsid w:val="006C61F9"/>
    <w:rsid w:val="006D4C8D"/>
    <w:rsid w:val="006D5B81"/>
    <w:rsid w:val="00720F2B"/>
    <w:rsid w:val="007763A4"/>
    <w:rsid w:val="007A3860"/>
    <w:rsid w:val="00817651"/>
    <w:rsid w:val="008D66AF"/>
    <w:rsid w:val="0090781F"/>
    <w:rsid w:val="00920AC5"/>
    <w:rsid w:val="0095417B"/>
    <w:rsid w:val="009C7B6D"/>
    <w:rsid w:val="009E32E2"/>
    <w:rsid w:val="00A36066"/>
    <w:rsid w:val="00A62900"/>
    <w:rsid w:val="00A84CA7"/>
    <w:rsid w:val="00A94374"/>
    <w:rsid w:val="00A9446C"/>
    <w:rsid w:val="00AA4E54"/>
    <w:rsid w:val="00AA729A"/>
    <w:rsid w:val="00AD2933"/>
    <w:rsid w:val="00B009A7"/>
    <w:rsid w:val="00B16798"/>
    <w:rsid w:val="00B178AF"/>
    <w:rsid w:val="00B702E4"/>
    <w:rsid w:val="00B93589"/>
    <w:rsid w:val="00BA17C6"/>
    <w:rsid w:val="00BA47CB"/>
    <w:rsid w:val="00C07D45"/>
    <w:rsid w:val="00C465C0"/>
    <w:rsid w:val="00C9275F"/>
    <w:rsid w:val="00CB4B19"/>
    <w:rsid w:val="00D054DF"/>
    <w:rsid w:val="00D72A65"/>
    <w:rsid w:val="00D90238"/>
    <w:rsid w:val="00DA42ED"/>
    <w:rsid w:val="00DB20C4"/>
    <w:rsid w:val="00DC4A0A"/>
    <w:rsid w:val="00E2449F"/>
    <w:rsid w:val="00E41404"/>
    <w:rsid w:val="00E72723"/>
    <w:rsid w:val="00E74F29"/>
    <w:rsid w:val="00EA35F1"/>
    <w:rsid w:val="00EC3018"/>
    <w:rsid w:val="00EF6B72"/>
    <w:rsid w:val="00F1426B"/>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Header">
    <w:name w:val="header"/>
    <w:basedOn w:val="Normal"/>
    <w:link w:val="HeaderChar"/>
    <w:uiPriority w:val="99"/>
    <w:unhideWhenUsed/>
    <w:rsid w:val="00283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D7"/>
  </w:style>
  <w:style w:type="paragraph" w:styleId="Footer">
    <w:name w:val="footer"/>
    <w:basedOn w:val="Normal"/>
    <w:link w:val="FooterChar"/>
    <w:uiPriority w:val="99"/>
    <w:unhideWhenUsed/>
    <w:rsid w:val="00283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D7"/>
  </w:style>
  <w:style w:type="character" w:styleId="CommentReference">
    <w:name w:val="annotation reference"/>
    <w:basedOn w:val="DefaultParagraphFont"/>
    <w:uiPriority w:val="99"/>
    <w:semiHidden/>
    <w:unhideWhenUsed/>
    <w:rsid w:val="0095417B"/>
    <w:rPr>
      <w:sz w:val="16"/>
      <w:szCs w:val="16"/>
    </w:rPr>
  </w:style>
  <w:style w:type="paragraph" w:styleId="CommentText">
    <w:name w:val="annotation text"/>
    <w:basedOn w:val="Normal"/>
    <w:link w:val="CommentTextChar"/>
    <w:uiPriority w:val="99"/>
    <w:semiHidden/>
    <w:unhideWhenUsed/>
    <w:rsid w:val="0095417B"/>
    <w:pPr>
      <w:spacing w:line="240" w:lineRule="auto"/>
    </w:pPr>
    <w:rPr>
      <w:sz w:val="20"/>
      <w:szCs w:val="20"/>
    </w:rPr>
  </w:style>
  <w:style w:type="character" w:customStyle="1" w:styleId="CommentTextChar">
    <w:name w:val="Comment Text Char"/>
    <w:basedOn w:val="DefaultParagraphFont"/>
    <w:link w:val="CommentText"/>
    <w:uiPriority w:val="99"/>
    <w:semiHidden/>
    <w:rsid w:val="0095417B"/>
    <w:rPr>
      <w:sz w:val="20"/>
      <w:szCs w:val="20"/>
    </w:rPr>
  </w:style>
  <w:style w:type="paragraph" w:styleId="CommentSubject">
    <w:name w:val="annotation subject"/>
    <w:basedOn w:val="CommentText"/>
    <w:next w:val="CommentText"/>
    <w:link w:val="CommentSubjectChar"/>
    <w:uiPriority w:val="99"/>
    <w:semiHidden/>
    <w:unhideWhenUsed/>
    <w:rsid w:val="0095417B"/>
    <w:rPr>
      <w:b/>
      <w:bCs/>
    </w:rPr>
  </w:style>
  <w:style w:type="character" w:customStyle="1" w:styleId="CommentSubjectChar">
    <w:name w:val="Comment Subject Char"/>
    <w:basedOn w:val="CommentTextChar"/>
    <w:link w:val="CommentSubject"/>
    <w:uiPriority w:val="99"/>
    <w:semiHidden/>
    <w:rsid w:val="0095417B"/>
    <w:rPr>
      <w:b/>
      <w:bCs/>
      <w:sz w:val="20"/>
      <w:szCs w:val="20"/>
    </w:rPr>
  </w:style>
  <w:style w:type="paragraph" w:styleId="Revision">
    <w:name w:val="Revision"/>
    <w:hidden/>
    <w:uiPriority w:val="99"/>
    <w:semiHidden/>
    <w:rsid w:val="003F4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E97C0-F814-4D38-94D0-26665A533F7B}">
  <ds:schemaRefs>
    <ds:schemaRef ds:uri="Microsoft.SharePoint.Taxonomy.ContentTypeSync"/>
  </ds:schemaRefs>
</ds:datastoreItem>
</file>

<file path=customXml/itemProps2.xml><?xml version="1.0" encoding="utf-8"?>
<ds:datastoreItem xmlns:ds="http://schemas.openxmlformats.org/officeDocument/2006/customXml" ds:itemID="{C613674E-CCF7-4234-9797-5B92662AE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497C66-E81B-4E10-9F7B-76C144B94947}">
  <ds:schemaRefs>
    <ds:schemaRef ds:uri="http://schemas.microsoft.com/sharepoint/v3/contenttype/forms"/>
  </ds:schemaRefs>
</ds:datastoreItem>
</file>

<file path=customXml/itemProps4.xml><?xml version="1.0" encoding="utf-8"?>
<ds:datastoreItem xmlns:ds="http://schemas.openxmlformats.org/officeDocument/2006/customXml" ds:itemID="{DBE577F0-DBE4-404D-9B3E-424C11BD57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9</cp:revision>
  <dcterms:created xsi:type="dcterms:W3CDTF">2023-03-23T11:26:00Z</dcterms:created>
  <dcterms:modified xsi:type="dcterms:W3CDTF">2023-03-27T08:38:00Z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