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C6A0" w14:textId="773CFAED" w:rsidR="00D97CD0" w:rsidRDefault="00D97CD0">
      <w:r w:rsidRPr="00D97CD0">
        <w:rPr>
          <w:noProof/>
        </w:rPr>
        <w:drawing>
          <wp:inline distT="0" distB="0" distL="0" distR="0" wp14:anchorId="6DE3F431" wp14:editId="2191F3A6">
            <wp:extent cx="5686425" cy="800100"/>
            <wp:effectExtent l="0" t="0" r="9525" b="0"/>
            <wp:docPr id="421905090" name="Picture 1" descr="Home - Wavend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Wavendon Parish Coun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5E50" w14:textId="7C0E99C0" w:rsidR="00D97CD0" w:rsidRPr="00D97CD0" w:rsidRDefault="00D97CD0" w:rsidP="00D97CD0">
      <w:pPr>
        <w:jc w:val="center"/>
        <w:rPr>
          <w:b/>
          <w:bCs/>
          <w:sz w:val="32"/>
          <w:szCs w:val="32"/>
        </w:rPr>
      </w:pPr>
      <w:r w:rsidRPr="00D97CD0">
        <w:rPr>
          <w:b/>
          <w:bCs/>
          <w:sz w:val="32"/>
          <w:szCs w:val="32"/>
        </w:rPr>
        <w:t>Parish Council Clerk/RFO</w:t>
      </w:r>
    </w:p>
    <w:p w14:paraId="5C971F1C" w14:textId="1C639E8F" w:rsidR="00D97CD0" w:rsidRDefault="00D97CD0" w:rsidP="00D97CD0">
      <w:r>
        <w:t xml:space="preserve">Wavendon Parish Council is currently seeking a Clerk &amp; </w:t>
      </w:r>
      <w:r w:rsidR="00C77319">
        <w:t>R</w:t>
      </w:r>
      <w:r>
        <w:t>esponsible Financial Officer</w:t>
      </w:r>
      <w:r w:rsidR="00C77319">
        <w:t xml:space="preserve"> (RFO)</w:t>
      </w:r>
      <w:r>
        <w:t xml:space="preserve"> to join their team.</w:t>
      </w:r>
    </w:p>
    <w:p w14:paraId="606DF6C8" w14:textId="072E8178" w:rsidR="00D97CD0" w:rsidRDefault="00D97CD0" w:rsidP="00D97CD0">
      <w:r>
        <w:t>The parish of Wavendon lies in the Milton Keynes City Council area, approximately 50 miles from central London</w:t>
      </w:r>
      <w:r w:rsidR="00C77319">
        <w:t xml:space="preserve"> at the centre on the Oxford / Cambridge Arc sitting on the proposed East West Rail link and within 15 miles of the new Universal Studios Theme Park.</w:t>
      </w:r>
      <w:r>
        <w:t xml:space="preserve"> It has a community that has experienced enormous change in recent years as Milton Keynes expands into the parish area, seeing a growth from 350 dwellings in 2005 to 4,500 today, and </w:t>
      </w:r>
      <w:r w:rsidR="00C77319">
        <w:t xml:space="preserve">with many </w:t>
      </w:r>
      <w:r>
        <w:t xml:space="preserve">more on the way. The core strategic directive for the council is </w:t>
      </w:r>
      <w:r w:rsidRPr="00D97CD0">
        <w:rPr>
          <w:i/>
          <w:iCs/>
        </w:rPr>
        <w:t>One Wavendon</w:t>
      </w:r>
      <w:r>
        <w:t>, blending successfully the old with the new. Wavendon Parish Council is made up of nine Parish Councillors and supported by three City Councillors.</w:t>
      </w:r>
    </w:p>
    <w:p w14:paraId="473B025D" w14:textId="497C47D5" w:rsidR="00D97CD0" w:rsidRDefault="00D97CD0" w:rsidP="00D97CD0">
      <w:r>
        <w:t>The position is office based, at 36 hour per week. The salary will finally be dependent on relevant experience and qualifications, plus standard pension as appropriate and expenses.</w:t>
      </w:r>
    </w:p>
    <w:p w14:paraId="248C1781" w14:textId="47C2AFAA" w:rsidR="00D97CD0" w:rsidRDefault="00D97CD0" w:rsidP="00D97CD0">
      <w:r>
        <w:t xml:space="preserve">Interviews will be arranged subject to the availability of applicants at a mutually convenient time. For an informal discussion on the role, please contact Cllr David Hopkins, Chairman of the </w:t>
      </w:r>
      <w:r w:rsidR="00C757AB">
        <w:t>Parish Council</w:t>
      </w:r>
      <w:r>
        <w:t xml:space="preserve"> on </w:t>
      </w:r>
      <w:hyperlink r:id="rId6" w:history="1">
        <w:r w:rsidRPr="007A5EA5">
          <w:rPr>
            <w:rStyle w:val="Hyperlink"/>
          </w:rPr>
          <w:t>david.hopkins@milton-keynes.gov.uk</w:t>
        </w:r>
      </w:hyperlink>
      <w:r>
        <w:t xml:space="preserve"> </w:t>
      </w:r>
    </w:p>
    <w:p w14:paraId="0072806F" w14:textId="77777777" w:rsidR="00D97CD0" w:rsidRDefault="00D97CD0" w:rsidP="00D97CD0"/>
    <w:p w14:paraId="43B5DC18" w14:textId="77777777" w:rsidR="00D97CD0" w:rsidRDefault="00D97CD0" w:rsidP="00D97CD0">
      <w:r w:rsidRPr="00D97CD0">
        <w:rPr>
          <w:b/>
          <w:bCs/>
        </w:rPr>
        <w:t>Key Responsibilities</w:t>
      </w:r>
      <w:r>
        <w:t>:</w:t>
      </w:r>
    </w:p>
    <w:p w14:paraId="32C96049" w14:textId="1307FF96" w:rsidR="00D97CD0" w:rsidRDefault="00D97CD0" w:rsidP="00D97CD0">
      <w:pPr>
        <w:pStyle w:val="ListParagraph"/>
        <w:numPr>
          <w:ilvl w:val="0"/>
          <w:numId w:val="4"/>
        </w:numPr>
      </w:pPr>
      <w:r>
        <w:t>Providing advice to the council on all matters, ensuring compliance with legislation.</w:t>
      </w:r>
    </w:p>
    <w:p w14:paraId="727F8E1C" w14:textId="3C71120D" w:rsidR="00D97CD0" w:rsidRDefault="00D97CD0" w:rsidP="00D97CD0">
      <w:pPr>
        <w:pStyle w:val="ListParagraph"/>
        <w:numPr>
          <w:ilvl w:val="0"/>
          <w:numId w:val="4"/>
        </w:numPr>
      </w:pPr>
      <w:r>
        <w:t>Managing the council's finances and acting as RFO.</w:t>
      </w:r>
    </w:p>
    <w:p w14:paraId="227BADDA" w14:textId="78832D86" w:rsidR="00D97CD0" w:rsidRDefault="00D97CD0" w:rsidP="00D97CD0">
      <w:pPr>
        <w:pStyle w:val="ListParagraph"/>
        <w:numPr>
          <w:ilvl w:val="0"/>
          <w:numId w:val="4"/>
        </w:numPr>
      </w:pPr>
      <w:r>
        <w:t>Preparing for and attending council and committee meetings.</w:t>
      </w:r>
    </w:p>
    <w:p w14:paraId="7DC94A66" w14:textId="31F74883" w:rsidR="00D97CD0" w:rsidRDefault="00D97CD0" w:rsidP="00D97CD0">
      <w:pPr>
        <w:pStyle w:val="ListParagraph"/>
        <w:numPr>
          <w:ilvl w:val="0"/>
          <w:numId w:val="4"/>
        </w:numPr>
      </w:pPr>
      <w:r>
        <w:t>Managing correspondence and communication.</w:t>
      </w:r>
    </w:p>
    <w:p w14:paraId="2E3832D3" w14:textId="152D5BA5" w:rsidR="00D97CD0" w:rsidRDefault="00D97CD0" w:rsidP="00D97CD0">
      <w:pPr>
        <w:pStyle w:val="ListParagraph"/>
        <w:numPr>
          <w:ilvl w:val="0"/>
          <w:numId w:val="4"/>
        </w:numPr>
      </w:pPr>
      <w:r>
        <w:t>Supervising any staff or contractors.</w:t>
      </w:r>
    </w:p>
    <w:p w14:paraId="3D02A796" w14:textId="7D25EC29" w:rsidR="00D97CD0" w:rsidRDefault="00D97CD0" w:rsidP="00D97CD0">
      <w:pPr>
        <w:pStyle w:val="ListParagraph"/>
        <w:numPr>
          <w:ilvl w:val="0"/>
          <w:numId w:val="4"/>
        </w:numPr>
      </w:pPr>
      <w:r>
        <w:t xml:space="preserve">Implementing council decisions and overseeing projects. </w:t>
      </w:r>
    </w:p>
    <w:p w14:paraId="29E404A7" w14:textId="77777777" w:rsidR="00D97CD0" w:rsidRDefault="00D97CD0" w:rsidP="00D97CD0"/>
    <w:p w14:paraId="2B93485F" w14:textId="77777777" w:rsidR="00D97CD0" w:rsidRDefault="00D97CD0" w:rsidP="00D97CD0">
      <w:r w:rsidRPr="00D97CD0">
        <w:rPr>
          <w:b/>
          <w:bCs/>
        </w:rPr>
        <w:t>Essential Skills and Experience</w:t>
      </w:r>
      <w:r>
        <w:t>:</w:t>
      </w:r>
    </w:p>
    <w:p w14:paraId="2332D7EE" w14:textId="00841D14" w:rsidR="00D97CD0" w:rsidRDefault="00D97CD0" w:rsidP="00D97CD0">
      <w:pPr>
        <w:pStyle w:val="ListParagraph"/>
        <w:numPr>
          <w:ilvl w:val="0"/>
          <w:numId w:val="7"/>
        </w:numPr>
      </w:pPr>
      <w:r>
        <w:t>Proven experience in local government administration, preferably within a parish or town council setting</w:t>
      </w:r>
    </w:p>
    <w:p w14:paraId="72EEB14A" w14:textId="7258A5F0" w:rsidR="00D97CD0" w:rsidRDefault="00D97CD0" w:rsidP="00D97CD0">
      <w:pPr>
        <w:pStyle w:val="ListParagraph"/>
        <w:numPr>
          <w:ilvl w:val="0"/>
          <w:numId w:val="7"/>
        </w:numPr>
      </w:pPr>
      <w:r>
        <w:t>Strong financial management and bookkeeping skills.</w:t>
      </w:r>
    </w:p>
    <w:p w14:paraId="4A14510E" w14:textId="682D0CAF" w:rsidR="00D97CD0" w:rsidRDefault="00D97CD0" w:rsidP="00D97CD0">
      <w:pPr>
        <w:pStyle w:val="ListParagraph"/>
        <w:numPr>
          <w:ilvl w:val="0"/>
          <w:numId w:val="7"/>
        </w:numPr>
      </w:pPr>
      <w:r>
        <w:t>Excellent communication and interpersonal skills.</w:t>
      </w:r>
    </w:p>
    <w:p w14:paraId="08765297" w14:textId="42BB88D2" w:rsidR="00D97CD0" w:rsidRDefault="00D97CD0" w:rsidP="00D97CD0">
      <w:pPr>
        <w:pStyle w:val="ListParagraph"/>
        <w:numPr>
          <w:ilvl w:val="0"/>
          <w:numId w:val="7"/>
        </w:numPr>
      </w:pPr>
      <w:r>
        <w:t>Ability to work independently and manage a varied workload.</w:t>
      </w:r>
    </w:p>
    <w:p w14:paraId="3E4B2FCA" w14:textId="249CEBCD" w:rsidR="00D97CD0" w:rsidRDefault="00D97CD0" w:rsidP="00D97CD0">
      <w:pPr>
        <w:pStyle w:val="ListParagraph"/>
        <w:numPr>
          <w:ilvl w:val="0"/>
          <w:numId w:val="7"/>
        </w:numPr>
      </w:pPr>
      <w:r>
        <w:t>Knowledge of relevant legislation and regulations.</w:t>
      </w:r>
    </w:p>
    <w:p w14:paraId="6575366A" w14:textId="1BFC6BE5" w:rsidR="00D97CD0" w:rsidRDefault="00D97CD0" w:rsidP="00D97CD0">
      <w:pPr>
        <w:pStyle w:val="ListParagraph"/>
        <w:numPr>
          <w:ilvl w:val="0"/>
          <w:numId w:val="7"/>
        </w:numPr>
      </w:pPr>
      <w:r>
        <w:t>Proficiency in Microsoft Office Suite.</w:t>
      </w:r>
    </w:p>
    <w:p w14:paraId="5CB57F23" w14:textId="0D60FD78" w:rsidR="00D97CD0" w:rsidRDefault="00D97CD0" w:rsidP="00D97CD0">
      <w:pPr>
        <w:pStyle w:val="ListParagraph"/>
        <w:numPr>
          <w:ilvl w:val="0"/>
          <w:numId w:val="7"/>
        </w:numPr>
      </w:pPr>
      <w:proofErr w:type="spellStart"/>
      <w:r>
        <w:t>CiLCA</w:t>
      </w:r>
      <w:proofErr w:type="spellEnd"/>
      <w:r>
        <w:t xml:space="preserve"> (Certificate in Local Council Administration) or willingness to work towards it is desirable. </w:t>
      </w:r>
    </w:p>
    <w:p w14:paraId="39DB3A81" w14:textId="77777777" w:rsidR="00D97CD0" w:rsidRDefault="00D97CD0" w:rsidP="00D97CD0"/>
    <w:p w14:paraId="2A604A12" w14:textId="702DF881" w:rsidR="00D97CD0" w:rsidRDefault="00D97CD0" w:rsidP="00D97CD0">
      <w:r>
        <w:lastRenderedPageBreak/>
        <w:t xml:space="preserve">Salary:  Local Government Scale SCP 30 to 34 (£36,298 to £40,478 pa) (depending on experience and qualifications)  </w:t>
      </w:r>
    </w:p>
    <w:p w14:paraId="4B065AE5" w14:textId="77777777" w:rsidR="00D97CD0" w:rsidRDefault="00D97CD0" w:rsidP="00D97CD0"/>
    <w:p w14:paraId="4F179170" w14:textId="77777777" w:rsidR="00C77319" w:rsidRDefault="00D97CD0" w:rsidP="00D97CD0">
      <w:r>
        <w:t>•</w:t>
      </w:r>
      <w:r>
        <w:tab/>
        <w:t xml:space="preserve">To Apply: Please send your CV and a covering letter outlining your suitability for the role to </w:t>
      </w:r>
    </w:p>
    <w:p w14:paraId="07F4F170" w14:textId="25E19BC4" w:rsidR="00C77319" w:rsidRDefault="00C77319" w:rsidP="00D97CD0">
      <w:r w:rsidRPr="00C77319">
        <w:t xml:space="preserve">Wavendon Parish Council Clerk </w:t>
      </w:r>
      <w:hyperlink r:id="rId7" w:history="1">
        <w:r w:rsidRPr="007A5EA5">
          <w:rPr>
            <w:rStyle w:val="Hyperlink"/>
          </w:rPr>
          <w:t>clerk@wavendonparishcouncil.gov.uk</w:t>
        </w:r>
      </w:hyperlink>
      <w:r>
        <w:t xml:space="preserve"> by 25</w:t>
      </w:r>
      <w:r w:rsidRPr="00C77319">
        <w:rPr>
          <w:vertAlign w:val="superscript"/>
        </w:rPr>
        <w:t>th</w:t>
      </w:r>
      <w:r>
        <w:t xml:space="preserve"> August 2025</w:t>
      </w:r>
    </w:p>
    <w:sectPr w:rsidR="00C77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56815"/>
    <w:multiLevelType w:val="hybridMultilevel"/>
    <w:tmpl w:val="FC32ADBE"/>
    <w:lvl w:ilvl="0" w:tplc="EC3EB160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60B4"/>
    <w:multiLevelType w:val="hybridMultilevel"/>
    <w:tmpl w:val="25547010"/>
    <w:lvl w:ilvl="0" w:tplc="EC3EB160">
      <w:start w:val="8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A134E"/>
    <w:multiLevelType w:val="hybridMultilevel"/>
    <w:tmpl w:val="C1902502"/>
    <w:lvl w:ilvl="0" w:tplc="EC3EB160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104D"/>
    <w:multiLevelType w:val="hybridMultilevel"/>
    <w:tmpl w:val="2990C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B7573"/>
    <w:multiLevelType w:val="hybridMultilevel"/>
    <w:tmpl w:val="40AC834C"/>
    <w:lvl w:ilvl="0" w:tplc="EC3EB160">
      <w:start w:val="8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1E0413"/>
    <w:multiLevelType w:val="hybridMultilevel"/>
    <w:tmpl w:val="58B474D6"/>
    <w:lvl w:ilvl="0" w:tplc="EC3EB160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E3A61"/>
    <w:multiLevelType w:val="hybridMultilevel"/>
    <w:tmpl w:val="A4805230"/>
    <w:lvl w:ilvl="0" w:tplc="EC3EB160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1150">
    <w:abstractNumId w:val="3"/>
  </w:num>
  <w:num w:numId="2" w16cid:durableId="1443914651">
    <w:abstractNumId w:val="5"/>
  </w:num>
  <w:num w:numId="3" w16cid:durableId="1870795639">
    <w:abstractNumId w:val="6"/>
  </w:num>
  <w:num w:numId="4" w16cid:durableId="530531263">
    <w:abstractNumId w:val="0"/>
  </w:num>
  <w:num w:numId="5" w16cid:durableId="1920286673">
    <w:abstractNumId w:val="4"/>
  </w:num>
  <w:num w:numId="6" w16cid:durableId="1231960416">
    <w:abstractNumId w:val="1"/>
  </w:num>
  <w:num w:numId="7" w16cid:durableId="84917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D0"/>
    <w:rsid w:val="0012460D"/>
    <w:rsid w:val="006A13A0"/>
    <w:rsid w:val="00C03BAB"/>
    <w:rsid w:val="00C757AB"/>
    <w:rsid w:val="00C77319"/>
    <w:rsid w:val="00D97CD0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36D7"/>
  <w15:chartTrackingRefBased/>
  <w15:docId w15:val="{79A258A2-A844-4505-86D0-70D04508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wavendon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opkins@milton-keyne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Hopkins</dc:creator>
  <cp:keywords/>
  <dc:description/>
  <cp:lastModifiedBy>David Hopkins</cp:lastModifiedBy>
  <cp:revision>2</cp:revision>
  <dcterms:created xsi:type="dcterms:W3CDTF">2025-07-19T16:44:00Z</dcterms:created>
  <dcterms:modified xsi:type="dcterms:W3CDTF">2025-07-19T16:44:00Z</dcterms:modified>
</cp:coreProperties>
</file>