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8E18D" w14:textId="1B8D1CB2" w:rsidR="00DF669F" w:rsidRPr="000838A7" w:rsidRDefault="00F14DC4" w:rsidP="000838A7">
      <w:pPr>
        <w:jc w:val="both"/>
        <w:rPr>
          <w:b/>
          <w:bCs/>
          <w:color w:val="030F40"/>
        </w:rPr>
      </w:pPr>
      <w:r w:rsidRPr="000838A7">
        <w:rPr>
          <w:b/>
          <w:bCs/>
          <w:noProof/>
          <w:color w:val="030F40"/>
          <w:sz w:val="40"/>
          <w:szCs w:val="40"/>
        </w:rPr>
        <mc:AlternateContent>
          <mc:Choice Requires="wps">
            <w:drawing>
              <wp:anchor distT="45720" distB="45720" distL="114300" distR="114300" simplePos="0" relativeHeight="251665408" behindDoc="1" locked="0" layoutInCell="1" allowOverlap="1" wp14:anchorId="2BE703D3" wp14:editId="0F929EF3">
                <wp:simplePos x="0" y="0"/>
                <wp:positionH relativeFrom="margin">
                  <wp:posOffset>-304800</wp:posOffset>
                </wp:positionH>
                <wp:positionV relativeFrom="paragraph">
                  <wp:posOffset>5076825</wp:posOffset>
                </wp:positionV>
                <wp:extent cx="6324600" cy="3743325"/>
                <wp:effectExtent l="0" t="0" r="19050" b="28575"/>
                <wp:wrapTight wrapText="bothSides">
                  <wp:wrapPolygon edited="0">
                    <wp:start x="0" y="0"/>
                    <wp:lineTo x="0" y="21655"/>
                    <wp:lineTo x="21600" y="21655"/>
                    <wp:lineTo x="21600" y="0"/>
                    <wp:lineTo x="0"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3743325"/>
                        </a:xfrm>
                        <a:prstGeom prst="rect">
                          <a:avLst/>
                        </a:prstGeom>
                        <a:solidFill>
                          <a:srgbClr val="FFFFFF"/>
                        </a:solidFill>
                        <a:ln w="9525">
                          <a:solidFill>
                            <a:srgbClr val="E7E6E6"/>
                          </a:solidFill>
                          <a:miter lim="800000"/>
                          <a:headEnd/>
                          <a:tailEnd/>
                        </a:ln>
                      </wps:spPr>
                      <wps:txbx>
                        <w:txbxContent>
                          <w:p w14:paraId="789DE766" w14:textId="77777777" w:rsidR="004A2548" w:rsidRDefault="004A2548" w:rsidP="004A2548">
                            <w:r>
                              <w:t>Manage contractors and suppliers to maintain and develop educational, community and environmental facilities.</w:t>
                            </w:r>
                          </w:p>
                          <w:p w14:paraId="5CC33229" w14:textId="17F3E01D" w:rsidR="004A2548" w:rsidRDefault="004A2548" w:rsidP="004A2548">
                            <w:r>
                              <w:t>Establish a network of supporters, volunteers and other stakeholders to deliver an engaging educational experience.</w:t>
                            </w:r>
                          </w:p>
                          <w:p w14:paraId="73AB6611" w14:textId="45EF1D21" w:rsidR="004A2548" w:rsidRDefault="004A2548" w:rsidP="004A2548">
                            <w:r>
                              <w:t>Liaise and co-ordinate with the Operations Manager and Operational Personnel to ensure that visits and tours are accommodated within the operating schedule.</w:t>
                            </w:r>
                          </w:p>
                          <w:p w14:paraId="01160898" w14:textId="16EE0BDC" w:rsidR="004A2548" w:rsidRDefault="004A2548" w:rsidP="004A2548">
                            <w:r>
                              <w:t>Maintain a regular dialogue with Client/ Council and ensure that views are inputted into community work and directed through various channels.</w:t>
                            </w:r>
                          </w:p>
                          <w:p w14:paraId="4554579B" w14:textId="77777777" w:rsidR="004A2548" w:rsidRDefault="004A2548" w:rsidP="004A2548">
                            <w:r>
                              <w:t>Provide a safe environment for visitors of all ages and abilities - risk assessments, control measures, safety equipment and guidance.</w:t>
                            </w:r>
                          </w:p>
                          <w:p w14:paraId="4FB1AB7A" w14:textId="77777777" w:rsidR="004A2548" w:rsidRDefault="004A2548" w:rsidP="004A2548">
                            <w:r>
                              <w:t>Educate schools and local community groups about the service and the importance of waste minimisation, reuse, recycling and energy recovery.</w:t>
                            </w:r>
                          </w:p>
                          <w:p w14:paraId="6E0C4846" w14:textId="77777777" w:rsidR="004A2548" w:rsidRDefault="004A2548" w:rsidP="004A2548">
                            <w:r>
                              <w:t>Lead and supervise visits to the facility and deliver lessons linked to the National Curriculum. Fulfil learning outside the classroom requirements.</w:t>
                            </w:r>
                          </w:p>
                          <w:p w14:paraId="699CCCB3" w14:textId="683DA747" w:rsidR="00FF7882" w:rsidRDefault="004A2548" w:rsidP="004A2548">
                            <w:r>
                              <w:t>Establish an interactive and engaging outreach programme in order to reach schools and establishments unable to attend the facility and to maximise audience reach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E703D3" id="_x0000_t202" coordsize="21600,21600" o:spt="202" path="m,l,21600r21600,l21600,xe">
                <v:stroke joinstyle="miter"/>
                <v:path gradientshapeok="t" o:connecttype="rect"/>
              </v:shapetype>
              <v:shape id="Text Box 2" o:spid="_x0000_s1026" type="#_x0000_t202" style="position:absolute;left:0;text-align:left;margin-left:-24pt;margin-top:399.75pt;width:498pt;height:294.75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" strokecolor="#e7e6e6">
                <v:textbox>
                  <w:txbxContent>
                    <w:p w14:paraId="789DE766" w14:textId="77777777" w:rsidR="004A2548" w:rsidRDefault="004A2548" w:rsidP="004A2548">
                      <w:r>
                        <w:t>Manage contractors and suppliers to maintain and develop educational, community and environmental facilities.</w:t>
                      </w:r>
                    </w:p>
                    <w:p w14:paraId="5CC33229" w14:textId="17F3E01D" w:rsidR="004A2548" w:rsidRDefault="004A2548" w:rsidP="004A2548">
                      <w:r>
                        <w:t>Establish a network of supporters, volunteers and other stakeholders to deliver an engaging educational experience.</w:t>
                      </w:r>
                    </w:p>
                    <w:p w14:paraId="73AB6611" w14:textId="45EF1D21" w:rsidR="004A2548" w:rsidRDefault="004A2548" w:rsidP="004A2548">
                      <w:r>
                        <w:t>Liaise and co-ordinate with the Operations Manager and Operational Personnel to ensure that visits and tours are accommodated within the operating schedule.</w:t>
                      </w:r>
                    </w:p>
                    <w:p w14:paraId="01160898" w14:textId="16EE0BDC" w:rsidR="004A2548" w:rsidRDefault="004A2548" w:rsidP="004A2548">
                      <w:r>
                        <w:t xml:space="preserve">Maintain a regular dialogue with </w:t>
                      </w:r>
                      <w:r>
                        <w:t>Client/</w:t>
                      </w:r>
                      <w:r>
                        <w:t xml:space="preserve"> Council and ensure that views are inputted into community work and directed through various channels.</w:t>
                      </w:r>
                    </w:p>
                    <w:p w14:paraId="4554579B" w14:textId="77777777" w:rsidR="004A2548" w:rsidRDefault="004A2548" w:rsidP="004A2548">
                      <w:r>
                        <w:t>Provide a safe environment for visitors of all ages and abilities - risk assessments, control measures, safety equipment and guidance.</w:t>
                      </w:r>
                    </w:p>
                    <w:p w14:paraId="4FB1AB7A" w14:textId="77777777" w:rsidR="004A2548" w:rsidRDefault="004A2548" w:rsidP="004A2548">
                      <w:r>
                        <w:t>Educate schools and local community groups about the service and the importance of waste minimisation, reuse, recycling and energy recovery.</w:t>
                      </w:r>
                    </w:p>
                    <w:p w14:paraId="6E0C4846" w14:textId="77777777" w:rsidR="004A2548" w:rsidRDefault="004A2548" w:rsidP="004A2548">
                      <w:r>
                        <w:t>Lead and supervise visits to the facility and deliver lessons linked to the National Curriculum. Fulfil learning outside the classroom requirements.</w:t>
                      </w:r>
                    </w:p>
                    <w:p w14:paraId="699CCCB3" w14:textId="683DA747" w:rsidR="00FF7882" w:rsidRDefault="004A2548" w:rsidP="004A2548">
                      <w:r>
                        <w:t>Establish an interactive and engaging outreach programme in order to reach schools and establishments unable to attend the facility and to maximise audience reach</w:t>
                      </w:r>
                    </w:p>
                  </w:txbxContent>
                </v:textbox>
                <w10:wrap type="tight" anchorx="margin"/>
              </v:shape>
            </w:pict>
          </mc:Fallback>
        </mc:AlternateContent>
      </w:r>
      <w:r w:rsidRPr="000838A7">
        <w:rPr>
          <w:b/>
          <w:bCs/>
          <w:noProof/>
          <w:color w:val="030F40"/>
          <w:sz w:val="40"/>
          <w:szCs w:val="40"/>
        </w:rPr>
        <mc:AlternateContent>
          <mc:Choice Requires="wps">
            <w:drawing>
              <wp:anchor distT="45720" distB="45720" distL="114300" distR="114300" simplePos="0" relativeHeight="251659264" behindDoc="1" locked="0" layoutInCell="1" allowOverlap="1" wp14:anchorId="159A11A9" wp14:editId="09B6655B">
                <wp:simplePos x="0" y="0"/>
                <wp:positionH relativeFrom="margin">
                  <wp:align>center</wp:align>
                </wp:positionH>
                <wp:positionV relativeFrom="paragraph">
                  <wp:posOffset>2114550</wp:posOffset>
                </wp:positionV>
                <wp:extent cx="6334125" cy="1404620"/>
                <wp:effectExtent l="0" t="0" r="9525" b="1905"/>
                <wp:wrapTight wrapText="bothSides">
                  <wp:wrapPolygon edited="0">
                    <wp:start x="0" y="0"/>
                    <wp:lineTo x="0" y="20751"/>
                    <wp:lineTo x="21568" y="20751"/>
                    <wp:lineTo x="21568"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1404620"/>
                        </a:xfrm>
                        <a:prstGeom prst="rect">
                          <a:avLst/>
                        </a:prstGeom>
                        <a:solidFill>
                          <a:srgbClr val="B2DC14"/>
                        </a:solidFill>
                        <a:ln w="9525">
                          <a:noFill/>
                          <a:miter lim="800000"/>
                          <a:headEnd/>
                          <a:tailEnd/>
                        </a:ln>
                      </wps:spPr>
                      <wps:txbx>
                        <w:txbxContent>
                          <w:p w14:paraId="72F8657B" w14:textId="6F687462" w:rsidR="0078710C" w:rsidRPr="00FF7882" w:rsidRDefault="00FF7882">
                            <w:pPr>
                              <w:rPr>
                                <w:b/>
                                <w:bCs/>
                                <w:color w:val="FFFFFF" w:themeColor="background1"/>
                                <w:sz w:val="28"/>
                                <w:szCs w:val="28"/>
                              </w:rPr>
                            </w:pPr>
                            <w:r w:rsidRPr="00FF7882">
                              <w:rPr>
                                <w:b/>
                                <w:bCs/>
                                <w:color w:val="FFFFFF" w:themeColor="background1"/>
                                <w:sz w:val="28"/>
                                <w:szCs w:val="28"/>
                              </w:rPr>
                              <w:t>Purpose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9A11A9" id="_x0000_s1027" type="#_x0000_t202" style="position:absolute;left:0;text-align:left;margin-left:0;margin-top:166.5pt;width:498.75pt;height:110.6pt;z-index:-25165721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" fillcolor="#b2dc14" stroked="f">
                <v:textbox style="mso-fit-shape-to-text:t">
                  <w:txbxContent>
                    <w:p w14:paraId="72F8657B" w14:textId="6F687462" w:rsidR="0078710C" w:rsidRPr="00FF7882" w:rsidRDefault="00FF7882">
                      <w:pPr>
                        <w:rPr>
                          <w:b/>
                          <w:bCs/>
                          <w:color w:val="FFFFFF" w:themeColor="background1"/>
                          <w:sz w:val="28"/>
                          <w:szCs w:val="28"/>
                        </w:rPr>
                      </w:pPr>
                      <w:r w:rsidRPr="00FF7882">
                        <w:rPr>
                          <w:b/>
                          <w:bCs/>
                          <w:color w:val="FFFFFF" w:themeColor="background1"/>
                          <w:sz w:val="28"/>
                          <w:szCs w:val="28"/>
                        </w:rPr>
                        <w:t>Purpose</w:t>
                      </w:r>
                    </w:p>
                  </w:txbxContent>
                </v:textbox>
                <w10:wrap type="tight" anchorx="margin"/>
              </v:shape>
            </w:pict>
          </mc:Fallback>
        </mc:AlternateContent>
      </w:r>
      <w:r w:rsidR="00FF7882" w:rsidRPr="000838A7">
        <w:rPr>
          <w:b/>
          <w:bCs/>
          <w:noProof/>
          <w:color w:val="030F40"/>
          <w:sz w:val="40"/>
          <w:szCs w:val="40"/>
        </w:rPr>
        <mc:AlternateContent>
          <mc:Choice Requires="wps">
            <w:drawing>
              <wp:anchor distT="45720" distB="45720" distL="114300" distR="114300" simplePos="0" relativeHeight="251667456" behindDoc="1" locked="0" layoutInCell="1" allowOverlap="1" wp14:anchorId="650D46AA" wp14:editId="404CEF62">
                <wp:simplePos x="0" y="0"/>
                <wp:positionH relativeFrom="margin">
                  <wp:posOffset>-304800</wp:posOffset>
                </wp:positionH>
                <wp:positionV relativeFrom="paragraph">
                  <wp:posOffset>4514850</wp:posOffset>
                </wp:positionV>
                <wp:extent cx="6362700" cy="1404620"/>
                <wp:effectExtent l="0" t="0" r="0" b="1905"/>
                <wp:wrapTight wrapText="bothSides">
                  <wp:wrapPolygon edited="0">
                    <wp:start x="0" y="0"/>
                    <wp:lineTo x="0" y="20751"/>
                    <wp:lineTo x="21535" y="20751"/>
                    <wp:lineTo x="21535" y="0"/>
                    <wp:lineTo x="0" y="0"/>
                  </wp:wrapPolygon>
                </wp:wrapTight>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1404620"/>
                        </a:xfrm>
                        <a:prstGeom prst="rect">
                          <a:avLst/>
                        </a:prstGeom>
                        <a:solidFill>
                          <a:srgbClr val="B2DC14"/>
                        </a:solidFill>
                        <a:ln w="9525">
                          <a:noFill/>
                          <a:miter lim="800000"/>
                          <a:headEnd/>
                          <a:tailEnd/>
                        </a:ln>
                      </wps:spPr>
                      <wps:txbx>
                        <w:txbxContent>
                          <w:p w14:paraId="26BA2545" w14:textId="48E1AEBA" w:rsidR="00FF7882" w:rsidRPr="00FF7882" w:rsidRDefault="00FF7882" w:rsidP="00FF7882">
                            <w:pPr>
                              <w:rPr>
                                <w:b/>
                                <w:bCs/>
                                <w:color w:val="FFFFFF" w:themeColor="background1"/>
                                <w:sz w:val="28"/>
                                <w:szCs w:val="28"/>
                              </w:rPr>
                            </w:pPr>
                            <w:r>
                              <w:rPr>
                                <w:b/>
                                <w:bCs/>
                                <w:color w:val="FFFFFF" w:themeColor="background1"/>
                                <w:sz w:val="28"/>
                                <w:szCs w:val="28"/>
                              </w:rPr>
                              <w:t>Key responsibilities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0D46AA" id="_x0000_s1028" type="#_x0000_t202" style="position:absolute;left:0;text-align:left;margin-left:-24pt;margin-top:355.5pt;width:501pt;height:110.6pt;z-index:-2516490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" fillcolor="#b2dc14" stroked="f">
                <v:textbox style="mso-fit-shape-to-text:t">
                  <w:txbxContent>
                    <w:p w14:paraId="26BA2545" w14:textId="48E1AEBA" w:rsidR="00FF7882" w:rsidRPr="00FF7882" w:rsidRDefault="00FF7882" w:rsidP="00FF7882">
                      <w:pPr>
                        <w:rPr>
                          <w:b/>
                          <w:bCs/>
                          <w:color w:val="FFFFFF" w:themeColor="background1"/>
                          <w:sz w:val="28"/>
                          <w:szCs w:val="28"/>
                        </w:rPr>
                      </w:pPr>
                      <w:r>
                        <w:rPr>
                          <w:b/>
                          <w:bCs/>
                          <w:color w:val="FFFFFF" w:themeColor="background1"/>
                          <w:sz w:val="28"/>
                          <w:szCs w:val="28"/>
                        </w:rPr>
                        <w:t>Key responsibilities</w:t>
                      </w:r>
                    </w:p>
                  </w:txbxContent>
                </v:textbox>
                <w10:wrap type="tight" anchorx="margin"/>
              </v:shape>
            </w:pict>
          </mc:Fallback>
        </mc:AlternateContent>
      </w:r>
      <w:r w:rsidR="00FF7882" w:rsidRPr="000838A7">
        <w:rPr>
          <w:b/>
          <w:bCs/>
          <w:noProof/>
          <w:color w:val="030F40"/>
          <w:sz w:val="40"/>
          <w:szCs w:val="40"/>
        </w:rPr>
        <mc:AlternateContent>
          <mc:Choice Requires="wps">
            <w:drawing>
              <wp:anchor distT="45720" distB="45720" distL="114300" distR="114300" simplePos="0" relativeHeight="251661312" behindDoc="1" locked="0" layoutInCell="1" allowOverlap="1" wp14:anchorId="181B81E2" wp14:editId="297DC7E7">
                <wp:simplePos x="0" y="0"/>
                <wp:positionH relativeFrom="column">
                  <wp:posOffset>-295275</wp:posOffset>
                </wp:positionH>
                <wp:positionV relativeFrom="paragraph">
                  <wp:posOffset>2571750</wp:posOffset>
                </wp:positionV>
                <wp:extent cx="6324600" cy="1676400"/>
                <wp:effectExtent l="0" t="0" r="19050" b="19050"/>
                <wp:wrapTight wrapText="bothSides">
                  <wp:wrapPolygon edited="0">
                    <wp:start x="0" y="0"/>
                    <wp:lineTo x="0" y="21600"/>
                    <wp:lineTo x="21600" y="21600"/>
                    <wp:lineTo x="21600" y="0"/>
                    <wp:lineTo x="0" y="0"/>
                  </wp:wrapPolygon>
                </wp:wrapTigh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1676400"/>
                        </a:xfrm>
                        <a:prstGeom prst="rect">
                          <a:avLst/>
                        </a:prstGeom>
                        <a:solidFill>
                          <a:srgbClr val="FFFFFF"/>
                        </a:solidFill>
                        <a:ln w="9525">
                          <a:solidFill>
                            <a:schemeClr val="bg2"/>
                          </a:solidFill>
                          <a:miter lim="800000"/>
                          <a:headEnd/>
                          <a:tailEnd/>
                        </a:ln>
                      </wps:spPr>
                      <wps:txbx>
                        <w:txbxContent>
                          <w:p w14:paraId="0E1078C8" w14:textId="7B82B77C" w:rsidR="004A2548" w:rsidRDefault="004A2548" w:rsidP="004A2548">
                            <w:r>
                              <w:t>The Community Liaison Manager is the face of SUEZ in the community and the first port of call for dialogue and interaction with community residents, groups and stakeholders. They are responsible for ensuring that the educational and community aims of the facility and contract are achieved, as well as managing external and internal communications on a day to day basis.</w:t>
                            </w:r>
                          </w:p>
                          <w:p w14:paraId="28F636B9" w14:textId="57D82536" w:rsidR="004A2548" w:rsidRDefault="004A2548" w:rsidP="004A2548">
                            <w:r>
                              <w:t>The Community Liaison Manager is responsible for managing and hosting the visitor centre at the facility, which showcases how waste is dealt with in the area and how the energy-from-waste process works. Community groups and schools can tour the facility and learn about what happens there, as well as wider environmental information.</w:t>
                            </w:r>
                          </w:p>
                          <w:p w14:paraId="797109B5" w14:textId="089E152D" w:rsidR="00FF7882" w:rsidRDefault="004A2548" w:rsidP="004A2548">
                            <w:r>
                              <w:t>In addition, the Community Liaison Manager organises and attends meetings of the Community Liaison Group, acts as a liaison with the teams and representatives overseeing community engagement, education and communications at Suffolk County Council, manages day to day communications needs such as press queries and looks after internal communications and channels for the facility.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1B81E2" id="_x0000_s1029" type="#_x0000_t202" style="position:absolute;left:0;text-align:left;margin-left:-23.25pt;margin-top:202.5pt;width:498pt;height:132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" strokecolor="#e7e6e6 [3214]">
                <v:textbox>
                  <w:txbxContent>
                    <w:p w14:paraId="0E1078C8" w14:textId="7B82B77C" w:rsidR="004A2548" w:rsidRDefault="004A2548" w:rsidP="004A2548">
                      <w:r>
                        <w:t xml:space="preserve">The Community Liaison Manager is the face of SUEZ in the community and the first port of call for dialogue and interaction with </w:t>
                      </w:r>
                      <w:r>
                        <w:t xml:space="preserve">community </w:t>
                      </w:r>
                      <w:r>
                        <w:t>residents, groups and stakeholders. They are responsible for ensuring that the educational and community aims of the facility and contract are achieved, as well as managing external and internal communications on a day to day basis.</w:t>
                      </w:r>
                    </w:p>
                    <w:p w14:paraId="28F636B9" w14:textId="57D82536" w:rsidR="004A2548" w:rsidRDefault="004A2548" w:rsidP="004A2548">
                      <w:r>
                        <w:t xml:space="preserve">The Community Liaison Manager is responsible for managing and hosting the visitor centre at the facility, which showcases how waste is dealt with in </w:t>
                      </w:r>
                      <w:r>
                        <w:t>the area</w:t>
                      </w:r>
                      <w:r>
                        <w:t xml:space="preserve"> and how the energy-from-waste process works. Community groups and schools can tour the facility and learn about what happens there, as well as wider environmental information.</w:t>
                      </w:r>
                    </w:p>
                    <w:p w14:paraId="797109B5" w14:textId="089E152D" w:rsidR="00FF7882" w:rsidRDefault="004A2548" w:rsidP="004A2548">
                      <w:r>
                        <w:t>In addition, the Community Liaison Manager organises and attends meetings of the Community Liaison Group, acts as a liaison with the teams and representatives overseeing community engagement, education and communications at Suffolk County Council, manages day to day communications needs such as press queries and looks after internal communications and channels for the facility.</w:t>
                      </w:r>
                    </w:p>
                  </w:txbxContent>
                </v:textbox>
                <w10:wrap type="tight"/>
              </v:shape>
            </w:pict>
          </mc:Fallback>
        </mc:AlternateContent>
      </w:r>
      <w:r w:rsidR="000838A7" w:rsidRPr="000838A7">
        <w:rPr>
          <w:b/>
          <w:bCs/>
          <w:color w:val="030F40"/>
          <w:sz w:val="40"/>
          <w:szCs w:val="40"/>
        </w:rPr>
        <w:t>Job Description</w:t>
      </w:r>
      <w:r w:rsidR="000838A7" w:rsidRPr="000838A7">
        <w:rPr>
          <w:b/>
          <w:bCs/>
          <w:color w:val="030F40"/>
        </w:rPr>
        <w:tab/>
      </w:r>
    </w:p>
    <w:tbl>
      <w:tblPr>
        <w:tblStyle w:val="TableGrid"/>
        <w:tblW w:w="9930" w:type="dxa"/>
        <w:tblInd w:w="-457" w:type="dxa"/>
        <w:tblLook w:val="04A0" w:firstRow="1" w:lastRow="0" w:firstColumn="1" w:lastColumn="0" w:noHBand="0" w:noVBand="1"/>
      </w:tblPr>
      <w:tblGrid>
        <w:gridCol w:w="2295"/>
        <w:gridCol w:w="7635"/>
      </w:tblGrid>
      <w:tr w:rsidR="0078710C" w14:paraId="7DD8C63B" w14:textId="77777777" w:rsidTr="000838A7">
        <w:trPr>
          <w:trHeight w:val="616"/>
        </w:trPr>
        <w:tc>
          <w:tcPr>
            <w:tcW w:w="229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E7E6E6" w:themeFill="background2"/>
          </w:tcPr>
          <w:p w14:paraId="27B75CC7" w14:textId="0491C707" w:rsidR="0078710C" w:rsidRPr="0078710C" w:rsidRDefault="0078710C">
            <w:pPr>
              <w:rPr>
                <w:b/>
                <w:bCs/>
              </w:rPr>
            </w:pPr>
            <w:r w:rsidRPr="00F14DC4">
              <w:rPr>
                <w:b/>
                <w:bCs/>
                <w:color w:val="030F40"/>
              </w:rPr>
              <w:t>Position title</w:t>
            </w:r>
          </w:p>
        </w:tc>
        <w:tc>
          <w:tcPr>
            <w:tcW w:w="763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06F0327" w14:textId="2B0240AD" w:rsidR="0078710C" w:rsidRDefault="004A2548">
            <w:r w:rsidRPr="004A2548">
              <w:t>Community Liaison Manager</w:t>
            </w:r>
          </w:p>
        </w:tc>
      </w:tr>
      <w:tr w:rsidR="0078710C" w14:paraId="73140102" w14:textId="77777777" w:rsidTr="000838A7">
        <w:trPr>
          <w:trHeight w:val="582"/>
        </w:trPr>
        <w:tc>
          <w:tcPr>
            <w:tcW w:w="229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E7E6E6" w:themeFill="background2"/>
          </w:tcPr>
          <w:p w14:paraId="0039C830" w14:textId="1E1950C6" w:rsidR="0078710C" w:rsidRPr="0078710C" w:rsidRDefault="0078710C">
            <w:pPr>
              <w:rPr>
                <w:b/>
                <w:bCs/>
              </w:rPr>
            </w:pPr>
            <w:r w:rsidRPr="00F14DC4">
              <w:rPr>
                <w:b/>
                <w:bCs/>
                <w:color w:val="030F40"/>
              </w:rPr>
              <w:t>Date</w:t>
            </w:r>
          </w:p>
        </w:tc>
        <w:tc>
          <w:tcPr>
            <w:tcW w:w="763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3C18B91" w14:textId="481D10CE" w:rsidR="0078710C" w:rsidRDefault="004A2548">
            <w:r>
              <w:t>28/09/2026</w:t>
            </w:r>
          </w:p>
        </w:tc>
      </w:tr>
      <w:tr w:rsidR="0078710C" w14:paraId="10CDA5FA" w14:textId="77777777" w:rsidTr="000838A7">
        <w:trPr>
          <w:trHeight w:val="616"/>
        </w:trPr>
        <w:tc>
          <w:tcPr>
            <w:tcW w:w="229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E7E6E6" w:themeFill="background2"/>
          </w:tcPr>
          <w:p w14:paraId="61778EF4" w14:textId="00AED890" w:rsidR="0078710C" w:rsidRPr="0078710C" w:rsidRDefault="0078710C">
            <w:pPr>
              <w:rPr>
                <w:b/>
                <w:bCs/>
              </w:rPr>
            </w:pPr>
            <w:r w:rsidRPr="00F14DC4">
              <w:rPr>
                <w:b/>
                <w:bCs/>
                <w:color w:val="030F40"/>
              </w:rPr>
              <w:t>Line manager title</w:t>
            </w:r>
          </w:p>
        </w:tc>
        <w:tc>
          <w:tcPr>
            <w:tcW w:w="763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42B40FC4" w14:textId="75096123" w:rsidR="0078710C" w:rsidRDefault="004A2548">
            <w:r w:rsidRPr="004A2548">
              <w:t>Corporate Affairs Manager - South</w:t>
            </w:r>
          </w:p>
        </w:tc>
      </w:tr>
      <w:tr w:rsidR="0078710C" w14:paraId="1E85CF65" w14:textId="77777777" w:rsidTr="000838A7">
        <w:trPr>
          <w:trHeight w:val="582"/>
        </w:trPr>
        <w:tc>
          <w:tcPr>
            <w:tcW w:w="229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E7E6E6" w:themeFill="background2"/>
          </w:tcPr>
          <w:p w14:paraId="3C651E25" w14:textId="01349F3F" w:rsidR="0078710C" w:rsidRPr="0078710C" w:rsidRDefault="0078710C">
            <w:pPr>
              <w:rPr>
                <w:b/>
                <w:bCs/>
              </w:rPr>
            </w:pPr>
            <w:r w:rsidRPr="00F14DC4">
              <w:rPr>
                <w:b/>
                <w:bCs/>
                <w:color w:val="030F40"/>
              </w:rPr>
              <w:t>Grade</w:t>
            </w:r>
          </w:p>
        </w:tc>
        <w:tc>
          <w:tcPr>
            <w:tcW w:w="763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E423F5F" w14:textId="7B6D2158" w:rsidR="0078710C" w:rsidRDefault="004A2548">
            <w:r>
              <w:t>11</w:t>
            </w:r>
          </w:p>
        </w:tc>
      </w:tr>
    </w:tbl>
    <w:p w14:paraId="687F72B0" w14:textId="6BBFA6AD" w:rsidR="000838A7" w:rsidRDefault="00F14DC4">
      <w:r w:rsidRPr="000838A7">
        <w:rPr>
          <w:noProof/>
          <w:color w:val="FFFFFF" w:themeColor="background1"/>
        </w:rPr>
        <w:lastRenderedPageBreak/>
        <mc:AlternateContent>
          <mc:Choice Requires="wps">
            <w:drawing>
              <wp:anchor distT="45720" distB="45720" distL="114300" distR="114300" simplePos="0" relativeHeight="251677696" behindDoc="1" locked="0" layoutInCell="1" allowOverlap="1" wp14:anchorId="4CCD0336" wp14:editId="5141F679">
                <wp:simplePos x="0" y="0"/>
                <wp:positionH relativeFrom="margin">
                  <wp:posOffset>-219075</wp:posOffset>
                </wp:positionH>
                <wp:positionV relativeFrom="paragraph">
                  <wp:posOffset>5295900</wp:posOffset>
                </wp:positionV>
                <wp:extent cx="6324600" cy="3533775"/>
                <wp:effectExtent l="0" t="0" r="19050" b="28575"/>
                <wp:wrapTight wrapText="bothSides">
                  <wp:wrapPolygon edited="0">
                    <wp:start x="0" y="0"/>
                    <wp:lineTo x="0" y="21658"/>
                    <wp:lineTo x="21600" y="21658"/>
                    <wp:lineTo x="21600" y="0"/>
                    <wp:lineTo x="0" y="0"/>
                  </wp:wrapPolygon>
                </wp:wrapTight>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3533775"/>
                        </a:xfrm>
                        <a:prstGeom prst="rect">
                          <a:avLst/>
                        </a:prstGeom>
                        <a:solidFill>
                          <a:srgbClr val="FFFFFF"/>
                        </a:solidFill>
                        <a:ln w="9525">
                          <a:solidFill>
                            <a:schemeClr val="bg2"/>
                          </a:solidFill>
                          <a:miter lim="800000"/>
                          <a:headEnd/>
                          <a:tailEnd/>
                        </a:ln>
                      </wps:spPr>
                      <wps:txbx>
                        <w:txbxContent>
                          <w:p w14:paraId="510318ED" w14:textId="6A4F581D" w:rsidR="000838A7" w:rsidRDefault="004A2548" w:rsidP="000838A7">
                            <w:r w:rsidRPr="004A2548">
                              <w:t>The successful candidate is required to have the ability to write copy for newsletters, press releases, responding to public queries, educational material and web updates. Experience of media relations is also desirable</w:t>
                            </w:r>
                            <w:r>
                              <w:t xml:space="preserve"> but not essential.</w:t>
                            </w:r>
                          </w:p>
                          <w:p w14:paraId="6CDA0343" w14:textId="77777777" w:rsidR="004A2548" w:rsidRDefault="004A2548" w:rsidP="004A2548">
                            <w:r>
                              <w:t>The Community Liaison Manager will contribute to the budgeting process and will be expected to manage the activities of the visitor centre within budget.</w:t>
                            </w:r>
                          </w:p>
                          <w:p w14:paraId="26C9F343" w14:textId="77777777" w:rsidR="004A2548" w:rsidRDefault="004A2548" w:rsidP="000838A7"/>
                          <w:p w14:paraId="34CD96BC" w14:textId="77777777" w:rsidR="004A2548" w:rsidRDefault="004A2548" w:rsidP="000838A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CD0336" id="_x0000_s1030" type="#_x0000_t202" style="position:absolute;margin-left:-17.25pt;margin-top:417pt;width:498pt;height:278.25pt;z-index:-251638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" strokecolor="#e7e6e6 [3214]">
                <v:textbox>
                  <w:txbxContent>
                    <w:p w14:paraId="510318ED" w14:textId="6A4F581D" w:rsidR="000838A7" w:rsidRDefault="004A2548" w:rsidP="000838A7">
                      <w:r w:rsidRPr="004A2548">
                        <w:t>The successful candidate is required to have the ability to write copy for newsletters, press releases, responding to public queries, educational material and web updates. Experience of media relations is also desirable</w:t>
                      </w:r>
                      <w:r>
                        <w:t xml:space="preserve"> but not essential.</w:t>
                      </w:r>
                    </w:p>
                    <w:p w14:paraId="6CDA0343" w14:textId="77777777" w:rsidR="004A2548" w:rsidRDefault="004A2548" w:rsidP="004A2548">
                      <w:r>
                        <w:t>The Community Liaison Manager will contribute to the budgeting process and will be expected to manage the activities of the visitor centre within budget.</w:t>
                      </w:r>
                    </w:p>
                    <w:p w14:paraId="26C9F343" w14:textId="77777777" w:rsidR="004A2548" w:rsidRDefault="004A2548" w:rsidP="000838A7"/>
                    <w:p w14:paraId="34CD96BC" w14:textId="77777777" w:rsidR="004A2548" w:rsidRDefault="004A2548" w:rsidP="000838A7"/>
                  </w:txbxContent>
                </v:textbox>
                <w10:wrap type="tight" anchorx="margin"/>
              </v:shape>
            </w:pict>
          </mc:Fallback>
        </mc:AlternateContent>
      </w:r>
      <w:r>
        <w:rPr>
          <w:noProof/>
        </w:rPr>
        <mc:AlternateContent>
          <mc:Choice Requires="wps">
            <w:drawing>
              <wp:anchor distT="45720" distB="45720" distL="114300" distR="114300" simplePos="0" relativeHeight="251669504" behindDoc="1" locked="0" layoutInCell="1" allowOverlap="1" wp14:anchorId="08B9817A" wp14:editId="48EF91C8">
                <wp:simplePos x="0" y="0"/>
                <wp:positionH relativeFrom="margin">
                  <wp:posOffset>-200025</wp:posOffset>
                </wp:positionH>
                <wp:positionV relativeFrom="paragraph">
                  <wp:posOffset>523875</wp:posOffset>
                </wp:positionV>
                <wp:extent cx="6324600" cy="4095750"/>
                <wp:effectExtent l="0" t="0" r="19050" b="19050"/>
                <wp:wrapTight wrapText="bothSides">
                  <wp:wrapPolygon edited="0">
                    <wp:start x="0" y="0"/>
                    <wp:lineTo x="0" y="21600"/>
                    <wp:lineTo x="21600" y="21600"/>
                    <wp:lineTo x="21600" y="0"/>
                    <wp:lineTo x="0" y="0"/>
                  </wp:wrapPolygon>
                </wp:wrapTight>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4095750"/>
                        </a:xfrm>
                        <a:prstGeom prst="rect">
                          <a:avLst/>
                        </a:prstGeom>
                        <a:solidFill>
                          <a:srgbClr val="FFFFFF"/>
                        </a:solidFill>
                        <a:ln w="9525">
                          <a:solidFill>
                            <a:srgbClr val="E7E6E6"/>
                          </a:solidFill>
                          <a:miter lim="800000"/>
                          <a:headEnd/>
                          <a:tailEnd/>
                        </a:ln>
                      </wps:spPr>
                      <wps:txbx>
                        <w:txbxContent>
                          <w:p w14:paraId="2AD330B8" w14:textId="77777777" w:rsidR="004A2548" w:rsidRDefault="004A2548" w:rsidP="004A2548">
                            <w:r>
                              <w:t>Manage contractors and suppliers to maintain and develop educational, community and environmental facilities.</w:t>
                            </w:r>
                          </w:p>
                          <w:p w14:paraId="0300C336" w14:textId="487CD515" w:rsidR="004A2548" w:rsidRDefault="004A2548" w:rsidP="004A2548">
                            <w:r>
                              <w:t>Establish a network of supporters, volunteers and other stakeholders to deliver an engaging educational experience.</w:t>
                            </w:r>
                          </w:p>
                          <w:p w14:paraId="536A7547" w14:textId="4BCDC721" w:rsidR="00FF7882" w:rsidRDefault="004A2548" w:rsidP="004A2548">
                            <w:r>
                              <w:t>Liaise and co-ordinate with the Operations Manager and Operational Personnel to ensure that visits and tours are accommodated within the operating schedule.</w:t>
                            </w:r>
                          </w:p>
                          <w:p w14:paraId="3489701A" w14:textId="77777777" w:rsidR="004A2548" w:rsidRDefault="004A2548" w:rsidP="004A2548">
                            <w:r>
                              <w:t>Identify and approach community groups and parties across Suffolk. Market the visitor centre in newsletters, posters, e-mails, local media, films, podcasts etc.</w:t>
                            </w:r>
                          </w:p>
                          <w:p w14:paraId="179E6911" w14:textId="1C2EA4EF" w:rsidR="004A2548" w:rsidRDefault="004A2548" w:rsidP="004A2548">
                            <w:r>
                              <w:t>Create links with the areas Education Programme, Green Suffolk and national initiatives (</w:t>
                            </w:r>
                            <w:proofErr w:type="spellStart"/>
                            <w:r>
                              <w:t>eg</w:t>
                            </w:r>
                            <w:proofErr w:type="spellEnd"/>
                            <w:r>
                              <w:t xml:space="preserve"> Eco-Schools) and help Suffolk meet its aspiration to become the Greenest County.</w:t>
                            </w:r>
                          </w:p>
                          <w:p w14:paraId="0D057D45" w14:textId="1AEC14AF" w:rsidR="004A2548" w:rsidRDefault="004A2548" w:rsidP="004A2548">
                            <w:r>
                              <w:t>Disseminate information to the local community and the wider population of Suffolk on relevant issues including progress, planned activities, new employment opportunities, new supply and service contracts.</w:t>
                            </w:r>
                          </w:p>
                          <w:p w14:paraId="26A36F33" w14:textId="18A05B7C" w:rsidR="004A2548" w:rsidRDefault="004A2548" w:rsidP="004A2548">
                            <w:r>
                              <w:t>Advise the public, SUEZ staff and trade customers on how to manage waste according to the waste hierarchy. Organise workshops and challenges to encourage recycling. Carry out specific, appropriate internal education programmes. Ensure compliance with all SUEZ recycling and recovery UK policies and procedures.</w:t>
                            </w:r>
                          </w:p>
                          <w:p w14:paraId="66EDB4AB" w14:textId="3A60E90A" w:rsidR="004A2548" w:rsidRDefault="004A2548" w:rsidP="004A2548">
                            <w:r>
                              <w:t>Give presentations and briefings to members of local and parish councils, council officers and elected representatives to promote in-depth discussion on environmental issues.</w:t>
                            </w:r>
                          </w:p>
                          <w:p w14:paraId="675A8678" w14:textId="77777777" w:rsidR="004A2548" w:rsidRDefault="004A2548" w:rsidP="004A2548"/>
                          <w:p w14:paraId="48768756" w14:textId="77777777" w:rsidR="004A2548" w:rsidRDefault="004A2548" w:rsidP="004A2548"/>
                          <w:p w14:paraId="4838E65A" w14:textId="77777777" w:rsidR="004A2548" w:rsidRDefault="004A2548" w:rsidP="004A2548">
                            <w:r>
                              <w:t> Undertake day to day media relations to include:-</w:t>
                            </w:r>
                          </w:p>
                          <w:p w14:paraId="00FEF523" w14:textId="49E9E98E" w:rsidR="004A2548" w:rsidRDefault="004A2548" w:rsidP="004A2548">
                            <w:r>
                              <w:t>- Be the first port of call for media queries.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B9817A" id="_x0000_s1031" type="#_x0000_t202" style="position:absolute;margin-left:-15.75pt;margin-top:41.25pt;width:498pt;height:322.5pt;z-index:-251646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" strokecolor="#e7e6e6">
                <v:textbox>
                  <w:txbxContent>
                    <w:p w14:paraId="2AD330B8" w14:textId="77777777" w:rsidR="004A2548" w:rsidRDefault="004A2548" w:rsidP="004A2548">
                      <w:r>
                        <w:t>Manage contractors and suppliers to maintain and develop educational, community and environmental facilities.</w:t>
                      </w:r>
                    </w:p>
                    <w:p w14:paraId="0300C336" w14:textId="487CD515" w:rsidR="004A2548" w:rsidRDefault="004A2548" w:rsidP="004A2548">
                      <w:r>
                        <w:t>Establish a network of supporters, volunteers and other stakeholders to deliver an engaging educational experience.</w:t>
                      </w:r>
                    </w:p>
                    <w:p w14:paraId="536A7547" w14:textId="4BCDC721" w:rsidR="00FF7882" w:rsidRDefault="004A2548" w:rsidP="004A2548">
                      <w:r>
                        <w:t>Liaise and co-ordinate with the Operations Manager and Operational Personnel to ensure that visits and tours are accommodated within the operating schedule.</w:t>
                      </w:r>
                    </w:p>
                    <w:p w14:paraId="3489701A" w14:textId="77777777" w:rsidR="004A2548" w:rsidRDefault="004A2548" w:rsidP="004A2548">
                      <w:r>
                        <w:t>Identify and approach community groups and parties across Suffolk. Market the visitor centre in newsletters, posters, e-mails, local media, films, podcasts etc.</w:t>
                      </w:r>
                    </w:p>
                    <w:p w14:paraId="179E6911" w14:textId="1C2EA4EF" w:rsidR="004A2548" w:rsidRDefault="004A2548" w:rsidP="004A2548">
                      <w:r>
                        <w:t xml:space="preserve">Create links with the </w:t>
                      </w:r>
                      <w:r>
                        <w:t>areas</w:t>
                      </w:r>
                      <w:r>
                        <w:t xml:space="preserve"> Education Programme, Green Suffolk and national initiatives (</w:t>
                      </w:r>
                      <w:proofErr w:type="spellStart"/>
                      <w:r>
                        <w:t>eg</w:t>
                      </w:r>
                      <w:proofErr w:type="spellEnd"/>
                      <w:r>
                        <w:t xml:space="preserve"> Eco-Schools) and help Suffolk meet its aspiration to become the Greenest County.</w:t>
                      </w:r>
                    </w:p>
                    <w:p w14:paraId="0D057D45" w14:textId="1AEC14AF" w:rsidR="004A2548" w:rsidRDefault="004A2548" w:rsidP="004A2548">
                      <w:r>
                        <w:t>Disseminate information to the local community and the wider population of Suffolk on relevant issues including progress, planned activities, new employment opportunities, new supply and service contracts.</w:t>
                      </w:r>
                    </w:p>
                    <w:p w14:paraId="26A36F33" w14:textId="18A05B7C" w:rsidR="004A2548" w:rsidRDefault="004A2548" w:rsidP="004A2548">
                      <w:r>
                        <w:t>Advise the public, SUEZ staff and trade customers on how to manage waste according to the waste hierarchy. Organise workshops and challenges to encourage recycling. Carry out specific, appropriate internal education programmes. Ensure compliance with all SUEZ recycling and recovery UK policies and procedures.</w:t>
                      </w:r>
                    </w:p>
                    <w:p w14:paraId="66EDB4AB" w14:textId="3A60E90A" w:rsidR="004A2548" w:rsidRDefault="004A2548" w:rsidP="004A2548">
                      <w:r>
                        <w:t>Give presentations and briefings to members of local and parish councils, council officers and elected representatives to promote in-depth discussion on environmental issues.</w:t>
                      </w:r>
                    </w:p>
                    <w:p w14:paraId="675A8678" w14:textId="77777777" w:rsidR="004A2548" w:rsidRDefault="004A2548" w:rsidP="004A2548"/>
                    <w:p w14:paraId="48768756" w14:textId="77777777" w:rsidR="004A2548" w:rsidRDefault="004A2548" w:rsidP="004A2548"/>
                    <w:p w14:paraId="4838E65A" w14:textId="77777777" w:rsidR="004A2548" w:rsidRDefault="004A2548" w:rsidP="004A2548">
                      <w:r>
                        <w:t> Undertake day to day media relations to include:-</w:t>
                      </w:r>
                    </w:p>
                    <w:p w14:paraId="00FEF523" w14:textId="49E9E98E" w:rsidR="004A2548" w:rsidRDefault="004A2548" w:rsidP="004A2548">
                      <w:r>
                        <w:t>- Be the first port of call for media queries.</w:t>
                      </w:r>
                    </w:p>
                  </w:txbxContent>
                </v:textbox>
                <w10:wrap type="tight" anchorx="margin"/>
              </v:shape>
            </w:pict>
          </mc:Fallback>
        </mc:AlternateContent>
      </w:r>
      <w:r>
        <w:rPr>
          <w:noProof/>
        </w:rPr>
        <mc:AlternateContent>
          <mc:Choice Requires="wps">
            <w:drawing>
              <wp:anchor distT="45720" distB="45720" distL="114300" distR="114300" simplePos="0" relativeHeight="251671552" behindDoc="0" locked="0" layoutInCell="1" allowOverlap="1" wp14:anchorId="33D212DC" wp14:editId="561B1613">
                <wp:simplePos x="0" y="0"/>
                <wp:positionH relativeFrom="margin">
                  <wp:posOffset>-219075</wp:posOffset>
                </wp:positionH>
                <wp:positionV relativeFrom="paragraph">
                  <wp:posOffset>4730750</wp:posOffset>
                </wp:positionV>
                <wp:extent cx="6334125" cy="1404620"/>
                <wp:effectExtent l="0" t="0" r="9525" b="1905"/>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1404620"/>
                        </a:xfrm>
                        <a:prstGeom prst="rect">
                          <a:avLst/>
                        </a:prstGeom>
                        <a:solidFill>
                          <a:srgbClr val="B2DC14"/>
                        </a:solidFill>
                        <a:ln w="9525">
                          <a:noFill/>
                          <a:miter lim="800000"/>
                          <a:headEnd/>
                          <a:tailEnd/>
                        </a:ln>
                      </wps:spPr>
                      <wps:txbx>
                        <w:txbxContent>
                          <w:p w14:paraId="4665755A" w14:textId="541B4D8E" w:rsidR="00FF7882" w:rsidRPr="00FF7882" w:rsidRDefault="00FF7882" w:rsidP="00FF7882">
                            <w:pPr>
                              <w:rPr>
                                <w:b/>
                                <w:bCs/>
                                <w:color w:val="FFFFFF" w:themeColor="background1"/>
                                <w:sz w:val="28"/>
                                <w:szCs w:val="28"/>
                              </w:rPr>
                            </w:pPr>
                            <w:r>
                              <w:rPr>
                                <w:b/>
                                <w:bCs/>
                                <w:color w:val="FFFFFF" w:themeColor="background1"/>
                                <w:sz w:val="28"/>
                                <w:szCs w:val="28"/>
                              </w:rPr>
                              <w:t>Skills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D212DC" id="Text Box 7" o:spid="_x0000_s1032" type="#_x0000_t202" style="position:absolute;margin-left:-17.25pt;margin-top:372.5pt;width:498.75pt;height:110.6pt;z-index:2516715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" fillcolor="#b2dc14" stroked="f">
                <v:textbox style="mso-fit-shape-to-text:t">
                  <w:txbxContent>
                    <w:p w14:paraId="4665755A" w14:textId="541B4D8E" w:rsidR="00FF7882" w:rsidRPr="00FF7882" w:rsidRDefault="00FF7882" w:rsidP="00FF7882">
                      <w:pPr>
                        <w:rPr>
                          <w:b/>
                          <w:bCs/>
                          <w:color w:val="FFFFFF" w:themeColor="background1"/>
                          <w:sz w:val="28"/>
                          <w:szCs w:val="28"/>
                        </w:rPr>
                      </w:pPr>
                      <w:r>
                        <w:rPr>
                          <w:b/>
                          <w:bCs/>
                          <w:color w:val="FFFFFF" w:themeColor="background1"/>
                          <w:sz w:val="28"/>
                          <w:szCs w:val="28"/>
                        </w:rPr>
                        <w:t>Skills</w:t>
                      </w:r>
                    </w:p>
                  </w:txbxContent>
                </v:textbox>
                <w10:wrap type="square" anchorx="margin"/>
              </v:shape>
            </w:pict>
          </mc:Fallback>
        </mc:AlternateContent>
      </w:r>
      <w:r w:rsidR="00FF7882">
        <w:rPr>
          <w:noProof/>
        </w:rPr>
        <mc:AlternateContent>
          <mc:Choice Requires="wps">
            <w:drawing>
              <wp:anchor distT="45720" distB="45720" distL="114300" distR="114300" simplePos="0" relativeHeight="251663360" behindDoc="0" locked="0" layoutInCell="1" allowOverlap="1" wp14:anchorId="28FE1379" wp14:editId="3804C596">
                <wp:simplePos x="0" y="0"/>
                <wp:positionH relativeFrom="margin">
                  <wp:posOffset>-210820</wp:posOffset>
                </wp:positionH>
                <wp:positionV relativeFrom="paragraph">
                  <wp:posOffset>0</wp:posOffset>
                </wp:positionV>
                <wp:extent cx="6334125" cy="1404620"/>
                <wp:effectExtent l="0" t="0" r="9525" b="190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1404620"/>
                        </a:xfrm>
                        <a:prstGeom prst="rect">
                          <a:avLst/>
                        </a:prstGeom>
                        <a:solidFill>
                          <a:srgbClr val="B2DC14"/>
                        </a:solidFill>
                        <a:ln w="9525">
                          <a:noFill/>
                          <a:miter lim="800000"/>
                          <a:headEnd/>
                          <a:tailEnd/>
                        </a:ln>
                      </wps:spPr>
                      <wps:txbx>
                        <w:txbxContent>
                          <w:p w14:paraId="4E4E860B" w14:textId="5BA84011" w:rsidR="00FF7882" w:rsidRPr="00FF7882" w:rsidRDefault="00FF7882" w:rsidP="00FF7882">
                            <w:pPr>
                              <w:rPr>
                                <w:b/>
                                <w:bCs/>
                                <w:color w:val="FFFFFF" w:themeColor="background1"/>
                                <w:sz w:val="28"/>
                                <w:szCs w:val="28"/>
                              </w:rPr>
                            </w:pPr>
                            <w:r>
                              <w:rPr>
                                <w:b/>
                                <w:bCs/>
                                <w:color w:val="FFFFFF" w:themeColor="background1"/>
                                <w:sz w:val="28"/>
                                <w:szCs w:val="28"/>
                              </w:rPr>
                              <w:t xml:space="preserve">Key responsibilities </w:t>
                            </w:r>
                            <w:r w:rsidRPr="00FF7882">
                              <w:rPr>
                                <w:color w:val="FFFFFF" w:themeColor="background1"/>
                                <w:sz w:val="20"/>
                                <w:szCs w:val="20"/>
                              </w:rPr>
                              <w:t>[cont’d]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FE1379" id="_x0000_s1033" type="#_x0000_t202" style="position:absolute;margin-left:-16.6pt;margin-top:0;width:498.75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" fillcolor="#b2dc14" stroked="f">
                <v:textbox style="mso-fit-shape-to-text:t">
                  <w:txbxContent>
                    <w:p w14:paraId="4E4E860B" w14:textId="5BA84011" w:rsidR="00FF7882" w:rsidRPr="00FF7882" w:rsidRDefault="00FF7882" w:rsidP="00FF7882">
                      <w:pPr>
                        <w:rPr>
                          <w:b/>
                          <w:bCs/>
                          <w:color w:val="FFFFFF" w:themeColor="background1"/>
                          <w:sz w:val="28"/>
                          <w:szCs w:val="28"/>
                        </w:rPr>
                      </w:pPr>
                      <w:r>
                        <w:rPr>
                          <w:b/>
                          <w:bCs/>
                          <w:color w:val="FFFFFF" w:themeColor="background1"/>
                          <w:sz w:val="28"/>
                          <w:szCs w:val="28"/>
                        </w:rPr>
                        <w:t xml:space="preserve">Key responsibilities </w:t>
                      </w:r>
                      <w:r w:rsidRPr="00FF7882">
                        <w:rPr>
                          <w:color w:val="FFFFFF" w:themeColor="background1"/>
                          <w:sz w:val="20"/>
                          <w:szCs w:val="20"/>
                        </w:rPr>
                        <w:t>[cont’d]</w:t>
                      </w:r>
                    </w:p>
                  </w:txbxContent>
                </v:textbox>
                <w10:wrap type="square" anchorx="margin"/>
              </v:shape>
            </w:pict>
          </mc:Fallback>
        </mc:AlternateContent>
      </w:r>
    </w:p>
    <w:p w14:paraId="7248ABFF" w14:textId="1A415FE4" w:rsidR="00F14DC4" w:rsidRDefault="00F14DC4">
      <w:pPr>
        <w:rPr>
          <w:color w:val="FFFFFF" w:themeColor="background1"/>
        </w:rPr>
      </w:pPr>
      <w:r>
        <w:rPr>
          <w:noProof/>
        </w:rPr>
        <w:lastRenderedPageBreak/>
        <mc:AlternateContent>
          <mc:Choice Requires="wps">
            <w:drawing>
              <wp:anchor distT="45720" distB="45720" distL="114300" distR="114300" simplePos="0" relativeHeight="251673600" behindDoc="1" locked="0" layoutInCell="1" allowOverlap="1" wp14:anchorId="169347EB" wp14:editId="59705E47">
                <wp:simplePos x="0" y="0"/>
                <wp:positionH relativeFrom="margin">
                  <wp:posOffset>-308610</wp:posOffset>
                </wp:positionH>
                <wp:positionV relativeFrom="paragraph">
                  <wp:posOffset>509905</wp:posOffset>
                </wp:positionV>
                <wp:extent cx="6324600" cy="3333115"/>
                <wp:effectExtent l="0" t="0" r="19050" b="19685"/>
                <wp:wrapTight wrapText="bothSides">
                  <wp:wrapPolygon edited="0">
                    <wp:start x="0" y="0"/>
                    <wp:lineTo x="0" y="21604"/>
                    <wp:lineTo x="21600" y="21604"/>
                    <wp:lineTo x="21600" y="0"/>
                    <wp:lineTo x="0" y="0"/>
                  </wp:wrapPolygon>
                </wp:wrapTight>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3333115"/>
                        </a:xfrm>
                        <a:prstGeom prst="rect">
                          <a:avLst/>
                        </a:prstGeom>
                        <a:solidFill>
                          <a:srgbClr val="FFFFFF"/>
                        </a:solidFill>
                        <a:ln w="9525">
                          <a:solidFill>
                            <a:schemeClr val="bg2"/>
                          </a:solidFill>
                          <a:miter lim="800000"/>
                          <a:headEnd/>
                          <a:tailEnd/>
                        </a:ln>
                      </wps:spPr>
                      <wps:txbx>
                        <w:txbxContent>
                          <w:p w14:paraId="170C4D39" w14:textId="77777777" w:rsidR="00F323DE" w:rsidRPr="0096587A" w:rsidRDefault="00F323DE" w:rsidP="00F323DE">
                            <w:pPr>
                              <w:spacing w:after="0" w:line="360" w:lineRule="auto"/>
                              <w:rPr>
                                <w:sz w:val="18"/>
                                <w:szCs w:val="18"/>
                              </w:rPr>
                            </w:pPr>
                            <w:r w:rsidRPr="0096587A">
                              <w:rPr>
                                <w:sz w:val="18"/>
                                <w:szCs w:val="18"/>
                              </w:rPr>
                              <w:t>Actively embraces the global SUEZ Leadership Behaviours and Group Values by demonstrating:</w:t>
                            </w:r>
                          </w:p>
                          <w:p w14:paraId="4DFB347C" w14:textId="77777777" w:rsidR="00F323DE" w:rsidRPr="0096587A" w:rsidRDefault="00F323DE" w:rsidP="00F323DE">
                            <w:pPr>
                              <w:pStyle w:val="ListParagraph"/>
                              <w:rPr>
                                <w:sz w:val="18"/>
                                <w:szCs w:val="18"/>
                              </w:rPr>
                            </w:pPr>
                            <w:r w:rsidRPr="0096587A">
                              <w:rPr>
                                <w:b/>
                                <w:bCs/>
                                <w:sz w:val="18"/>
                                <w:szCs w:val="18"/>
                              </w:rPr>
                              <w:t>Shape the Future:</w:t>
                            </w:r>
                            <w:r w:rsidRPr="0096587A">
                              <w:rPr>
                                <w:rFonts w:asciiTheme="majorHAnsi" w:eastAsiaTheme="minorEastAsia" w:cstheme="minorBidi"/>
                                <w:color w:val="FFC000" w:themeColor="accent4"/>
                                <w:kern w:val="24"/>
                                <w:sz w:val="18"/>
                                <w:szCs w:val="18"/>
                                <w:lang w:eastAsia="en-GB"/>
                              </w:rPr>
                              <w:t xml:space="preserve"> </w:t>
                            </w:r>
                            <w:r w:rsidRPr="0096587A">
                              <w:rPr>
                                <w:sz w:val="18"/>
                                <w:szCs w:val="18"/>
                              </w:rPr>
                              <w:t>Put our client at the centre of our actions, Design an actionable vision, Make sustainability a key differentiator, Dare to innovate and drive continuous improvement.</w:t>
                            </w:r>
                          </w:p>
                          <w:p w14:paraId="39195C67" w14:textId="77777777" w:rsidR="00F323DE" w:rsidRPr="0096587A" w:rsidRDefault="00F323DE" w:rsidP="00F323DE">
                            <w:pPr>
                              <w:pStyle w:val="ListParagraph"/>
                              <w:rPr>
                                <w:sz w:val="18"/>
                                <w:szCs w:val="18"/>
                              </w:rPr>
                            </w:pPr>
                            <w:r w:rsidRPr="0096587A">
                              <w:rPr>
                                <w:b/>
                                <w:bCs/>
                                <w:sz w:val="18"/>
                                <w:szCs w:val="18"/>
                              </w:rPr>
                              <w:t>Make it Happen:</w:t>
                            </w:r>
                            <w:r w:rsidRPr="0096587A">
                              <w:rPr>
                                <w:sz w:val="18"/>
                                <w:szCs w:val="18"/>
                              </w:rPr>
                              <w:t xml:space="preserve"> Dare to drive change, be exemplary to aim for success.</w:t>
                            </w:r>
                          </w:p>
                          <w:p w14:paraId="1CFAAFB7" w14:textId="77777777" w:rsidR="00F323DE" w:rsidRPr="0096587A" w:rsidRDefault="00F323DE" w:rsidP="00F323DE">
                            <w:pPr>
                              <w:pStyle w:val="ListParagraph"/>
                              <w:rPr>
                                <w:sz w:val="18"/>
                                <w:szCs w:val="18"/>
                              </w:rPr>
                            </w:pPr>
                            <w:r w:rsidRPr="0096587A">
                              <w:rPr>
                                <w:b/>
                                <w:bCs/>
                                <w:sz w:val="18"/>
                                <w:szCs w:val="18"/>
                              </w:rPr>
                              <w:t>Collaborate to Elevate:</w:t>
                            </w:r>
                            <w:r w:rsidRPr="0096587A">
                              <w:rPr>
                                <w:sz w:val="18"/>
                                <w:szCs w:val="18"/>
                              </w:rPr>
                              <w:t xml:space="preserve"> Always lead in the Groups best interests, Foster Transparency &amp; Networks</w:t>
                            </w:r>
                          </w:p>
                          <w:p w14:paraId="5833C038" w14:textId="77777777" w:rsidR="00F323DE" w:rsidRPr="0096587A" w:rsidRDefault="00F323DE" w:rsidP="00F323DE">
                            <w:pPr>
                              <w:pStyle w:val="ListParagraph"/>
                              <w:rPr>
                                <w:sz w:val="18"/>
                                <w:szCs w:val="18"/>
                              </w:rPr>
                            </w:pPr>
                            <w:r w:rsidRPr="0096587A">
                              <w:rPr>
                                <w:b/>
                                <w:bCs/>
                                <w:sz w:val="18"/>
                                <w:szCs w:val="18"/>
                              </w:rPr>
                              <w:t>Unleash the talent of your People;</w:t>
                            </w:r>
                            <w:r w:rsidRPr="0096587A">
                              <w:rPr>
                                <w:sz w:val="18"/>
                                <w:szCs w:val="18"/>
                              </w:rPr>
                              <w:t xml:space="preserve"> Trust &amp; delegate, Allow each person to grow, Care for yourself &amp; others.</w:t>
                            </w:r>
                          </w:p>
                          <w:p w14:paraId="5461FBC9" w14:textId="77777777" w:rsidR="00F323DE" w:rsidRPr="0096587A" w:rsidRDefault="00F323DE" w:rsidP="00F323DE">
                            <w:pPr>
                              <w:pStyle w:val="ListParagraph"/>
                              <w:rPr>
                                <w:sz w:val="18"/>
                                <w:szCs w:val="18"/>
                              </w:rPr>
                            </w:pPr>
                            <w:r w:rsidRPr="0096587A">
                              <w:rPr>
                                <w:b/>
                                <w:bCs/>
                                <w:sz w:val="18"/>
                                <w:szCs w:val="18"/>
                              </w:rPr>
                              <w:t>Team Spirit</w:t>
                            </w:r>
                            <w:r w:rsidRPr="0096587A">
                              <w:rPr>
                                <w:sz w:val="18"/>
                                <w:szCs w:val="18"/>
                              </w:rPr>
                              <w:t>:</w:t>
                            </w:r>
                            <w:r w:rsidRPr="0096587A">
                              <w:rPr>
                                <w:rFonts w:eastAsiaTheme="minorEastAsia"/>
                                <w:color w:val="FFFFFF"/>
                                <w:spacing w:val="-8"/>
                                <w:kern w:val="24"/>
                                <w:sz w:val="18"/>
                                <w:szCs w:val="18"/>
                              </w:rPr>
                              <w:t xml:space="preserve"> </w:t>
                            </w:r>
                            <w:r w:rsidRPr="0096587A">
                              <w:rPr>
                                <w:sz w:val="18"/>
                                <w:szCs w:val="18"/>
                              </w:rPr>
                              <w:t>Together, we work, we collaborate, we problem solve, we support, we encourage and we celebrate.</w:t>
                            </w:r>
                          </w:p>
                          <w:p w14:paraId="4E0526E2" w14:textId="77777777" w:rsidR="00F323DE" w:rsidRPr="0096587A" w:rsidRDefault="00F323DE" w:rsidP="00F323DE">
                            <w:pPr>
                              <w:pStyle w:val="ListParagraph"/>
                              <w:rPr>
                                <w:sz w:val="18"/>
                                <w:szCs w:val="18"/>
                              </w:rPr>
                            </w:pPr>
                            <w:r w:rsidRPr="0096587A">
                              <w:rPr>
                                <w:b/>
                                <w:bCs/>
                                <w:sz w:val="18"/>
                                <w:szCs w:val="18"/>
                              </w:rPr>
                              <w:t>Respect:</w:t>
                            </w:r>
                            <w:r w:rsidRPr="0096587A">
                              <w:rPr>
                                <w:rFonts w:eastAsiaTheme="minorEastAsia"/>
                                <w:color w:val="FFFFFF"/>
                                <w:spacing w:val="-8"/>
                                <w:kern w:val="24"/>
                                <w:sz w:val="18"/>
                                <w:szCs w:val="18"/>
                                <w:lang w:eastAsia="en-GB"/>
                              </w:rPr>
                              <w:t xml:space="preserve"> </w:t>
                            </w:r>
                            <w:r w:rsidRPr="0096587A">
                              <w:rPr>
                                <w:sz w:val="18"/>
                                <w:szCs w:val="18"/>
                              </w:rPr>
                              <w:t>We care, we can be our authentic selves, we’re compassionate, we’re ethical and we’re honest. We act to keep everyone safe and well.</w:t>
                            </w:r>
                          </w:p>
                          <w:p w14:paraId="36B19647" w14:textId="77777777" w:rsidR="00F323DE" w:rsidRPr="0096587A" w:rsidRDefault="00F323DE" w:rsidP="00F323DE">
                            <w:pPr>
                              <w:pStyle w:val="ListParagraph"/>
                              <w:rPr>
                                <w:sz w:val="18"/>
                                <w:szCs w:val="18"/>
                              </w:rPr>
                            </w:pPr>
                            <w:r w:rsidRPr="0096587A">
                              <w:rPr>
                                <w:b/>
                                <w:bCs/>
                                <w:sz w:val="18"/>
                                <w:szCs w:val="18"/>
                              </w:rPr>
                              <w:t>Commitment to the Environment:</w:t>
                            </w:r>
                            <w:r w:rsidRPr="0096587A">
                              <w:rPr>
                                <w:sz w:val="18"/>
                                <w:szCs w:val="18"/>
                              </w:rPr>
                              <w:t xml:space="preserve"> We preserve, restore and protect our planet. We act to reduce, reuse, recycle and recover resources.</w:t>
                            </w:r>
                          </w:p>
                          <w:p w14:paraId="55DEE407" w14:textId="77777777" w:rsidR="00F323DE" w:rsidRPr="0096587A" w:rsidRDefault="00F323DE" w:rsidP="00F323DE">
                            <w:pPr>
                              <w:pStyle w:val="ListParagraph"/>
                              <w:rPr>
                                <w:sz w:val="18"/>
                                <w:szCs w:val="18"/>
                              </w:rPr>
                            </w:pPr>
                            <w:r w:rsidRPr="0096587A">
                              <w:rPr>
                                <w:b/>
                                <w:bCs/>
                                <w:sz w:val="18"/>
                                <w:szCs w:val="18"/>
                              </w:rPr>
                              <w:t>Customer Focus:</w:t>
                            </w:r>
                            <w:r w:rsidRPr="0096587A">
                              <w:rPr>
                                <w:rFonts w:eastAsiaTheme="minorEastAsia"/>
                                <w:color w:val="FFFFFF"/>
                                <w:spacing w:val="-8"/>
                                <w:kern w:val="24"/>
                                <w:sz w:val="18"/>
                                <w:szCs w:val="18"/>
                                <w:lang w:eastAsia="en-GB"/>
                              </w:rPr>
                              <w:t xml:space="preserve"> </w:t>
                            </w:r>
                            <w:r w:rsidRPr="0096587A">
                              <w:rPr>
                                <w:sz w:val="18"/>
                                <w:szCs w:val="18"/>
                              </w:rPr>
                              <w:t>We’re dedicated, focused and creative. We innovate, we advocate and we collaborate with our customers for the environment.</w:t>
                            </w:r>
                          </w:p>
                          <w:p w14:paraId="62DED042" w14:textId="77777777" w:rsidR="00F323DE" w:rsidRPr="0096587A" w:rsidRDefault="00F323DE" w:rsidP="00F323DE">
                            <w:pPr>
                              <w:pStyle w:val="ListParagraph"/>
                              <w:rPr>
                                <w:rStyle w:val="Strong"/>
                                <w:b w:val="0"/>
                                <w:bCs w:val="0"/>
                                <w:sz w:val="18"/>
                                <w:szCs w:val="18"/>
                              </w:rPr>
                            </w:pPr>
                            <w:r w:rsidRPr="0096587A">
                              <w:rPr>
                                <w:b/>
                                <w:bCs/>
                                <w:sz w:val="18"/>
                                <w:szCs w:val="18"/>
                              </w:rPr>
                              <w:t>Continuous Improvement:</w:t>
                            </w:r>
                            <w:r w:rsidRPr="0096587A">
                              <w:rPr>
                                <w:sz w:val="18"/>
                                <w:szCs w:val="18"/>
                              </w:rPr>
                              <w:t xml:space="preserve"> </w:t>
                            </w:r>
                            <w:r w:rsidRPr="0096587A">
                              <w:rPr>
                                <w:rStyle w:val="Strong"/>
                                <w:b w:val="0"/>
                                <w:bCs w:val="0"/>
                                <w:sz w:val="18"/>
                                <w:szCs w:val="18"/>
                              </w:rPr>
                              <w:t>Demonstrate a proactive and collaborative approach to identify and implement opportunities which continually improve business processes, quality and overall performance.</w:t>
                            </w:r>
                          </w:p>
                          <w:p w14:paraId="319EBB65" w14:textId="77777777" w:rsidR="00FF7882" w:rsidRDefault="00FF7882" w:rsidP="00FF78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9347EB" id="_x0000_s1034" type="#_x0000_t202" style="position:absolute;margin-left:-24.3pt;margin-top:40.15pt;width:498pt;height:262.45pt;z-index:-251642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" strokecolor="#e7e6e6 [3214]">
                <v:textbox>
                  <w:txbxContent>
                    <w:p w14:paraId="170C4D39" w14:textId="77777777" w:rsidR="00F323DE" w:rsidRPr="0096587A" w:rsidRDefault="00F323DE" w:rsidP="00F323DE">
                      <w:pPr>
                        <w:spacing w:after="0" w:line="360" w:lineRule="auto"/>
                        <w:rPr>
                          <w:sz w:val="18"/>
                          <w:szCs w:val="18"/>
                        </w:rPr>
                      </w:pPr>
                      <w:r w:rsidRPr="0096587A">
                        <w:rPr>
                          <w:sz w:val="18"/>
                          <w:szCs w:val="18"/>
                        </w:rPr>
                        <w:t>Actively embraces the global SUEZ Leadership Behaviours and Group Values by demonstrating:</w:t>
                      </w:r>
                    </w:p>
                    <w:p w14:paraId="4DFB347C" w14:textId="77777777" w:rsidR="00F323DE" w:rsidRPr="0096587A" w:rsidRDefault="00F323DE" w:rsidP="00F323DE">
                      <w:pPr>
                        <w:pStyle w:val="ListParagraph"/>
                        <w:rPr>
                          <w:sz w:val="18"/>
                          <w:szCs w:val="18"/>
                        </w:rPr>
                      </w:pPr>
                      <w:r w:rsidRPr="0096587A">
                        <w:rPr>
                          <w:b/>
                          <w:bCs/>
                          <w:sz w:val="18"/>
                          <w:szCs w:val="18"/>
                        </w:rPr>
                        <w:t>Shape the Future:</w:t>
                      </w:r>
                      <w:r w:rsidRPr="0096587A">
                        <w:rPr>
                          <w:rFonts w:asciiTheme="majorHAnsi" w:eastAsiaTheme="minorEastAsia" w:cstheme="minorBidi"/>
                          <w:color w:val="FFC000" w:themeColor="accent4"/>
                          <w:kern w:val="24"/>
                          <w:sz w:val="18"/>
                          <w:szCs w:val="18"/>
                          <w:lang w:eastAsia="en-GB"/>
                        </w:rPr>
                        <w:t xml:space="preserve"> </w:t>
                      </w:r>
                      <w:r w:rsidRPr="0096587A">
                        <w:rPr>
                          <w:sz w:val="18"/>
                          <w:szCs w:val="18"/>
                        </w:rPr>
                        <w:t>Put our client at the centre of our actions, Design an actionable vision, Make sustainability a key differentiator, Dare to innovate and drive continuous improvement.</w:t>
                      </w:r>
                    </w:p>
                    <w:p w14:paraId="39195C67" w14:textId="77777777" w:rsidR="00F323DE" w:rsidRPr="0096587A" w:rsidRDefault="00F323DE" w:rsidP="00F323DE">
                      <w:pPr>
                        <w:pStyle w:val="ListParagraph"/>
                        <w:rPr>
                          <w:sz w:val="18"/>
                          <w:szCs w:val="18"/>
                        </w:rPr>
                      </w:pPr>
                      <w:r w:rsidRPr="0096587A">
                        <w:rPr>
                          <w:b/>
                          <w:bCs/>
                          <w:sz w:val="18"/>
                          <w:szCs w:val="18"/>
                        </w:rPr>
                        <w:t>Make it Happen:</w:t>
                      </w:r>
                      <w:r w:rsidRPr="0096587A">
                        <w:rPr>
                          <w:sz w:val="18"/>
                          <w:szCs w:val="18"/>
                        </w:rPr>
                        <w:t xml:space="preserve"> Dare to drive change, be exemplary to aim for success.</w:t>
                      </w:r>
                    </w:p>
                    <w:p w14:paraId="1CFAAFB7" w14:textId="77777777" w:rsidR="00F323DE" w:rsidRPr="0096587A" w:rsidRDefault="00F323DE" w:rsidP="00F323DE">
                      <w:pPr>
                        <w:pStyle w:val="ListParagraph"/>
                        <w:rPr>
                          <w:sz w:val="18"/>
                          <w:szCs w:val="18"/>
                        </w:rPr>
                      </w:pPr>
                      <w:r w:rsidRPr="0096587A">
                        <w:rPr>
                          <w:b/>
                          <w:bCs/>
                          <w:sz w:val="18"/>
                          <w:szCs w:val="18"/>
                        </w:rPr>
                        <w:t>Collaborate to Elevate:</w:t>
                      </w:r>
                      <w:r w:rsidRPr="0096587A">
                        <w:rPr>
                          <w:sz w:val="18"/>
                          <w:szCs w:val="18"/>
                        </w:rPr>
                        <w:t xml:space="preserve"> Always lead in the Groups best interests, Foster Transparency &amp; Networks</w:t>
                      </w:r>
                    </w:p>
                    <w:p w14:paraId="5833C038" w14:textId="77777777" w:rsidR="00F323DE" w:rsidRPr="0096587A" w:rsidRDefault="00F323DE" w:rsidP="00F323DE">
                      <w:pPr>
                        <w:pStyle w:val="ListParagraph"/>
                        <w:rPr>
                          <w:sz w:val="18"/>
                          <w:szCs w:val="18"/>
                        </w:rPr>
                      </w:pPr>
                      <w:r w:rsidRPr="0096587A">
                        <w:rPr>
                          <w:b/>
                          <w:bCs/>
                          <w:sz w:val="18"/>
                          <w:szCs w:val="18"/>
                        </w:rPr>
                        <w:t>Unleash the talent of your People;</w:t>
                      </w:r>
                      <w:r w:rsidRPr="0096587A">
                        <w:rPr>
                          <w:sz w:val="18"/>
                          <w:szCs w:val="18"/>
                        </w:rPr>
                        <w:t xml:space="preserve"> Trust &amp; delegate, Allow each person to grow, Care for yourself &amp; others.</w:t>
                      </w:r>
                    </w:p>
                    <w:p w14:paraId="5461FBC9" w14:textId="77777777" w:rsidR="00F323DE" w:rsidRPr="0096587A" w:rsidRDefault="00F323DE" w:rsidP="00F323DE">
                      <w:pPr>
                        <w:pStyle w:val="ListParagraph"/>
                        <w:rPr>
                          <w:sz w:val="18"/>
                          <w:szCs w:val="18"/>
                        </w:rPr>
                      </w:pPr>
                      <w:r w:rsidRPr="0096587A">
                        <w:rPr>
                          <w:b/>
                          <w:bCs/>
                          <w:sz w:val="18"/>
                          <w:szCs w:val="18"/>
                        </w:rPr>
                        <w:t>Team Spirit</w:t>
                      </w:r>
                      <w:r w:rsidRPr="0096587A">
                        <w:rPr>
                          <w:sz w:val="18"/>
                          <w:szCs w:val="18"/>
                        </w:rPr>
                        <w:t>:</w:t>
                      </w:r>
                      <w:r w:rsidRPr="0096587A">
                        <w:rPr>
                          <w:rFonts w:eastAsiaTheme="minorEastAsia"/>
                          <w:color w:val="FFFFFF"/>
                          <w:spacing w:val="-8"/>
                          <w:kern w:val="24"/>
                          <w:sz w:val="18"/>
                          <w:szCs w:val="18"/>
                        </w:rPr>
                        <w:t xml:space="preserve"> </w:t>
                      </w:r>
                      <w:r w:rsidRPr="0096587A">
                        <w:rPr>
                          <w:sz w:val="18"/>
                          <w:szCs w:val="18"/>
                        </w:rPr>
                        <w:t>Together, we work, we collaborate, we problem solve, we support, we encourage and we celebrate.</w:t>
                      </w:r>
                    </w:p>
                    <w:p w14:paraId="4E0526E2" w14:textId="77777777" w:rsidR="00F323DE" w:rsidRPr="0096587A" w:rsidRDefault="00F323DE" w:rsidP="00F323DE">
                      <w:pPr>
                        <w:pStyle w:val="ListParagraph"/>
                        <w:rPr>
                          <w:sz w:val="18"/>
                          <w:szCs w:val="18"/>
                        </w:rPr>
                      </w:pPr>
                      <w:r w:rsidRPr="0096587A">
                        <w:rPr>
                          <w:b/>
                          <w:bCs/>
                          <w:sz w:val="18"/>
                          <w:szCs w:val="18"/>
                        </w:rPr>
                        <w:t>Respect:</w:t>
                      </w:r>
                      <w:r w:rsidRPr="0096587A">
                        <w:rPr>
                          <w:rFonts w:eastAsiaTheme="minorEastAsia"/>
                          <w:color w:val="FFFFFF"/>
                          <w:spacing w:val="-8"/>
                          <w:kern w:val="24"/>
                          <w:sz w:val="18"/>
                          <w:szCs w:val="18"/>
                          <w:lang w:eastAsia="en-GB"/>
                        </w:rPr>
                        <w:t xml:space="preserve"> </w:t>
                      </w:r>
                      <w:r w:rsidRPr="0096587A">
                        <w:rPr>
                          <w:sz w:val="18"/>
                          <w:szCs w:val="18"/>
                        </w:rPr>
                        <w:t>We care, we can be our authentic selves, we’re compassionate, we’re ethical and we’re honest. We act to keep everyone safe and well.</w:t>
                      </w:r>
                    </w:p>
                    <w:p w14:paraId="36B19647" w14:textId="77777777" w:rsidR="00F323DE" w:rsidRPr="0096587A" w:rsidRDefault="00F323DE" w:rsidP="00F323DE">
                      <w:pPr>
                        <w:pStyle w:val="ListParagraph"/>
                        <w:rPr>
                          <w:sz w:val="18"/>
                          <w:szCs w:val="18"/>
                        </w:rPr>
                      </w:pPr>
                      <w:r w:rsidRPr="0096587A">
                        <w:rPr>
                          <w:b/>
                          <w:bCs/>
                          <w:sz w:val="18"/>
                          <w:szCs w:val="18"/>
                        </w:rPr>
                        <w:t>Commitment to the Environment:</w:t>
                      </w:r>
                      <w:r w:rsidRPr="0096587A">
                        <w:rPr>
                          <w:sz w:val="18"/>
                          <w:szCs w:val="18"/>
                        </w:rPr>
                        <w:t xml:space="preserve"> We preserve, restore and protect our planet. We act to reduce, reuse, recycle and recover resources.</w:t>
                      </w:r>
                    </w:p>
                    <w:p w14:paraId="55DEE407" w14:textId="77777777" w:rsidR="00F323DE" w:rsidRPr="0096587A" w:rsidRDefault="00F323DE" w:rsidP="00F323DE">
                      <w:pPr>
                        <w:pStyle w:val="ListParagraph"/>
                        <w:rPr>
                          <w:sz w:val="18"/>
                          <w:szCs w:val="18"/>
                        </w:rPr>
                      </w:pPr>
                      <w:r w:rsidRPr="0096587A">
                        <w:rPr>
                          <w:b/>
                          <w:bCs/>
                          <w:sz w:val="18"/>
                          <w:szCs w:val="18"/>
                        </w:rPr>
                        <w:t>Customer Focus:</w:t>
                      </w:r>
                      <w:r w:rsidRPr="0096587A">
                        <w:rPr>
                          <w:rFonts w:eastAsiaTheme="minorEastAsia"/>
                          <w:color w:val="FFFFFF"/>
                          <w:spacing w:val="-8"/>
                          <w:kern w:val="24"/>
                          <w:sz w:val="18"/>
                          <w:szCs w:val="18"/>
                          <w:lang w:eastAsia="en-GB"/>
                        </w:rPr>
                        <w:t xml:space="preserve"> </w:t>
                      </w:r>
                      <w:r w:rsidRPr="0096587A">
                        <w:rPr>
                          <w:sz w:val="18"/>
                          <w:szCs w:val="18"/>
                        </w:rPr>
                        <w:t>We’re dedicated, focused and creative. We innovate, we advocate and we collaborate with our customers for the environment.</w:t>
                      </w:r>
                    </w:p>
                    <w:p w14:paraId="62DED042" w14:textId="77777777" w:rsidR="00F323DE" w:rsidRPr="0096587A" w:rsidRDefault="00F323DE" w:rsidP="00F323DE">
                      <w:pPr>
                        <w:pStyle w:val="ListParagraph"/>
                        <w:rPr>
                          <w:rStyle w:val="Strong"/>
                          <w:b w:val="0"/>
                          <w:bCs w:val="0"/>
                          <w:sz w:val="18"/>
                          <w:szCs w:val="18"/>
                        </w:rPr>
                      </w:pPr>
                      <w:r w:rsidRPr="0096587A">
                        <w:rPr>
                          <w:b/>
                          <w:bCs/>
                          <w:sz w:val="18"/>
                          <w:szCs w:val="18"/>
                        </w:rPr>
                        <w:t>Continuous Improvement:</w:t>
                      </w:r>
                      <w:r w:rsidRPr="0096587A">
                        <w:rPr>
                          <w:sz w:val="18"/>
                          <w:szCs w:val="18"/>
                        </w:rPr>
                        <w:t xml:space="preserve"> </w:t>
                      </w:r>
                      <w:r w:rsidRPr="0096587A">
                        <w:rPr>
                          <w:rStyle w:val="Strong"/>
                          <w:b w:val="0"/>
                          <w:bCs w:val="0"/>
                          <w:sz w:val="18"/>
                          <w:szCs w:val="18"/>
                        </w:rPr>
                        <w:t>Demonstrate a proactive and collaborative approach to identify and implement opportunities which continually improve business processes, quality and overall performance.</w:t>
                      </w:r>
                    </w:p>
                    <w:p w14:paraId="319EBB65" w14:textId="77777777" w:rsidR="00FF7882" w:rsidRDefault="00FF7882" w:rsidP="00FF7882"/>
                  </w:txbxContent>
                </v:textbox>
                <w10:wrap type="tight" anchorx="margin"/>
              </v:shape>
            </w:pict>
          </mc:Fallback>
        </mc:AlternateContent>
      </w:r>
      <w:r w:rsidRPr="000838A7">
        <w:rPr>
          <w:noProof/>
          <w:color w:val="FFFFFF" w:themeColor="background1"/>
        </w:rPr>
        <mc:AlternateContent>
          <mc:Choice Requires="wps">
            <w:drawing>
              <wp:anchor distT="45720" distB="45720" distL="114300" distR="114300" simplePos="0" relativeHeight="251679744" behindDoc="0" locked="0" layoutInCell="1" allowOverlap="1" wp14:anchorId="058761CE" wp14:editId="5D80213E">
                <wp:simplePos x="0" y="0"/>
                <wp:positionH relativeFrom="margin">
                  <wp:align>center</wp:align>
                </wp:positionH>
                <wp:positionV relativeFrom="paragraph">
                  <wp:posOffset>3989070</wp:posOffset>
                </wp:positionV>
                <wp:extent cx="6334125" cy="1404620"/>
                <wp:effectExtent l="0" t="0" r="9525" b="1905"/>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1404620"/>
                        </a:xfrm>
                        <a:prstGeom prst="rect">
                          <a:avLst/>
                        </a:prstGeom>
                        <a:solidFill>
                          <a:srgbClr val="B2DC14"/>
                        </a:solidFill>
                        <a:ln w="9525">
                          <a:noFill/>
                          <a:miter lim="800000"/>
                          <a:headEnd/>
                          <a:tailEnd/>
                        </a:ln>
                      </wps:spPr>
                      <wps:txbx>
                        <w:txbxContent>
                          <w:p w14:paraId="7945E0F3" w14:textId="515E5E95" w:rsidR="000838A7" w:rsidRPr="00FF7882" w:rsidRDefault="000838A7" w:rsidP="000838A7">
                            <w:pPr>
                              <w:rPr>
                                <w:b/>
                                <w:bCs/>
                                <w:color w:val="FFFFFF" w:themeColor="background1"/>
                                <w:sz w:val="28"/>
                                <w:szCs w:val="28"/>
                              </w:rPr>
                            </w:pPr>
                            <w:r>
                              <w:rPr>
                                <w:b/>
                                <w:bCs/>
                                <w:color w:val="FFFFFF" w:themeColor="background1"/>
                                <w:sz w:val="28"/>
                                <w:szCs w:val="28"/>
                              </w:rPr>
                              <w:t>Knowledge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8761CE" id="Text Box 11" o:spid="_x0000_s1035" type="#_x0000_t202" style="position:absolute;margin-left:0;margin-top:314.1pt;width:498.75pt;height:110.6pt;z-index:25167974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" fillcolor="#b2dc14" stroked="f">
                <v:textbox style="mso-fit-shape-to-text:t">
                  <w:txbxContent>
                    <w:p w14:paraId="7945E0F3" w14:textId="515E5E95" w:rsidR="000838A7" w:rsidRPr="00FF7882" w:rsidRDefault="000838A7" w:rsidP="000838A7">
                      <w:pPr>
                        <w:rPr>
                          <w:b/>
                          <w:bCs/>
                          <w:color w:val="FFFFFF" w:themeColor="background1"/>
                          <w:sz w:val="28"/>
                          <w:szCs w:val="28"/>
                        </w:rPr>
                      </w:pPr>
                      <w:r>
                        <w:rPr>
                          <w:b/>
                          <w:bCs/>
                          <w:color w:val="FFFFFF" w:themeColor="background1"/>
                          <w:sz w:val="28"/>
                          <w:szCs w:val="28"/>
                        </w:rPr>
                        <w:t>Knowledge</w:t>
                      </w:r>
                    </w:p>
                  </w:txbxContent>
                </v:textbox>
                <w10:wrap type="square" anchorx="margin"/>
              </v:shape>
            </w:pict>
          </mc:Fallback>
        </mc:AlternateContent>
      </w:r>
      <w:r w:rsidRPr="00F14DC4">
        <w:rPr>
          <w:b/>
          <w:bCs/>
          <w:noProof/>
          <w:color w:val="030F40"/>
        </w:rPr>
        <mc:AlternateContent>
          <mc:Choice Requires="wps">
            <w:drawing>
              <wp:anchor distT="45720" distB="45720" distL="114300" distR="114300" simplePos="0" relativeHeight="251689984" behindDoc="1" locked="0" layoutInCell="1" allowOverlap="1" wp14:anchorId="5A654529" wp14:editId="496B026A">
                <wp:simplePos x="0" y="0"/>
                <wp:positionH relativeFrom="margin">
                  <wp:align>center</wp:align>
                </wp:positionH>
                <wp:positionV relativeFrom="paragraph">
                  <wp:posOffset>4545330</wp:posOffset>
                </wp:positionV>
                <wp:extent cx="6324600" cy="3038475"/>
                <wp:effectExtent l="0" t="0" r="19050" b="28575"/>
                <wp:wrapTight wrapText="bothSides">
                  <wp:wrapPolygon edited="0">
                    <wp:start x="0" y="0"/>
                    <wp:lineTo x="0" y="21668"/>
                    <wp:lineTo x="21600" y="21668"/>
                    <wp:lineTo x="21600" y="0"/>
                    <wp:lineTo x="0" y="0"/>
                  </wp:wrapPolygon>
                </wp:wrapTight>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3038475"/>
                        </a:xfrm>
                        <a:prstGeom prst="rect">
                          <a:avLst/>
                        </a:prstGeom>
                        <a:solidFill>
                          <a:srgbClr val="FFFFFF"/>
                        </a:solidFill>
                        <a:ln w="9525">
                          <a:solidFill>
                            <a:schemeClr val="bg2"/>
                          </a:solidFill>
                          <a:miter lim="800000"/>
                          <a:headEnd/>
                          <a:tailEnd/>
                        </a:ln>
                      </wps:spPr>
                      <wps:txbx>
                        <w:txbxContent>
                          <w:p w14:paraId="2670A1AD" w14:textId="77777777" w:rsidR="004A2548" w:rsidRDefault="004A2548" w:rsidP="004A2548">
                            <w:r>
                              <w:t>The successful candidate must be able to demonstrate ability and confidence across a range of channels and be able to engage with and speak to a variety of different individuals, groups and organisations from school children to technical specialists. Confidence and an out-going nature are a must.</w:t>
                            </w:r>
                          </w:p>
                          <w:p w14:paraId="138843AE" w14:textId="77777777" w:rsidR="000838A7" w:rsidRDefault="000838A7" w:rsidP="000838A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654529" id="_x0000_s1036" type="#_x0000_t202" style="position:absolute;margin-left:0;margin-top:357.9pt;width:498pt;height:239.25pt;z-index:-25162649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" strokecolor="#e7e6e6 [3214]">
                <v:textbox>
                  <w:txbxContent>
                    <w:p w14:paraId="2670A1AD" w14:textId="77777777" w:rsidR="004A2548" w:rsidRDefault="004A2548" w:rsidP="004A2548">
                      <w:r>
                        <w:t>The successful candidate must be able to demonstrate ability and confidence across a range of channels and be able to engage with and speak to a variety of different individuals, groups and organisations from school children to technical specialists. Confidence and an out-going nature are a must.</w:t>
                      </w:r>
                    </w:p>
                    <w:p w14:paraId="138843AE" w14:textId="77777777" w:rsidR="000838A7" w:rsidRDefault="000838A7" w:rsidP="000838A7"/>
                  </w:txbxContent>
                </v:textbox>
                <w10:wrap type="tight" anchorx="margin"/>
              </v:shape>
            </w:pict>
          </mc:Fallback>
        </mc:AlternateContent>
      </w:r>
      <w:r w:rsidRPr="000838A7">
        <w:rPr>
          <w:noProof/>
          <w:color w:val="FFFFFF" w:themeColor="background1"/>
        </w:rPr>
        <mc:AlternateContent>
          <mc:Choice Requires="wps">
            <w:drawing>
              <wp:anchor distT="45720" distB="45720" distL="114300" distR="114300" simplePos="0" relativeHeight="251675648" behindDoc="0" locked="0" layoutInCell="1" allowOverlap="1" wp14:anchorId="3BD172E9" wp14:editId="123B3F73">
                <wp:simplePos x="0" y="0"/>
                <wp:positionH relativeFrom="margin">
                  <wp:align>center</wp:align>
                </wp:positionH>
                <wp:positionV relativeFrom="paragraph">
                  <wp:posOffset>0</wp:posOffset>
                </wp:positionV>
                <wp:extent cx="6334125" cy="1404620"/>
                <wp:effectExtent l="0" t="0" r="9525" b="1905"/>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1404620"/>
                        </a:xfrm>
                        <a:prstGeom prst="rect">
                          <a:avLst/>
                        </a:prstGeom>
                        <a:solidFill>
                          <a:srgbClr val="B2DC14"/>
                        </a:solidFill>
                        <a:ln w="9525">
                          <a:noFill/>
                          <a:miter lim="800000"/>
                          <a:headEnd/>
                          <a:tailEnd/>
                        </a:ln>
                      </wps:spPr>
                      <wps:txbx>
                        <w:txbxContent>
                          <w:p w14:paraId="4ED8BBF0" w14:textId="01EE29DB" w:rsidR="00FF7882" w:rsidRPr="00FF7882" w:rsidRDefault="000838A7" w:rsidP="00FF7882">
                            <w:pPr>
                              <w:rPr>
                                <w:b/>
                                <w:bCs/>
                                <w:color w:val="FFFFFF" w:themeColor="background1"/>
                                <w:sz w:val="28"/>
                                <w:szCs w:val="28"/>
                              </w:rPr>
                            </w:pPr>
                            <w:r>
                              <w:rPr>
                                <w:b/>
                                <w:bCs/>
                                <w:color w:val="FFFFFF" w:themeColor="background1"/>
                                <w:sz w:val="28"/>
                                <w:szCs w:val="28"/>
                              </w:rPr>
                              <w:t>Behaviours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D172E9" id="Text Box 9" o:spid="_x0000_s1037" type="#_x0000_t202" style="position:absolute;margin-left:0;margin-top:0;width:498.75pt;height:110.6pt;z-index:25167564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" fillcolor="#b2dc14" stroked="f">
                <v:textbox style="mso-fit-shape-to-text:t">
                  <w:txbxContent>
                    <w:p w14:paraId="4ED8BBF0" w14:textId="01EE29DB" w:rsidR="00FF7882" w:rsidRPr="00FF7882" w:rsidRDefault="000838A7" w:rsidP="00FF7882">
                      <w:pPr>
                        <w:rPr>
                          <w:b/>
                          <w:bCs/>
                          <w:color w:val="FFFFFF" w:themeColor="background1"/>
                          <w:sz w:val="28"/>
                          <w:szCs w:val="28"/>
                        </w:rPr>
                      </w:pPr>
                      <w:r>
                        <w:rPr>
                          <w:b/>
                          <w:bCs/>
                          <w:color w:val="FFFFFF" w:themeColor="background1"/>
                          <w:sz w:val="28"/>
                          <w:szCs w:val="28"/>
                        </w:rPr>
                        <w:t>Behaviours</w:t>
                      </w:r>
                    </w:p>
                  </w:txbxContent>
                </v:textbox>
                <w10:wrap type="square" anchorx="margin"/>
              </v:shape>
            </w:pict>
          </mc:Fallback>
        </mc:AlternateContent>
      </w:r>
      <w:r w:rsidR="000838A7" w:rsidRPr="000838A7">
        <w:rPr>
          <w:color w:val="FFFFFF" w:themeColor="background1"/>
        </w:rPr>
        <w:t>ssssssssssssssssssssssssssssssssssssssssssssssssssssssssssssssssssssssssssssssssssssssssssssssssssssssss</w:t>
      </w:r>
    </w:p>
    <w:p w14:paraId="0D4408FE" w14:textId="1253E7AF" w:rsidR="00F14DC4" w:rsidRDefault="00F14DC4">
      <w:pPr>
        <w:rPr>
          <w:color w:val="FFFFFF" w:themeColor="background1"/>
        </w:rPr>
      </w:pPr>
    </w:p>
    <w:p w14:paraId="206067A0" w14:textId="5951A8B4" w:rsidR="00F14DC4" w:rsidRDefault="00F14DC4">
      <w:pPr>
        <w:rPr>
          <w:color w:val="FFFFFF" w:themeColor="background1"/>
        </w:rPr>
      </w:pPr>
    </w:p>
    <w:p w14:paraId="5B75EB61" w14:textId="6AB2886C" w:rsidR="00F14DC4" w:rsidRDefault="00F14DC4">
      <w:pPr>
        <w:rPr>
          <w:color w:val="FFFFFF" w:themeColor="background1"/>
        </w:rPr>
      </w:pPr>
    </w:p>
    <w:p w14:paraId="3CA03333" w14:textId="1EC4EEF9" w:rsidR="00F14DC4" w:rsidRDefault="00F14DC4">
      <w:pPr>
        <w:rPr>
          <w:color w:val="FFFFFF" w:themeColor="background1"/>
        </w:rPr>
      </w:pPr>
      <w:r w:rsidRPr="000838A7">
        <w:rPr>
          <w:noProof/>
          <w:color w:val="FFFFFF" w:themeColor="background1"/>
        </w:rPr>
        <w:lastRenderedPageBreak/>
        <mc:AlternateContent>
          <mc:Choice Requires="wps">
            <w:drawing>
              <wp:anchor distT="45720" distB="45720" distL="114300" distR="114300" simplePos="0" relativeHeight="251685888" behindDoc="1" locked="0" layoutInCell="1" allowOverlap="1" wp14:anchorId="67AB040D" wp14:editId="77D13E1C">
                <wp:simplePos x="0" y="0"/>
                <wp:positionH relativeFrom="margin">
                  <wp:align>center</wp:align>
                </wp:positionH>
                <wp:positionV relativeFrom="paragraph">
                  <wp:posOffset>4500880</wp:posOffset>
                </wp:positionV>
                <wp:extent cx="6324600" cy="2162175"/>
                <wp:effectExtent l="0" t="0" r="19050" b="28575"/>
                <wp:wrapTight wrapText="bothSides">
                  <wp:wrapPolygon edited="0">
                    <wp:start x="0" y="0"/>
                    <wp:lineTo x="0" y="21695"/>
                    <wp:lineTo x="21600" y="21695"/>
                    <wp:lineTo x="21600" y="0"/>
                    <wp:lineTo x="0" y="0"/>
                  </wp:wrapPolygon>
                </wp:wrapTight>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2162175"/>
                        </a:xfrm>
                        <a:prstGeom prst="rect">
                          <a:avLst/>
                        </a:prstGeom>
                        <a:solidFill>
                          <a:srgbClr val="FFFFFF"/>
                        </a:solidFill>
                        <a:ln w="9525">
                          <a:solidFill>
                            <a:schemeClr val="bg2"/>
                          </a:solidFill>
                          <a:miter lim="800000"/>
                          <a:headEnd/>
                          <a:tailEnd/>
                        </a:ln>
                      </wps:spPr>
                      <wps:txbx>
                        <w:txbxContent>
                          <w:p w14:paraId="3197D0F9" w14:textId="77777777" w:rsidR="004A2548" w:rsidRDefault="004A2548" w:rsidP="004A2548"/>
                          <w:p w14:paraId="28389FFF" w14:textId="77777777" w:rsidR="004A2548" w:rsidRDefault="004A2548" w:rsidP="004A2548">
                            <w:r>
                              <w:t>This role has an educational focus and the candidate must demonstrate a positive attitude to learning and development. Formal teaching / education related qualification or waste and environmental awareness is desirable, though not a prerequisite.</w:t>
                            </w:r>
                          </w:p>
                          <w:p w14:paraId="11AB8482" w14:textId="77777777" w:rsidR="000838A7" w:rsidRDefault="000838A7" w:rsidP="000838A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AB040D" id="_x0000_s1038" type="#_x0000_t202" style="position:absolute;margin-left:0;margin-top:354.4pt;width:498pt;height:170.25pt;z-index:-2516305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" strokecolor="#e7e6e6 [3214]">
                <v:textbox>
                  <w:txbxContent>
                    <w:p w14:paraId="3197D0F9" w14:textId="77777777" w:rsidR="004A2548" w:rsidRDefault="004A2548" w:rsidP="004A2548"/>
                    <w:p w14:paraId="28389FFF" w14:textId="77777777" w:rsidR="004A2548" w:rsidRDefault="004A2548" w:rsidP="004A2548">
                      <w:r>
                        <w:t>This role has an educational focus and the candidate must demonstrate a positive attitude to learning and development. Formal teaching / education related qualification or waste and environmental awareness is desirable, though not a prerequisite.</w:t>
                      </w:r>
                    </w:p>
                    <w:p w14:paraId="11AB8482" w14:textId="77777777" w:rsidR="000838A7" w:rsidRDefault="000838A7" w:rsidP="000838A7"/>
                  </w:txbxContent>
                </v:textbox>
                <w10:wrap type="tight" anchorx="margin"/>
              </v:shape>
            </w:pict>
          </mc:Fallback>
        </mc:AlternateContent>
      </w:r>
      <w:r w:rsidRPr="00F14DC4">
        <w:rPr>
          <w:b/>
          <w:bCs/>
          <w:noProof/>
          <w:color w:val="030F40"/>
        </w:rPr>
        <mc:AlternateContent>
          <mc:Choice Requires="wps">
            <w:drawing>
              <wp:anchor distT="45720" distB="45720" distL="114300" distR="114300" simplePos="0" relativeHeight="251687936" behindDoc="1" locked="0" layoutInCell="1" allowOverlap="1" wp14:anchorId="349BA7B4" wp14:editId="5024AE9C">
                <wp:simplePos x="0" y="0"/>
                <wp:positionH relativeFrom="margin">
                  <wp:align>center</wp:align>
                </wp:positionH>
                <wp:positionV relativeFrom="paragraph">
                  <wp:posOffset>3867150</wp:posOffset>
                </wp:positionV>
                <wp:extent cx="6334125" cy="1404620"/>
                <wp:effectExtent l="0" t="0" r="9525" b="1905"/>
                <wp:wrapTight wrapText="bothSides">
                  <wp:wrapPolygon edited="0">
                    <wp:start x="0" y="0"/>
                    <wp:lineTo x="0" y="20751"/>
                    <wp:lineTo x="21568" y="20751"/>
                    <wp:lineTo x="21568" y="0"/>
                    <wp:lineTo x="0" y="0"/>
                  </wp:wrapPolygon>
                </wp:wrapTight>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1404620"/>
                        </a:xfrm>
                        <a:prstGeom prst="rect">
                          <a:avLst/>
                        </a:prstGeom>
                        <a:solidFill>
                          <a:srgbClr val="B2DC14"/>
                        </a:solidFill>
                        <a:ln w="9525">
                          <a:noFill/>
                          <a:miter lim="800000"/>
                          <a:headEnd/>
                          <a:tailEnd/>
                        </a:ln>
                      </wps:spPr>
                      <wps:txbx>
                        <w:txbxContent>
                          <w:p w14:paraId="1D2FE722" w14:textId="430F8687" w:rsidR="000838A7" w:rsidRPr="00FF7882" w:rsidRDefault="000838A7" w:rsidP="000838A7">
                            <w:pPr>
                              <w:rPr>
                                <w:b/>
                                <w:bCs/>
                                <w:color w:val="FFFFFF" w:themeColor="background1"/>
                                <w:sz w:val="28"/>
                                <w:szCs w:val="28"/>
                              </w:rPr>
                            </w:pPr>
                            <w:r>
                              <w:rPr>
                                <w:b/>
                                <w:bCs/>
                                <w:color w:val="FFFFFF" w:themeColor="background1"/>
                                <w:sz w:val="28"/>
                                <w:szCs w:val="28"/>
                              </w:rPr>
                              <w:t>Qualifications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9BA7B4" id="Text Box 15" o:spid="_x0000_s1039" type="#_x0000_t202" style="position:absolute;margin-left:0;margin-top:304.5pt;width:498.75pt;height:110.6pt;z-index:-25162854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" fillcolor="#b2dc14" stroked="f">
                <v:textbox style="mso-fit-shape-to-text:t">
                  <w:txbxContent>
                    <w:p w14:paraId="1D2FE722" w14:textId="430F8687" w:rsidR="000838A7" w:rsidRPr="00FF7882" w:rsidRDefault="000838A7" w:rsidP="000838A7">
                      <w:pPr>
                        <w:rPr>
                          <w:b/>
                          <w:bCs/>
                          <w:color w:val="FFFFFF" w:themeColor="background1"/>
                          <w:sz w:val="28"/>
                          <w:szCs w:val="28"/>
                        </w:rPr>
                      </w:pPr>
                      <w:r>
                        <w:rPr>
                          <w:b/>
                          <w:bCs/>
                          <w:color w:val="FFFFFF" w:themeColor="background1"/>
                          <w:sz w:val="28"/>
                          <w:szCs w:val="28"/>
                        </w:rPr>
                        <w:t>Qualifications</w:t>
                      </w:r>
                    </w:p>
                  </w:txbxContent>
                </v:textbox>
                <w10:wrap type="tight" anchorx="margin"/>
              </v:shape>
            </w:pict>
          </mc:Fallback>
        </mc:AlternateContent>
      </w:r>
      <w:r w:rsidRPr="000838A7">
        <w:rPr>
          <w:noProof/>
          <w:color w:val="FFFFFF" w:themeColor="background1"/>
        </w:rPr>
        <mc:AlternateContent>
          <mc:Choice Requires="wps">
            <w:drawing>
              <wp:anchor distT="45720" distB="45720" distL="114300" distR="114300" simplePos="0" relativeHeight="251681792" behindDoc="1" locked="0" layoutInCell="1" allowOverlap="1" wp14:anchorId="66526EA7" wp14:editId="6A3E7986">
                <wp:simplePos x="0" y="0"/>
                <wp:positionH relativeFrom="margin">
                  <wp:posOffset>-257175</wp:posOffset>
                </wp:positionH>
                <wp:positionV relativeFrom="paragraph">
                  <wp:posOffset>558800</wp:posOffset>
                </wp:positionV>
                <wp:extent cx="6324600" cy="3105150"/>
                <wp:effectExtent l="0" t="0" r="19050" b="19050"/>
                <wp:wrapTight wrapText="bothSides">
                  <wp:wrapPolygon edited="0">
                    <wp:start x="0" y="0"/>
                    <wp:lineTo x="0" y="21600"/>
                    <wp:lineTo x="21600" y="21600"/>
                    <wp:lineTo x="21600" y="0"/>
                    <wp:lineTo x="0" y="0"/>
                  </wp:wrapPolygon>
                </wp:wrapTight>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3105150"/>
                        </a:xfrm>
                        <a:prstGeom prst="rect">
                          <a:avLst/>
                        </a:prstGeom>
                        <a:solidFill>
                          <a:srgbClr val="FFFFFF"/>
                        </a:solidFill>
                        <a:ln w="9525">
                          <a:solidFill>
                            <a:schemeClr val="bg2"/>
                          </a:solidFill>
                          <a:miter lim="800000"/>
                          <a:headEnd/>
                          <a:tailEnd/>
                        </a:ln>
                      </wps:spPr>
                      <wps:txbx>
                        <w:txbxContent>
                          <w:p w14:paraId="2E3761E9" w14:textId="77777777" w:rsidR="004A2548" w:rsidRDefault="004A2548" w:rsidP="004A2548">
                            <w:r>
                              <w:t>The Community Liaison Manager must be able to create, lead or participate in teams for a range of purposes (</w:t>
                            </w:r>
                            <w:proofErr w:type="spellStart"/>
                            <w:r>
                              <w:t>i.e</w:t>
                            </w:r>
                            <w:proofErr w:type="spellEnd"/>
                            <w:r>
                              <w:t xml:space="preserve"> for an event, to produce a particular course, or launch a campaign). An ability to generate ideas and initiatives and see them through to fruition is important.</w:t>
                            </w:r>
                          </w:p>
                          <w:p w14:paraId="5575D481" w14:textId="77777777" w:rsidR="000838A7" w:rsidRDefault="000838A7" w:rsidP="000838A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526EA7" id="_x0000_s1040" type="#_x0000_t202" style="position:absolute;margin-left:-20.25pt;margin-top:44pt;width:498pt;height:244.5pt;z-index:-2516346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" strokecolor="#e7e6e6 [3214]">
                <v:textbox>
                  <w:txbxContent>
                    <w:p w14:paraId="2E3761E9" w14:textId="77777777" w:rsidR="004A2548" w:rsidRDefault="004A2548" w:rsidP="004A2548">
                      <w:r>
                        <w:t>The Community Liaison Manager must be able to create, lead or participate in teams for a range of purposes (</w:t>
                      </w:r>
                      <w:proofErr w:type="spellStart"/>
                      <w:r>
                        <w:t>i.e</w:t>
                      </w:r>
                      <w:proofErr w:type="spellEnd"/>
                      <w:r>
                        <w:t xml:space="preserve"> for an event, to produce a particular course, or launch a campaign). An ability to generate ideas and initiatives and see them through to fruition is important.</w:t>
                      </w:r>
                    </w:p>
                    <w:p w14:paraId="5575D481" w14:textId="77777777" w:rsidR="000838A7" w:rsidRDefault="000838A7" w:rsidP="000838A7"/>
                  </w:txbxContent>
                </v:textbox>
                <w10:wrap type="tight" anchorx="margin"/>
              </v:shape>
            </w:pict>
          </mc:Fallback>
        </mc:AlternateContent>
      </w:r>
      <w:r w:rsidRPr="000838A7">
        <w:rPr>
          <w:noProof/>
          <w:color w:val="FFFFFF" w:themeColor="background1"/>
        </w:rPr>
        <mc:AlternateContent>
          <mc:Choice Requires="wps">
            <w:drawing>
              <wp:anchor distT="45720" distB="45720" distL="114300" distR="114300" simplePos="0" relativeHeight="251683840" behindDoc="0" locked="0" layoutInCell="1" allowOverlap="1" wp14:anchorId="461251C0" wp14:editId="37ECF013">
                <wp:simplePos x="0" y="0"/>
                <wp:positionH relativeFrom="margin">
                  <wp:posOffset>-239395</wp:posOffset>
                </wp:positionH>
                <wp:positionV relativeFrom="paragraph">
                  <wp:posOffset>0</wp:posOffset>
                </wp:positionV>
                <wp:extent cx="6334125" cy="1404620"/>
                <wp:effectExtent l="0" t="0" r="9525" b="1905"/>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1404620"/>
                        </a:xfrm>
                        <a:prstGeom prst="rect">
                          <a:avLst/>
                        </a:prstGeom>
                        <a:solidFill>
                          <a:srgbClr val="B2DC14"/>
                        </a:solidFill>
                        <a:ln w="9525">
                          <a:noFill/>
                          <a:miter lim="800000"/>
                          <a:headEnd/>
                          <a:tailEnd/>
                        </a:ln>
                      </wps:spPr>
                      <wps:txbx>
                        <w:txbxContent>
                          <w:p w14:paraId="762635EA" w14:textId="06CF4F05" w:rsidR="000838A7" w:rsidRPr="00FF7882" w:rsidRDefault="000838A7" w:rsidP="000838A7">
                            <w:pPr>
                              <w:rPr>
                                <w:b/>
                                <w:bCs/>
                                <w:color w:val="FFFFFF" w:themeColor="background1"/>
                                <w:sz w:val="28"/>
                                <w:szCs w:val="28"/>
                              </w:rPr>
                            </w:pPr>
                            <w:r>
                              <w:rPr>
                                <w:b/>
                                <w:bCs/>
                                <w:color w:val="FFFFFF" w:themeColor="background1"/>
                                <w:sz w:val="28"/>
                                <w:szCs w:val="28"/>
                              </w:rPr>
                              <w:t>Specific candidate requirements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1251C0" id="Text Box 13" o:spid="_x0000_s1041" type="#_x0000_t202" style="position:absolute;margin-left:-18.85pt;margin-top:0;width:498.75pt;height:110.6pt;z-index:2516838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" fillcolor="#b2dc14" stroked="f">
                <v:textbox style="mso-fit-shape-to-text:t">
                  <w:txbxContent>
                    <w:p w14:paraId="762635EA" w14:textId="06CF4F05" w:rsidR="000838A7" w:rsidRPr="00FF7882" w:rsidRDefault="000838A7" w:rsidP="000838A7">
                      <w:pPr>
                        <w:rPr>
                          <w:b/>
                          <w:bCs/>
                          <w:color w:val="FFFFFF" w:themeColor="background1"/>
                          <w:sz w:val="28"/>
                          <w:szCs w:val="28"/>
                        </w:rPr>
                      </w:pPr>
                      <w:r>
                        <w:rPr>
                          <w:b/>
                          <w:bCs/>
                          <w:color w:val="FFFFFF" w:themeColor="background1"/>
                          <w:sz w:val="28"/>
                          <w:szCs w:val="28"/>
                        </w:rPr>
                        <w:t>Specific candidate requirements</w:t>
                      </w:r>
                    </w:p>
                  </w:txbxContent>
                </v:textbox>
                <w10:wrap type="square" anchorx="margin"/>
              </v:shape>
            </w:pict>
          </mc:Fallback>
        </mc:AlternateContent>
      </w:r>
    </w:p>
    <w:p w14:paraId="08409D6B" w14:textId="5992C32A" w:rsidR="00F14DC4" w:rsidRDefault="00F14DC4">
      <w:pPr>
        <w:rPr>
          <w:b/>
          <w:bCs/>
          <w:color w:val="030F40"/>
        </w:rPr>
      </w:pPr>
    </w:p>
    <w:p w14:paraId="7E847C4D" w14:textId="1C9C39D9" w:rsidR="0078710C" w:rsidRPr="000838A7" w:rsidRDefault="000838A7">
      <w:r w:rsidRPr="00F14DC4">
        <w:rPr>
          <w:b/>
          <w:bCs/>
          <w:color w:val="030F40"/>
        </w:rPr>
        <w:t xml:space="preserve">Please note: </w:t>
      </w:r>
      <w:r w:rsidRPr="00F14DC4">
        <w:rPr>
          <w:color w:val="030F40"/>
        </w:rPr>
        <w:t>The content of this job description</w:t>
      </w:r>
      <w:r w:rsidRPr="00F14DC4">
        <w:rPr>
          <w:color w:val="030F40"/>
        </w:rPr>
        <w:tab/>
        <w:t xml:space="preserve"> reflects the main duties and responsibilities of the job and is not intended to form part of the contract of employment. SUEZ may revise the content of the role and responsibilities at its discretion.</w:t>
      </w:r>
    </w:p>
    <w:sectPr w:rsidR="0078710C" w:rsidRPr="000838A7">
      <w:headerReference w:type="default" r:id="rId8"/>
      <w:footerReference w:type="even" r:id="rId9"/>
      <w:footerReference w:type="defaul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C1620" w14:textId="77777777" w:rsidR="00565238" w:rsidRDefault="00565238" w:rsidP="0078710C">
      <w:pPr>
        <w:spacing w:after="0" w:line="240" w:lineRule="auto"/>
      </w:pPr>
      <w:r>
        <w:separator/>
      </w:r>
    </w:p>
  </w:endnote>
  <w:endnote w:type="continuationSeparator" w:id="0">
    <w:p w14:paraId="40A72A94" w14:textId="77777777" w:rsidR="00565238" w:rsidRDefault="00565238" w:rsidP="007871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E92DA" w14:textId="66F846DC" w:rsidR="00F323DE" w:rsidRDefault="00F323DE">
    <w:pPr>
      <w:pStyle w:val="Footer"/>
    </w:pPr>
    <w:r>
      <w:rPr>
        <w:noProof/>
      </w:rPr>
      <mc:AlternateContent>
        <mc:Choice Requires="wps">
          <w:drawing>
            <wp:anchor distT="0" distB="0" distL="0" distR="0" simplePos="0" relativeHeight="251660288" behindDoc="0" locked="0" layoutInCell="1" allowOverlap="1" wp14:anchorId="5DC357B3" wp14:editId="6EF0606D">
              <wp:simplePos x="635" y="635"/>
              <wp:positionH relativeFrom="page">
                <wp:align>left</wp:align>
              </wp:positionH>
              <wp:positionV relativeFrom="page">
                <wp:align>bottom</wp:align>
              </wp:positionV>
              <wp:extent cx="443865" cy="443865"/>
              <wp:effectExtent l="0" t="0" r="5080" b="0"/>
              <wp:wrapNone/>
              <wp:docPr id="17" name="Text Box 17"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B682022" w14:textId="64A5C464" w:rsidR="00F323DE" w:rsidRPr="00F323DE" w:rsidRDefault="00F323DE" w:rsidP="00F323DE">
                          <w:pPr>
                            <w:spacing w:after="0"/>
                            <w:rPr>
                              <w:rFonts w:ascii="Calibri" w:eastAsia="Calibri" w:hAnsi="Calibri" w:cs="Calibri"/>
                              <w:noProof/>
                              <w:color w:val="000000"/>
                              <w:sz w:val="20"/>
                              <w:szCs w:val="20"/>
                            </w:rPr>
                          </w:pPr>
                          <w:r w:rsidRPr="00F323DE">
                            <w:rPr>
                              <w:rFonts w:ascii="Calibri" w:eastAsia="Calibri" w:hAnsi="Calibri" w:cs="Calibri"/>
                              <w:noProof/>
                              <w:color w:val="000000"/>
                              <w:sz w:val="20"/>
                              <w:szCs w:val="20"/>
                            </w:rPr>
                            <w:t>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DC357B3" id="_x0000_t202" coordsize="21600,21600" o:spt="202" path="m,l,21600r21600,l21600,xe">
              <v:stroke joinstyle="miter"/>
              <v:path gradientshapeok="t" o:connecttype="rect"/>
            </v:shapetype>
            <v:shape id="Text Box 17" o:spid="_x0000_s1042" type="#_x0000_t202" alt="General" style="position:absolute;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7B682022" w14:textId="64A5C464" w:rsidR="00F323DE" w:rsidRPr="00F323DE" w:rsidRDefault="00F323DE" w:rsidP="00F323DE">
                    <w:pPr>
                      <w:spacing w:after="0"/>
                      <w:rPr>
                        <w:rFonts w:ascii="Calibri" w:eastAsia="Calibri" w:hAnsi="Calibri" w:cs="Calibri"/>
                        <w:noProof/>
                        <w:color w:val="000000"/>
                        <w:sz w:val="20"/>
                        <w:szCs w:val="20"/>
                      </w:rPr>
                    </w:pPr>
                    <w:r w:rsidRPr="00F323DE">
                      <w:rPr>
                        <w:rFonts w:ascii="Calibri" w:eastAsia="Calibri" w:hAnsi="Calibri" w:cs="Calibri"/>
                        <w:noProof/>
                        <w:color w:val="000000"/>
                        <w:sz w:val="20"/>
                        <w:szCs w:val="20"/>
                      </w:rPr>
                      <w:t>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BB783" w14:textId="7C330316" w:rsidR="0078710C" w:rsidRDefault="00F323DE">
    <w:pPr>
      <w:pStyle w:val="Footer"/>
    </w:pPr>
    <w:r>
      <w:rPr>
        <w:noProof/>
      </w:rPr>
      <mc:AlternateContent>
        <mc:Choice Requires="wps">
          <w:drawing>
            <wp:anchor distT="0" distB="0" distL="0" distR="0" simplePos="0" relativeHeight="251661312" behindDoc="0" locked="0" layoutInCell="1" allowOverlap="1" wp14:anchorId="4C0A52EF" wp14:editId="20906E55">
              <wp:simplePos x="914400" y="10069033"/>
              <wp:positionH relativeFrom="page">
                <wp:align>left</wp:align>
              </wp:positionH>
              <wp:positionV relativeFrom="page">
                <wp:align>bottom</wp:align>
              </wp:positionV>
              <wp:extent cx="443865" cy="443865"/>
              <wp:effectExtent l="0" t="0" r="5080" b="0"/>
              <wp:wrapNone/>
              <wp:docPr id="19" name="Text Box 19"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AF3135C" w14:textId="7A3A79D9" w:rsidR="00F323DE" w:rsidRPr="00F323DE" w:rsidRDefault="00F323DE" w:rsidP="00F323DE">
                          <w:pPr>
                            <w:spacing w:after="0"/>
                            <w:rPr>
                              <w:rFonts w:ascii="Calibri" w:eastAsia="Calibri" w:hAnsi="Calibri" w:cs="Calibri"/>
                              <w:noProof/>
                              <w:color w:val="000000"/>
                              <w:sz w:val="20"/>
                              <w:szCs w:val="20"/>
                            </w:rPr>
                          </w:pPr>
                          <w:r w:rsidRPr="00F323DE">
                            <w:rPr>
                              <w:rFonts w:ascii="Calibri" w:eastAsia="Calibri" w:hAnsi="Calibri" w:cs="Calibri"/>
                              <w:noProof/>
                              <w:color w:val="000000"/>
                              <w:sz w:val="20"/>
                              <w:szCs w:val="20"/>
                            </w:rPr>
                            <w:t>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C0A52EF" id="_x0000_t202" coordsize="21600,21600" o:spt="202" path="m,l,21600r21600,l21600,xe">
              <v:stroke joinstyle="miter"/>
              <v:path gradientshapeok="t" o:connecttype="rect"/>
            </v:shapetype>
            <v:shape id="Text Box 19" o:spid="_x0000_s1043" type="#_x0000_t202" alt="General" style="position:absolute;margin-left:0;margin-top:0;width:34.95pt;height:34.9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1AF3135C" w14:textId="7A3A79D9" w:rsidR="00F323DE" w:rsidRPr="00F323DE" w:rsidRDefault="00F323DE" w:rsidP="00F323DE">
                    <w:pPr>
                      <w:spacing w:after="0"/>
                      <w:rPr>
                        <w:rFonts w:ascii="Calibri" w:eastAsia="Calibri" w:hAnsi="Calibri" w:cs="Calibri"/>
                        <w:noProof/>
                        <w:color w:val="000000"/>
                        <w:sz w:val="20"/>
                        <w:szCs w:val="20"/>
                      </w:rPr>
                    </w:pPr>
                    <w:r w:rsidRPr="00F323DE">
                      <w:rPr>
                        <w:rFonts w:ascii="Calibri" w:eastAsia="Calibri" w:hAnsi="Calibri" w:cs="Calibri"/>
                        <w:noProof/>
                        <w:color w:val="000000"/>
                        <w:sz w:val="20"/>
                        <w:szCs w:val="20"/>
                      </w:rPr>
                      <w:t>General</w:t>
                    </w:r>
                  </w:p>
                </w:txbxContent>
              </v:textbox>
              <w10:wrap anchorx="page" anchory="page"/>
            </v:shape>
          </w:pict>
        </mc:Fallback>
      </mc:AlternateContent>
    </w:r>
    <w:r w:rsidR="0078710C">
      <w:t xml:space="preserve">12/09/2022 </w:t>
    </w:r>
    <w:sdt>
      <w:sdtPr>
        <w:alias w:val="Title"/>
        <w:tag w:val=""/>
        <w:id w:val="1251313884"/>
        <w:placeholder>
          <w:docPart w:val="E592B9B88E3E4D3E9B8DC43BC16DCC0E"/>
        </w:placeholder>
        <w:dataBinding w:prefixMappings="xmlns:ns0='http://purl.org/dc/elements/1.1/' xmlns:ns1='http://schemas.openxmlformats.org/package/2006/metadata/core-properties' " w:xpath="/ns1:coreProperties[1]/ns0:title[1]" w:storeItemID="{6C3C8BC8-F283-45AE-878A-BAB7291924A1}"/>
        <w:text/>
      </w:sdtPr>
      <w:sdtEndPr/>
      <w:sdtContent>
        <w:r w:rsidR="0078710C">
          <w:t>SUEZ R&amp;R UK</w:t>
        </w:r>
      </w:sdtContent>
    </w:sdt>
    <w:r w:rsidR="0078710C">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64213" w14:textId="4803B321" w:rsidR="00F323DE" w:rsidRDefault="00F323DE">
    <w:pPr>
      <w:pStyle w:val="Footer"/>
    </w:pPr>
    <w:r>
      <w:rPr>
        <w:noProof/>
      </w:rPr>
      <mc:AlternateContent>
        <mc:Choice Requires="wps">
          <w:drawing>
            <wp:anchor distT="0" distB="0" distL="0" distR="0" simplePos="0" relativeHeight="251659264" behindDoc="0" locked="0" layoutInCell="1" allowOverlap="1" wp14:anchorId="50FBD7B3" wp14:editId="2FCEF478">
              <wp:simplePos x="635" y="635"/>
              <wp:positionH relativeFrom="page">
                <wp:align>left</wp:align>
              </wp:positionH>
              <wp:positionV relativeFrom="page">
                <wp:align>bottom</wp:align>
              </wp:positionV>
              <wp:extent cx="443865" cy="443865"/>
              <wp:effectExtent l="0" t="0" r="5080" b="0"/>
              <wp:wrapNone/>
              <wp:docPr id="4" name="Text Box 4"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7B9C1ED" w14:textId="5C518FB1" w:rsidR="00F323DE" w:rsidRPr="00F323DE" w:rsidRDefault="00F323DE" w:rsidP="00F323DE">
                          <w:pPr>
                            <w:spacing w:after="0"/>
                            <w:rPr>
                              <w:rFonts w:ascii="Calibri" w:eastAsia="Calibri" w:hAnsi="Calibri" w:cs="Calibri"/>
                              <w:noProof/>
                              <w:color w:val="000000"/>
                              <w:sz w:val="20"/>
                              <w:szCs w:val="20"/>
                            </w:rPr>
                          </w:pPr>
                          <w:r w:rsidRPr="00F323DE">
                            <w:rPr>
                              <w:rFonts w:ascii="Calibri" w:eastAsia="Calibri" w:hAnsi="Calibri" w:cs="Calibri"/>
                              <w:noProof/>
                              <w:color w:val="000000"/>
                              <w:sz w:val="20"/>
                              <w:szCs w:val="20"/>
                            </w:rPr>
                            <w:t>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0FBD7B3" id="_x0000_t202" coordsize="21600,21600" o:spt="202" path="m,l,21600r21600,l21600,xe">
              <v:stroke joinstyle="miter"/>
              <v:path gradientshapeok="t" o:connecttype="rect"/>
            </v:shapetype>
            <v:shape id="Text Box 4" o:spid="_x0000_s1044" type="#_x0000_t202" alt="General"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67B9C1ED" w14:textId="5C518FB1" w:rsidR="00F323DE" w:rsidRPr="00F323DE" w:rsidRDefault="00F323DE" w:rsidP="00F323DE">
                    <w:pPr>
                      <w:spacing w:after="0"/>
                      <w:rPr>
                        <w:rFonts w:ascii="Calibri" w:eastAsia="Calibri" w:hAnsi="Calibri" w:cs="Calibri"/>
                        <w:noProof/>
                        <w:color w:val="000000"/>
                        <w:sz w:val="20"/>
                        <w:szCs w:val="20"/>
                      </w:rPr>
                    </w:pPr>
                    <w:r w:rsidRPr="00F323DE">
                      <w:rPr>
                        <w:rFonts w:ascii="Calibri" w:eastAsia="Calibri" w:hAnsi="Calibri" w:cs="Calibri"/>
                        <w:noProof/>
                        <w:color w:val="000000"/>
                        <w:sz w:val="20"/>
                        <w:szCs w:val="20"/>
                      </w:rPr>
                      <w:t>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9B928" w14:textId="77777777" w:rsidR="00565238" w:rsidRDefault="00565238" w:rsidP="0078710C">
      <w:pPr>
        <w:spacing w:after="0" w:line="240" w:lineRule="auto"/>
      </w:pPr>
      <w:r>
        <w:separator/>
      </w:r>
    </w:p>
  </w:footnote>
  <w:footnote w:type="continuationSeparator" w:id="0">
    <w:p w14:paraId="28715E94" w14:textId="77777777" w:rsidR="00565238" w:rsidRDefault="00565238" w:rsidP="007871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DE0F2" w14:textId="03503576" w:rsidR="00F14DC4" w:rsidRDefault="00070E8B">
    <w:pPr>
      <w:pStyle w:val="Header"/>
    </w:pPr>
    <w:r>
      <w:rPr>
        <w:noProof/>
      </w:rPr>
      <w:drawing>
        <wp:anchor distT="0" distB="0" distL="114300" distR="114300" simplePos="0" relativeHeight="251658240" behindDoc="1" locked="0" layoutInCell="1" allowOverlap="1" wp14:anchorId="1EE2CF09" wp14:editId="170AFCB3">
          <wp:simplePos x="0" y="0"/>
          <wp:positionH relativeFrom="margin">
            <wp:posOffset>5283835</wp:posOffset>
          </wp:positionH>
          <wp:positionV relativeFrom="paragraph">
            <wp:posOffset>-401955</wp:posOffset>
          </wp:positionV>
          <wp:extent cx="809625" cy="809625"/>
          <wp:effectExtent l="0" t="0" r="9525" b="9525"/>
          <wp:wrapTight wrapText="bothSides">
            <wp:wrapPolygon edited="0">
              <wp:start x="0" y="0"/>
              <wp:lineTo x="0" y="21346"/>
              <wp:lineTo x="21346" y="21346"/>
              <wp:lineTo x="21346" y="0"/>
              <wp:lineTo x="0" y="0"/>
            </wp:wrapPolygon>
          </wp:wrapTight>
          <wp:docPr id="18" name="Picture 18" descr="SUEZ - Water Technologies &amp; Solutions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EZ - Water Technologies &amp; Solutions - YouTub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97622A"/>
    <w:multiLevelType w:val="hybridMultilevel"/>
    <w:tmpl w:val="58DEC364"/>
    <w:lvl w:ilvl="0" w:tplc="005ACBEA">
      <w:start w:val="1"/>
      <w:numFmt w:val="bullet"/>
      <w:pStyle w:val="ListParagraph"/>
      <w:lvlText w:val="-"/>
      <w:lvlJc w:val="left"/>
      <w:pPr>
        <w:ind w:left="36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num w:numId="1" w16cid:durableId="305167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10C"/>
    <w:rsid w:val="00070E8B"/>
    <w:rsid w:val="000838A7"/>
    <w:rsid w:val="004A2548"/>
    <w:rsid w:val="00565238"/>
    <w:rsid w:val="005C1277"/>
    <w:rsid w:val="006544DE"/>
    <w:rsid w:val="0078710C"/>
    <w:rsid w:val="007C0DBA"/>
    <w:rsid w:val="00802783"/>
    <w:rsid w:val="00812788"/>
    <w:rsid w:val="00B9695B"/>
    <w:rsid w:val="00DF669F"/>
    <w:rsid w:val="00F14DC4"/>
    <w:rsid w:val="00F323DE"/>
    <w:rsid w:val="00F95E53"/>
    <w:rsid w:val="00FF78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318DC"/>
  <w15:chartTrackingRefBased/>
  <w15:docId w15:val="{DB739D16-286D-494D-98A8-AE12C1CFA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710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71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710C"/>
  </w:style>
  <w:style w:type="paragraph" w:styleId="Footer">
    <w:name w:val="footer"/>
    <w:basedOn w:val="Normal"/>
    <w:link w:val="FooterChar"/>
    <w:uiPriority w:val="99"/>
    <w:unhideWhenUsed/>
    <w:rsid w:val="007871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710C"/>
  </w:style>
  <w:style w:type="paragraph" w:styleId="Title">
    <w:name w:val="Title"/>
    <w:basedOn w:val="Normal"/>
    <w:next w:val="Normal"/>
    <w:link w:val="TitleChar"/>
    <w:uiPriority w:val="10"/>
    <w:qFormat/>
    <w:rsid w:val="0078710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71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710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8710C"/>
    <w:rPr>
      <w:rFonts w:eastAsiaTheme="minorEastAsia"/>
      <w:color w:val="5A5A5A" w:themeColor="text1" w:themeTint="A5"/>
      <w:spacing w:val="15"/>
    </w:rPr>
  </w:style>
  <w:style w:type="character" w:styleId="SubtleReference">
    <w:name w:val="Subtle Reference"/>
    <w:basedOn w:val="DefaultParagraphFont"/>
    <w:uiPriority w:val="31"/>
    <w:qFormat/>
    <w:rsid w:val="0078710C"/>
    <w:rPr>
      <w:smallCaps/>
      <w:color w:val="5A5A5A" w:themeColor="text1" w:themeTint="A5"/>
    </w:rPr>
  </w:style>
  <w:style w:type="paragraph" w:styleId="NoSpacing">
    <w:name w:val="No Spacing"/>
    <w:uiPriority w:val="1"/>
    <w:qFormat/>
    <w:rsid w:val="0078710C"/>
    <w:pPr>
      <w:spacing w:after="0" w:line="240" w:lineRule="auto"/>
    </w:pPr>
  </w:style>
  <w:style w:type="character" w:styleId="PlaceholderText">
    <w:name w:val="Placeholder Text"/>
    <w:basedOn w:val="DefaultParagraphFont"/>
    <w:uiPriority w:val="99"/>
    <w:semiHidden/>
    <w:rsid w:val="0078710C"/>
    <w:rPr>
      <w:color w:val="808080"/>
    </w:rPr>
  </w:style>
  <w:style w:type="character" w:customStyle="1" w:styleId="Heading1Char">
    <w:name w:val="Heading 1 Char"/>
    <w:basedOn w:val="DefaultParagraphFont"/>
    <w:link w:val="Heading1"/>
    <w:uiPriority w:val="9"/>
    <w:rsid w:val="0078710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7871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0DBA"/>
    <w:pPr>
      <w:numPr>
        <w:numId w:val="1"/>
      </w:numPr>
      <w:spacing w:before="120" w:after="120" w:line="288" w:lineRule="auto"/>
      <w:ind w:left="357" w:hanging="357"/>
    </w:pPr>
    <w:rPr>
      <w:rFonts w:ascii="Arial" w:hAnsi="Arial" w:cs="Arial"/>
      <w:color w:val="000000" w:themeColor="text1"/>
      <w:sz w:val="20"/>
      <w:szCs w:val="20"/>
    </w:rPr>
  </w:style>
  <w:style w:type="character" w:styleId="Strong">
    <w:name w:val="Strong"/>
    <w:basedOn w:val="DefaultParagraphFont"/>
    <w:uiPriority w:val="22"/>
    <w:qFormat/>
    <w:rsid w:val="00F323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5396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92B9B88E3E4D3E9B8DC43BC16DCC0E"/>
        <w:category>
          <w:name w:val="General"/>
          <w:gallery w:val="placeholder"/>
        </w:category>
        <w:types>
          <w:type w:val="bbPlcHdr"/>
        </w:types>
        <w:behaviors>
          <w:behavior w:val="content"/>
        </w:behaviors>
        <w:guid w:val="{01BAB458-AE97-4051-94B9-C3BA38119E56}"/>
      </w:docPartPr>
      <w:docPartBody>
        <w:p w:rsidR="008039AD" w:rsidRDefault="008A031C">
          <w:r w:rsidRPr="005C2CE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31C"/>
    <w:rsid w:val="000A7DF0"/>
    <w:rsid w:val="002660B2"/>
    <w:rsid w:val="008039AD"/>
    <w:rsid w:val="00812788"/>
    <w:rsid w:val="008A031C"/>
    <w:rsid w:val="00B9695B"/>
    <w:rsid w:val="00F95E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31C"/>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031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36F24-6D45-40A2-B8CE-56353A138BF1}">
  <ds:schemaRefs>
    <ds:schemaRef ds:uri="http://schemas.openxmlformats.org/officeDocument/2006/bibliography"/>
  </ds:schemaRefs>
</ds:datastoreItem>
</file>

<file path=docMetadata/LabelInfo.xml><?xml version="1.0" encoding="utf-8"?>
<clbl:labelList xmlns:clbl="http://schemas.microsoft.com/office/2020/mipLabelMetadata">
  <clbl:label id="{04d09258-035b-4e4f-ae3e-d79ff3d418d8}" enabled="1" method="Standard" siteId="{f4a12867-922d-4b9d-bb85-9ee7898512a0}" contentBits="2"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77</Words>
  <Characters>441</Characters>
  <Application>Microsoft Office Word</Application>
  <DocSecurity>4</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Suez Recycling and Recovery UK</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SUEZ R&amp;R UK</dc:title>
  <dc:subject/>
  <dc:creator>Eva Willmott</dc:creator>
  <cp:keywords/>
  <dc:description/>
  <cp:lastModifiedBy>King, Sarah X</cp:lastModifiedBy>
  <cp:revision>2</cp:revision>
  <cp:lastPrinted>2026-09-29T09:04:00Z</cp:lastPrinted>
  <dcterms:created xsi:type="dcterms:W3CDTF">2026-09-29T09:05:00Z</dcterms:created>
  <dcterms:modified xsi:type="dcterms:W3CDTF">2026-09-29T09:05:00Z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4,11,13</vt:lpwstr>
  </property>
  <property fmtid="{D5CDD505-2E9C-101B-9397-08002B2CF9AE}" pid="3" name="ClassificationContentMarkingFooterFontProps">
    <vt:lpwstr>#000000,10,Calibri</vt:lpwstr>
  </property>
  <property fmtid="{D5CDD505-2E9C-101B-9397-08002B2CF9AE}" pid="4" name="ClassificationContentMarkingFooterText">
    <vt:lpwstr>General</vt:lpwstr>
  </property>
</Properties>
</file>