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14959E1" w:rsidR="00D72A65" w:rsidRDefault="00425923">
      <w:pPr>
        <w:rPr>
          <w:rFonts w:cstheme="minorHAnsi"/>
          <w:b/>
          <w:bCs/>
          <w:color w:val="000000" w:themeColor="text1"/>
        </w:rPr>
      </w:pPr>
      <w:r>
        <w:rPr>
          <w:noProof/>
        </w:rPr>
        <w:drawing>
          <wp:anchor distT="0" distB="0" distL="114300" distR="114300" simplePos="0" relativeHeight="251663360" behindDoc="0" locked="0" layoutInCell="1" allowOverlap="1" wp14:anchorId="6609E261" wp14:editId="1DAC828F">
            <wp:simplePos x="0" y="0"/>
            <wp:positionH relativeFrom="margin">
              <wp:posOffset>4385224</wp:posOffset>
            </wp:positionH>
            <wp:positionV relativeFrom="paragraph">
              <wp:posOffset>55336</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667F8BC">
                <wp:simplePos x="0" y="0"/>
                <wp:positionH relativeFrom="margin">
                  <wp:posOffset>-256095</wp:posOffset>
                </wp:positionH>
                <wp:positionV relativeFrom="paragraph">
                  <wp:posOffset>-362932</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723900" y="334982"/>
                            <a:ext cx="4629150" cy="758190"/>
                          </a:xfrm>
                          <a:prstGeom prst="rect">
                            <a:avLst/>
                          </a:prstGeom>
                          <a:noFill/>
                        </wps:spPr>
                        <wps:txbx>
                          <w:txbxContent>
                            <w:p w14:paraId="43A635D3" w14:textId="7C8D3892" w:rsidR="00D72A65" w:rsidRDefault="00A06EB1"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Early Help </w:t>
                              </w:r>
                              <w:r w:rsidR="00A46810">
                                <w:rPr>
                                  <w:rFonts w:hAnsi="Calibri"/>
                                  <w:color w:val="FFFFFF" w:themeColor="background1"/>
                                  <w:kern w:val="24"/>
                                  <w:sz w:val="52"/>
                                  <w:szCs w:val="52"/>
                                </w:rPr>
                                <w:t>Advisor</w:t>
                              </w:r>
                            </w:p>
                            <w:p w14:paraId="64661BA3" w14:textId="0435D7E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Pr="00495A62">
                                <w:rPr>
                                  <w:rFonts w:hAnsi="Calibri"/>
                                  <w:color w:val="FFFFFF" w:themeColor="background1"/>
                                  <w:kern w:val="24"/>
                                  <w:sz w:val="28"/>
                                  <w:szCs w:val="28"/>
                                </w:rPr>
                                <w:t>:</w:t>
                              </w:r>
                              <w:r w:rsidR="00566E9B" w:rsidRPr="00495A62">
                                <w:rPr>
                                  <w:color w:val="FFFFFF" w:themeColor="background1"/>
                                </w:rPr>
                                <w:t xml:space="preserve"> </w:t>
                              </w:r>
                              <w:r w:rsidR="00495A62" w:rsidRPr="00495A62">
                                <w:rPr>
                                  <w:color w:val="FFFFFF" w:themeColor="background1"/>
                                </w:rPr>
                                <w:t>JE2425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5pt;margin-top:-28.6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&#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7239;top:3349;width:46291;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C8D3892" w:rsidR="00D72A65" w:rsidRDefault="00A06EB1"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Early Help </w:t>
                        </w:r>
                        <w:r w:rsidR="00A46810">
                          <w:rPr>
                            <w:rFonts w:hAnsi="Calibri"/>
                            <w:color w:val="FFFFFF" w:themeColor="background1"/>
                            <w:kern w:val="24"/>
                            <w:sz w:val="52"/>
                            <w:szCs w:val="52"/>
                          </w:rPr>
                          <w:t>Advisor</w:t>
                        </w:r>
                      </w:p>
                      <w:p w14:paraId="64661BA3" w14:textId="0435D7E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Pr="00495A62">
                          <w:rPr>
                            <w:rFonts w:hAnsi="Calibri"/>
                            <w:color w:val="FFFFFF" w:themeColor="background1"/>
                            <w:kern w:val="24"/>
                            <w:sz w:val="28"/>
                            <w:szCs w:val="28"/>
                          </w:rPr>
                          <w:t>:</w:t>
                        </w:r>
                        <w:r w:rsidR="00566E9B" w:rsidRPr="00495A62">
                          <w:rPr>
                            <w:color w:val="FFFFFF" w:themeColor="background1"/>
                          </w:rPr>
                          <w:t xml:space="preserve"> </w:t>
                        </w:r>
                        <w:r w:rsidR="00495A62" w:rsidRPr="00495A62">
                          <w:rPr>
                            <w:color w:val="FFFFFF" w:themeColor="background1"/>
                          </w:rPr>
                          <w:t>JE2425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E077A12"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25923">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76D9154E" w:rsidR="00D72A65" w:rsidRPr="001C2894" w:rsidRDefault="00016241">
            <w:pPr>
              <w:rPr>
                <w:rFonts w:cstheme="minorHAnsi"/>
                <w:color w:val="000000" w:themeColor="text1"/>
              </w:rPr>
            </w:pPr>
            <w:r>
              <w:rPr>
                <w:rFonts w:cstheme="minorHAnsi"/>
                <w:color w:val="000000" w:themeColor="text1"/>
              </w:rPr>
              <w:t>Children and Families</w:t>
            </w:r>
            <w:r w:rsidR="00A47E58">
              <w:rPr>
                <w:rFonts w:cstheme="minorHAnsi"/>
                <w:color w:val="000000" w:themeColor="text1"/>
              </w:rPr>
              <w:t xml:space="preserve">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92DC84B" w:rsidR="00D72A65" w:rsidRPr="001C2894" w:rsidRDefault="00E543B3">
            <w:pPr>
              <w:rPr>
                <w:rFonts w:cstheme="minorHAnsi"/>
                <w:color w:val="000000" w:themeColor="text1"/>
              </w:rPr>
            </w:pPr>
            <w:r>
              <w:rPr>
                <w:rFonts w:cstheme="minorHAnsi"/>
                <w:color w:val="000000" w:themeColor="text1"/>
              </w:rPr>
              <w:t>Children and Family Practices</w:t>
            </w:r>
            <w:r w:rsidR="00FB5416">
              <w:rPr>
                <w:rFonts w:cstheme="minorHAnsi"/>
                <w:color w:val="000000" w:themeColor="text1"/>
              </w:rPr>
              <w:t xml:space="preserve"> Managers</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373C4BD" w:rsidR="000F04CA" w:rsidRPr="001C2894" w:rsidRDefault="00B45F42"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B4F29F4" w:rsidR="00E2449F" w:rsidRPr="001C2894" w:rsidRDefault="00566E9B" w:rsidP="000F04CA">
            <w:pPr>
              <w:rPr>
                <w:rFonts w:cstheme="minorHAnsi"/>
                <w:color w:val="000000" w:themeColor="text1"/>
              </w:rPr>
            </w:pPr>
            <w:r w:rsidRPr="00B20024">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7093E51" w:rsidR="00E2449F" w:rsidRPr="001C2894" w:rsidRDefault="00B45F42"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1135464" w:rsidR="00251D49" w:rsidRDefault="00A47E58" w:rsidP="000F04CA">
            <w:pPr>
              <w:rPr>
                <w:rFonts w:cstheme="minorHAnsi"/>
                <w:color w:val="000000" w:themeColor="text1"/>
              </w:rPr>
            </w:pPr>
            <w:r>
              <w:rPr>
                <w:rFonts w:cstheme="minorHAnsi"/>
                <w:color w:val="000000" w:themeColor="text1"/>
              </w:rPr>
              <w:t>November</w:t>
            </w:r>
            <w:r w:rsidR="00B20024">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329C62A9" w14:textId="77777777" w:rsidR="0057788F" w:rsidRDefault="0057788F" w:rsidP="0057788F">
      <w:pPr>
        <w:rPr>
          <w:rFonts w:cstheme="minorHAnsi"/>
          <w:b/>
          <w:bCs/>
          <w:color w:val="000000" w:themeColor="text1"/>
          <w:sz w:val="28"/>
          <w:szCs w:val="28"/>
        </w:rPr>
      </w:pPr>
      <w:r>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57788F" w14:paraId="18BC950C"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3481A90A" w14:textId="77777777" w:rsidR="0057788F" w:rsidRDefault="0057788F">
            <w:pPr>
              <w:rPr>
                <w:rFonts w:cstheme="minorHAnsi"/>
                <w:b/>
                <w:bCs/>
                <w:color w:val="000000" w:themeColor="text1"/>
              </w:rPr>
            </w:pPr>
            <w:r>
              <w:rPr>
                <w:rFonts w:cstheme="minorHAnsi"/>
                <w:b/>
                <w:bCs/>
                <w:color w:val="000000" w:themeColor="text1"/>
              </w:rPr>
              <w:t>1.</w:t>
            </w:r>
          </w:p>
        </w:tc>
        <w:tc>
          <w:tcPr>
            <w:tcW w:w="9894" w:type="dxa"/>
            <w:tcBorders>
              <w:top w:val="single" w:sz="4" w:space="0" w:color="auto"/>
              <w:left w:val="single" w:sz="4" w:space="0" w:color="auto"/>
              <w:bottom w:val="single" w:sz="4" w:space="0" w:color="auto"/>
              <w:right w:val="single" w:sz="4" w:space="0" w:color="auto"/>
            </w:tcBorders>
            <w:vAlign w:val="center"/>
            <w:hideMark/>
          </w:tcPr>
          <w:p w14:paraId="6D3EAE96" w14:textId="12D87844" w:rsidR="0057788F" w:rsidRDefault="0057788F">
            <w:pPr>
              <w:rPr>
                <w:rFonts w:cstheme="minorHAnsi"/>
                <w:color w:val="000000" w:themeColor="text1"/>
              </w:rPr>
            </w:pPr>
            <w:r>
              <w:rPr>
                <w:rFonts w:cstheme="minorHAnsi"/>
                <w:color w:val="000000" w:themeColor="text1"/>
              </w:rPr>
              <w:t xml:space="preserve">To identify and implement clear policy and procedures for a range of professionals facilitating the Team Around the Family (TAF) process, supporting </w:t>
            </w:r>
            <w:r w:rsidR="00D42C3C">
              <w:rPr>
                <w:rFonts w:cstheme="minorHAnsi"/>
                <w:color w:val="000000" w:themeColor="text1"/>
              </w:rPr>
              <w:t>professionals</w:t>
            </w:r>
            <w:r>
              <w:rPr>
                <w:rFonts w:cstheme="minorHAnsi"/>
                <w:color w:val="000000" w:themeColor="text1"/>
              </w:rPr>
              <w:t xml:space="preserve"> to initiate and manage the process from early help assessments (EHA) through to early help plans.</w:t>
            </w:r>
          </w:p>
        </w:tc>
      </w:tr>
      <w:tr w:rsidR="0057788F" w14:paraId="522AF809"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15AEBE36" w14:textId="77777777" w:rsidR="0057788F" w:rsidRDefault="0057788F">
            <w:pPr>
              <w:rPr>
                <w:rFonts w:cstheme="minorHAnsi"/>
                <w:b/>
                <w:bCs/>
                <w:color w:val="000000" w:themeColor="text1"/>
              </w:rPr>
            </w:pPr>
            <w:r>
              <w:rPr>
                <w:rFonts w:cstheme="minorHAnsi"/>
                <w:b/>
                <w:bCs/>
                <w:color w:val="000000" w:themeColor="text1"/>
              </w:rPr>
              <w:t>2.</w:t>
            </w:r>
          </w:p>
        </w:tc>
        <w:tc>
          <w:tcPr>
            <w:tcW w:w="9894" w:type="dxa"/>
            <w:tcBorders>
              <w:top w:val="single" w:sz="4" w:space="0" w:color="auto"/>
              <w:left w:val="single" w:sz="4" w:space="0" w:color="auto"/>
              <w:bottom w:val="single" w:sz="4" w:space="0" w:color="auto"/>
              <w:right w:val="single" w:sz="4" w:space="0" w:color="auto"/>
            </w:tcBorders>
            <w:vAlign w:val="center"/>
            <w:hideMark/>
          </w:tcPr>
          <w:p w14:paraId="6BC3D0B7" w14:textId="77777777" w:rsidR="0057788F" w:rsidRDefault="0057788F">
            <w:pPr>
              <w:rPr>
                <w:rFonts w:cstheme="minorHAnsi"/>
                <w:color w:val="000000" w:themeColor="text1"/>
              </w:rPr>
            </w:pPr>
            <w:r>
              <w:rPr>
                <w:rFonts w:cstheme="minorHAnsi"/>
                <w:color w:val="000000" w:themeColor="text1"/>
              </w:rPr>
              <w:t>To develop a knowledge bank of local support resources and organisations, to support professionals in delivering early help services, working with them to promote better outcomes for children through the earliest identification of emerging needs.</w:t>
            </w:r>
          </w:p>
        </w:tc>
      </w:tr>
      <w:tr w:rsidR="0057788F" w14:paraId="2074E057"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557A5F57" w14:textId="77777777" w:rsidR="0057788F" w:rsidRDefault="0057788F">
            <w:pPr>
              <w:rPr>
                <w:rFonts w:cstheme="minorHAnsi"/>
                <w:b/>
                <w:bCs/>
                <w:color w:val="000000" w:themeColor="text1"/>
              </w:rPr>
            </w:pPr>
            <w:r>
              <w:rPr>
                <w:rFonts w:cstheme="minorHAnsi"/>
                <w:b/>
                <w:bCs/>
                <w:color w:val="000000" w:themeColor="text1"/>
              </w:rPr>
              <w:t>3.</w:t>
            </w:r>
          </w:p>
        </w:tc>
        <w:tc>
          <w:tcPr>
            <w:tcW w:w="9894" w:type="dxa"/>
            <w:tcBorders>
              <w:top w:val="single" w:sz="4" w:space="0" w:color="auto"/>
              <w:left w:val="single" w:sz="4" w:space="0" w:color="auto"/>
              <w:bottom w:val="single" w:sz="4" w:space="0" w:color="auto"/>
              <w:right w:val="single" w:sz="4" w:space="0" w:color="auto"/>
            </w:tcBorders>
            <w:vAlign w:val="center"/>
            <w:hideMark/>
          </w:tcPr>
          <w:p w14:paraId="52A85FED" w14:textId="1C69C53B" w:rsidR="0057788F" w:rsidRDefault="0057788F">
            <w:pPr>
              <w:rPr>
                <w:rFonts w:cstheme="minorHAnsi"/>
                <w:color w:val="000000" w:themeColor="text1"/>
              </w:rPr>
            </w:pPr>
            <w:r>
              <w:rPr>
                <w:rFonts w:cstheme="minorHAnsi"/>
                <w:color w:val="000000" w:themeColor="text1"/>
              </w:rPr>
              <w:t xml:space="preserve">To monitor the effectiveness of the TAF process, providing monthly statistics on EHA and TAF activity, to ensure ongoing development and improvement of the service, under the guidance of the </w:t>
            </w:r>
            <w:r w:rsidR="00350D89">
              <w:rPr>
                <w:rFonts w:cstheme="minorHAnsi"/>
                <w:color w:val="000000" w:themeColor="text1"/>
              </w:rPr>
              <w:t>Children and Family Practices</w:t>
            </w:r>
            <w:r>
              <w:rPr>
                <w:rFonts w:cstheme="minorHAnsi"/>
                <w:color w:val="000000" w:themeColor="text1"/>
              </w:rPr>
              <w:t xml:space="preserve"> Managers.</w:t>
            </w:r>
          </w:p>
        </w:tc>
      </w:tr>
      <w:tr w:rsidR="0057788F" w14:paraId="0739C7B0"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3ECF29E5" w14:textId="77777777" w:rsidR="0057788F" w:rsidRDefault="0057788F">
            <w:pPr>
              <w:rPr>
                <w:rFonts w:cstheme="minorHAnsi"/>
                <w:b/>
                <w:bCs/>
                <w:color w:val="000000" w:themeColor="text1"/>
              </w:rPr>
            </w:pPr>
            <w:r>
              <w:rPr>
                <w:rFonts w:cstheme="minorHAnsi"/>
                <w:b/>
                <w:bCs/>
                <w:color w:val="000000" w:themeColor="text1"/>
              </w:rPr>
              <w:t>4.</w:t>
            </w:r>
          </w:p>
        </w:tc>
        <w:tc>
          <w:tcPr>
            <w:tcW w:w="9894" w:type="dxa"/>
            <w:tcBorders>
              <w:top w:val="single" w:sz="4" w:space="0" w:color="auto"/>
              <w:left w:val="single" w:sz="4" w:space="0" w:color="auto"/>
              <w:bottom w:val="single" w:sz="4" w:space="0" w:color="auto"/>
              <w:right w:val="single" w:sz="4" w:space="0" w:color="auto"/>
            </w:tcBorders>
            <w:hideMark/>
          </w:tcPr>
          <w:p w14:paraId="2C870A30" w14:textId="77777777" w:rsidR="0057788F" w:rsidRDefault="0057788F">
            <w:pPr>
              <w:rPr>
                <w:rFonts w:cstheme="minorHAnsi"/>
                <w:color w:val="000000" w:themeColor="text1"/>
              </w:rPr>
            </w:pPr>
            <w:r>
              <w:rPr>
                <w:rFonts w:cstheme="minorHAnsi"/>
                <w:color w:val="000000" w:themeColor="text1"/>
              </w:rPr>
              <w:t>To ensure safeguarding procedures and policies are being adhered to and raise any safeguarding risks or emerging concerns with line manager/Multi Agency Safeguarding Hub (MASH) promptly.</w:t>
            </w:r>
          </w:p>
          <w:p w14:paraId="539E9EAA" w14:textId="77777777" w:rsidR="0057788F" w:rsidRDefault="0057788F">
            <w:pPr>
              <w:rPr>
                <w:rFonts w:cstheme="minorHAnsi"/>
                <w:color w:val="000000" w:themeColor="text1"/>
              </w:rPr>
            </w:pPr>
            <w:r>
              <w:rPr>
                <w:rFonts w:cstheme="minorHAnsi"/>
                <w:color w:val="000000" w:themeColor="text1"/>
              </w:rPr>
              <w:t>To provide regular duty cover based within the MASH which will include oversight of new referrals / queries as they are received by the MASH, ensuring continued cover for absences of other Early Help Advisors.</w:t>
            </w:r>
          </w:p>
        </w:tc>
      </w:tr>
      <w:tr w:rsidR="0057788F" w14:paraId="247349B6"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4EAE5BF1" w14:textId="77777777" w:rsidR="0057788F" w:rsidRDefault="0057788F">
            <w:pPr>
              <w:rPr>
                <w:rFonts w:cstheme="minorHAnsi"/>
                <w:b/>
                <w:bCs/>
                <w:color w:val="000000" w:themeColor="text1"/>
              </w:rPr>
            </w:pPr>
            <w:r>
              <w:rPr>
                <w:rFonts w:cstheme="minorHAnsi"/>
                <w:b/>
                <w:bCs/>
                <w:color w:val="000000" w:themeColor="text1"/>
              </w:rPr>
              <w:t>5.</w:t>
            </w:r>
          </w:p>
        </w:tc>
        <w:tc>
          <w:tcPr>
            <w:tcW w:w="9894" w:type="dxa"/>
            <w:tcBorders>
              <w:top w:val="single" w:sz="4" w:space="0" w:color="auto"/>
              <w:left w:val="single" w:sz="4" w:space="0" w:color="auto"/>
              <w:bottom w:val="single" w:sz="4" w:space="0" w:color="auto"/>
              <w:right w:val="single" w:sz="4" w:space="0" w:color="auto"/>
            </w:tcBorders>
            <w:hideMark/>
          </w:tcPr>
          <w:p w14:paraId="1209FE73" w14:textId="49064917" w:rsidR="0057788F" w:rsidRDefault="0057788F">
            <w:pPr>
              <w:rPr>
                <w:rFonts w:cstheme="minorHAnsi"/>
                <w:color w:val="000000" w:themeColor="text1"/>
              </w:rPr>
            </w:pPr>
            <w:r>
              <w:rPr>
                <w:rFonts w:cstheme="minorHAnsi"/>
                <w:color w:val="000000" w:themeColor="text1"/>
              </w:rPr>
              <w:t xml:space="preserve">To maintain accurate records of children subject to early help plans on </w:t>
            </w:r>
            <w:r w:rsidR="00D42C3C">
              <w:rPr>
                <w:rFonts w:cstheme="minorHAnsi"/>
                <w:color w:val="000000" w:themeColor="text1"/>
              </w:rPr>
              <w:t>various</w:t>
            </w:r>
            <w:r>
              <w:rPr>
                <w:rFonts w:cstheme="minorHAnsi"/>
                <w:color w:val="000000" w:themeColor="text1"/>
              </w:rPr>
              <w:t xml:space="preserve"> system</w:t>
            </w:r>
            <w:r w:rsidR="00D42C3C">
              <w:rPr>
                <w:rFonts w:cstheme="minorHAnsi"/>
                <w:color w:val="000000" w:themeColor="text1"/>
              </w:rPr>
              <w:t xml:space="preserve">s, </w:t>
            </w:r>
            <w:r>
              <w:rPr>
                <w:rFonts w:cstheme="minorHAnsi"/>
                <w:color w:val="000000" w:themeColor="text1"/>
              </w:rPr>
              <w:t>identify and complete nominations for families who meet the criteria for the Supporting Families Programme</w:t>
            </w:r>
            <w:r w:rsidR="002749D1">
              <w:rPr>
                <w:rFonts w:cstheme="minorHAnsi"/>
                <w:color w:val="000000" w:themeColor="text1"/>
              </w:rPr>
              <w:t>.</w:t>
            </w:r>
          </w:p>
        </w:tc>
      </w:tr>
      <w:tr w:rsidR="0057788F" w14:paraId="02FC9561"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75DF8CFA" w14:textId="77777777" w:rsidR="0057788F" w:rsidRDefault="0057788F">
            <w:pPr>
              <w:rPr>
                <w:rFonts w:cstheme="minorHAnsi"/>
                <w:b/>
                <w:bCs/>
                <w:color w:val="000000" w:themeColor="text1"/>
              </w:rPr>
            </w:pPr>
            <w:r>
              <w:rPr>
                <w:rFonts w:cstheme="minorHAnsi"/>
                <w:b/>
                <w:bCs/>
                <w:color w:val="000000" w:themeColor="text1"/>
              </w:rPr>
              <w:t>6.</w:t>
            </w:r>
          </w:p>
        </w:tc>
        <w:tc>
          <w:tcPr>
            <w:tcW w:w="9894" w:type="dxa"/>
            <w:tcBorders>
              <w:top w:val="single" w:sz="4" w:space="0" w:color="auto"/>
              <w:left w:val="single" w:sz="4" w:space="0" w:color="auto"/>
              <w:bottom w:val="single" w:sz="4" w:space="0" w:color="auto"/>
              <w:right w:val="single" w:sz="4" w:space="0" w:color="auto"/>
            </w:tcBorders>
            <w:hideMark/>
          </w:tcPr>
          <w:p w14:paraId="1C304610" w14:textId="77777777" w:rsidR="0057788F" w:rsidRDefault="0057788F">
            <w:pPr>
              <w:rPr>
                <w:rFonts w:cstheme="minorHAnsi"/>
                <w:color w:val="000000" w:themeColor="text1"/>
              </w:rPr>
            </w:pPr>
            <w:r>
              <w:rPr>
                <w:rFonts w:cstheme="minorHAnsi"/>
                <w:color w:val="000000" w:themeColor="text1"/>
              </w:rPr>
              <w:t>To identify areas of training development required by partner agencies and working with the MKC Professional Development Centre as required to support and give guidance on topic material.</w:t>
            </w:r>
          </w:p>
        </w:tc>
      </w:tr>
    </w:tbl>
    <w:p w14:paraId="2EFB5B3E" w14:textId="77777777" w:rsidR="0057788F" w:rsidRDefault="0057788F" w:rsidP="0057788F">
      <w:pPr>
        <w:jc w:val="center"/>
        <w:rPr>
          <w:rFonts w:cstheme="minorHAnsi"/>
          <w:i/>
          <w:iCs/>
          <w:color w:val="000000" w:themeColor="text1"/>
        </w:rPr>
      </w:pPr>
    </w:p>
    <w:p w14:paraId="7BE82B6B" w14:textId="77777777" w:rsidR="0057788F" w:rsidRDefault="0057788F" w:rsidP="0057788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4D6AD2C" w14:textId="77777777" w:rsidR="0057788F" w:rsidRDefault="0057788F" w:rsidP="0057788F">
      <w:pPr>
        <w:rPr>
          <w:rFonts w:cstheme="minorHAnsi"/>
          <w:b/>
          <w:bCs/>
          <w:color w:val="000000" w:themeColor="text1"/>
          <w:sz w:val="28"/>
          <w:szCs w:val="28"/>
        </w:rPr>
      </w:pPr>
      <w:r>
        <w:rPr>
          <w:rFonts w:cstheme="minorHAnsi"/>
          <w:b/>
          <w:bCs/>
          <w:color w:val="000000" w:themeColor="text1"/>
          <w:sz w:val="28"/>
          <w:szCs w:val="28"/>
        </w:rPr>
        <w:t>Essential Requirements (key skills &amp; qualifications)</w:t>
      </w:r>
    </w:p>
    <w:tbl>
      <w:tblPr>
        <w:tblStyle w:val="TableGrid"/>
        <w:tblW w:w="0" w:type="auto"/>
        <w:tblLook w:val="04A0" w:firstRow="1" w:lastRow="0" w:firstColumn="1" w:lastColumn="0" w:noHBand="0" w:noVBand="1"/>
      </w:tblPr>
      <w:tblGrid>
        <w:gridCol w:w="562"/>
        <w:gridCol w:w="9894"/>
      </w:tblGrid>
      <w:tr w:rsidR="0057788F" w14:paraId="1B18B082"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0ABE29DC" w14:textId="77777777" w:rsidR="0057788F" w:rsidRDefault="0057788F">
            <w:pPr>
              <w:rPr>
                <w:rFonts w:cstheme="minorHAnsi"/>
                <w:b/>
                <w:bCs/>
                <w:color w:val="000000" w:themeColor="text1"/>
              </w:rPr>
            </w:pPr>
            <w:r>
              <w:rPr>
                <w:rFonts w:cstheme="minorHAnsi"/>
                <w:b/>
                <w:bCs/>
                <w:color w:val="000000" w:themeColor="text1"/>
              </w:rPr>
              <w:t>1.</w:t>
            </w:r>
          </w:p>
        </w:tc>
        <w:tc>
          <w:tcPr>
            <w:tcW w:w="9894" w:type="dxa"/>
            <w:tcBorders>
              <w:top w:val="single" w:sz="4" w:space="0" w:color="auto"/>
              <w:left w:val="single" w:sz="4" w:space="0" w:color="auto"/>
              <w:bottom w:val="single" w:sz="4" w:space="0" w:color="auto"/>
              <w:right w:val="single" w:sz="4" w:space="0" w:color="auto"/>
            </w:tcBorders>
            <w:hideMark/>
          </w:tcPr>
          <w:p w14:paraId="2BE213A7" w14:textId="280376CC" w:rsidR="0057788F" w:rsidRPr="008F19BB" w:rsidRDefault="008F19BB" w:rsidP="008F19BB">
            <w:pPr>
              <w:pStyle w:val="xmsonormal"/>
            </w:pPr>
            <w:r w:rsidRPr="008F19BB">
              <w:rPr>
                <w:color w:val="000000"/>
              </w:rPr>
              <w:t xml:space="preserve">Recognised qualification, to include either a social work degree or other degree / </w:t>
            </w:r>
            <w:r w:rsidRPr="008F19BB">
              <w:t>HND, Advanced City and Guilds</w:t>
            </w:r>
            <w:r w:rsidRPr="008F19BB">
              <w:rPr>
                <w:color w:val="000000"/>
              </w:rPr>
              <w:t xml:space="preserve"> in a relevant profession such as policing, education, youth work, criminal justice or health.  You must also have </w:t>
            </w:r>
            <w:r w:rsidRPr="008F19BB">
              <w:t xml:space="preserve">3-4 years of skills / experience gained in early help intervention through Policing, Education, Youth Work, Criminal Justice or Health relevant setting as well as </w:t>
            </w:r>
            <w:r w:rsidRPr="008F19BB">
              <w:rPr>
                <w:color w:val="000000"/>
              </w:rPr>
              <w:t>expert knowledge of Working Together to Safeguard Children, MK Together Effective Support Windscreen and Levels of Need documentation.</w:t>
            </w:r>
          </w:p>
        </w:tc>
      </w:tr>
      <w:tr w:rsidR="0057788F" w14:paraId="4D2882E4"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1D381F9B" w14:textId="77777777" w:rsidR="0057788F" w:rsidRDefault="0057788F">
            <w:pPr>
              <w:rPr>
                <w:rFonts w:cstheme="minorHAnsi"/>
                <w:b/>
                <w:bCs/>
                <w:color w:val="000000" w:themeColor="text1"/>
              </w:rPr>
            </w:pPr>
            <w:r>
              <w:rPr>
                <w:rFonts w:cstheme="minorHAnsi"/>
                <w:b/>
                <w:bCs/>
                <w:color w:val="000000" w:themeColor="text1"/>
              </w:rPr>
              <w:t>2.</w:t>
            </w:r>
          </w:p>
        </w:tc>
        <w:tc>
          <w:tcPr>
            <w:tcW w:w="9894" w:type="dxa"/>
            <w:tcBorders>
              <w:top w:val="single" w:sz="4" w:space="0" w:color="auto"/>
              <w:left w:val="single" w:sz="4" w:space="0" w:color="auto"/>
              <w:bottom w:val="single" w:sz="4" w:space="0" w:color="auto"/>
              <w:right w:val="single" w:sz="4" w:space="0" w:color="auto"/>
            </w:tcBorders>
            <w:hideMark/>
          </w:tcPr>
          <w:p w14:paraId="0D212F84" w14:textId="27F148AD" w:rsidR="0057788F" w:rsidRDefault="0057788F">
            <w:pPr>
              <w:rPr>
                <w:rFonts w:cstheme="minorHAnsi"/>
                <w:color w:val="000000" w:themeColor="text1"/>
              </w:rPr>
            </w:pPr>
            <w:r>
              <w:rPr>
                <w:rFonts w:cstheme="minorHAnsi"/>
                <w:color w:val="000000" w:themeColor="text1"/>
              </w:rPr>
              <w:t>Highly developed active listening skills, and ability to observe, carry out assessments, and create plans to address risks and needs of children and adults.</w:t>
            </w:r>
          </w:p>
        </w:tc>
      </w:tr>
      <w:tr w:rsidR="0057788F" w14:paraId="17FFB486"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2632378D" w14:textId="77777777" w:rsidR="0057788F" w:rsidRDefault="0057788F">
            <w:pPr>
              <w:rPr>
                <w:rFonts w:cstheme="minorHAnsi"/>
                <w:b/>
                <w:bCs/>
                <w:color w:val="000000" w:themeColor="text1"/>
              </w:rPr>
            </w:pPr>
            <w:r>
              <w:rPr>
                <w:rFonts w:cstheme="minorHAnsi"/>
                <w:b/>
                <w:bCs/>
                <w:color w:val="000000" w:themeColor="text1"/>
              </w:rPr>
              <w:t>3.</w:t>
            </w:r>
          </w:p>
        </w:tc>
        <w:tc>
          <w:tcPr>
            <w:tcW w:w="9894" w:type="dxa"/>
            <w:tcBorders>
              <w:top w:val="single" w:sz="4" w:space="0" w:color="auto"/>
              <w:left w:val="single" w:sz="4" w:space="0" w:color="auto"/>
              <w:bottom w:val="single" w:sz="4" w:space="0" w:color="auto"/>
              <w:right w:val="single" w:sz="4" w:space="0" w:color="auto"/>
            </w:tcBorders>
            <w:hideMark/>
          </w:tcPr>
          <w:p w14:paraId="6F89E414" w14:textId="77777777" w:rsidR="0057788F" w:rsidRDefault="0057788F">
            <w:pPr>
              <w:rPr>
                <w:rFonts w:cstheme="minorHAnsi"/>
                <w:color w:val="000000" w:themeColor="text1"/>
              </w:rPr>
            </w:pPr>
            <w:r>
              <w:rPr>
                <w:rFonts w:cstheme="minorHAnsi"/>
                <w:color w:val="000000" w:themeColor="text1"/>
              </w:rPr>
              <w:t>Strong influencing and negotiation skills and ability to adapt approach when working to promote early help across the wider children’s workforce, and within relevant community and voluntary settings, to support positive outcomes for children.</w:t>
            </w:r>
          </w:p>
        </w:tc>
      </w:tr>
      <w:tr w:rsidR="0057788F" w14:paraId="21B98CFC"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47BD49D4" w14:textId="77777777" w:rsidR="0057788F" w:rsidRDefault="0057788F">
            <w:pPr>
              <w:rPr>
                <w:rFonts w:cstheme="minorHAnsi"/>
                <w:b/>
                <w:bCs/>
                <w:color w:val="000000" w:themeColor="text1"/>
              </w:rPr>
            </w:pPr>
            <w:r>
              <w:rPr>
                <w:rFonts w:cstheme="minorHAnsi"/>
                <w:b/>
                <w:bCs/>
                <w:color w:val="000000" w:themeColor="text1"/>
              </w:rPr>
              <w:t>4.</w:t>
            </w:r>
          </w:p>
        </w:tc>
        <w:tc>
          <w:tcPr>
            <w:tcW w:w="9894" w:type="dxa"/>
            <w:tcBorders>
              <w:top w:val="single" w:sz="4" w:space="0" w:color="auto"/>
              <w:left w:val="single" w:sz="4" w:space="0" w:color="auto"/>
              <w:bottom w:val="single" w:sz="4" w:space="0" w:color="auto"/>
              <w:right w:val="single" w:sz="4" w:space="0" w:color="auto"/>
            </w:tcBorders>
            <w:hideMark/>
          </w:tcPr>
          <w:p w14:paraId="43C618FD" w14:textId="77777777" w:rsidR="0057788F" w:rsidRDefault="0057788F">
            <w:pPr>
              <w:rPr>
                <w:rFonts w:cstheme="minorHAnsi"/>
                <w:color w:val="000000" w:themeColor="text1"/>
              </w:rPr>
            </w:pPr>
            <w:r>
              <w:rPr>
                <w:rFonts w:cstheme="minorHAnsi"/>
                <w:color w:val="000000" w:themeColor="text1"/>
              </w:rPr>
              <w:t>Excellent verbal and written communication skills, and ability to analyse, summarise and write / record relevant information clearly and concisely so that it is easily understood by service users and colleagues.</w:t>
            </w:r>
          </w:p>
        </w:tc>
      </w:tr>
      <w:tr w:rsidR="0057788F" w14:paraId="160E1552"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666268AD" w14:textId="77777777" w:rsidR="0057788F" w:rsidRDefault="0057788F">
            <w:pPr>
              <w:rPr>
                <w:rFonts w:cstheme="minorHAnsi"/>
                <w:b/>
                <w:bCs/>
                <w:color w:val="000000" w:themeColor="text1"/>
              </w:rPr>
            </w:pPr>
            <w:r>
              <w:rPr>
                <w:rFonts w:cstheme="minorHAnsi"/>
                <w:b/>
                <w:bCs/>
                <w:color w:val="000000" w:themeColor="text1"/>
              </w:rPr>
              <w:lastRenderedPageBreak/>
              <w:t>5.</w:t>
            </w:r>
          </w:p>
        </w:tc>
        <w:tc>
          <w:tcPr>
            <w:tcW w:w="9894" w:type="dxa"/>
            <w:tcBorders>
              <w:top w:val="single" w:sz="4" w:space="0" w:color="auto"/>
              <w:left w:val="single" w:sz="4" w:space="0" w:color="auto"/>
              <w:bottom w:val="single" w:sz="4" w:space="0" w:color="auto"/>
              <w:right w:val="single" w:sz="4" w:space="0" w:color="auto"/>
            </w:tcBorders>
            <w:hideMark/>
          </w:tcPr>
          <w:p w14:paraId="68569979" w14:textId="77777777" w:rsidR="0057788F" w:rsidRDefault="0057788F">
            <w:pPr>
              <w:rPr>
                <w:rFonts w:cstheme="minorHAnsi"/>
                <w:color w:val="000000" w:themeColor="text1"/>
              </w:rPr>
            </w:pPr>
            <w:r>
              <w:rPr>
                <w:color w:val="000000" w:themeColor="text1"/>
              </w:rPr>
              <w:t>Be proactive and self-motived, to manage workload and time efficiently to meet deadlines, often balancing conflicting priorities and timescales. Have a flexible approach to working hours including some early mornings and evening working.</w:t>
            </w:r>
          </w:p>
          <w:p w14:paraId="5D4AB4FC" w14:textId="3AAD95B0" w:rsidR="0057788F" w:rsidRDefault="0057788F">
            <w:pPr>
              <w:rPr>
                <w:rFonts w:cstheme="minorHAnsi"/>
                <w:color w:val="000000" w:themeColor="text1"/>
              </w:rPr>
            </w:pPr>
            <w:r>
              <w:rPr>
                <w:rFonts w:cstheme="minorHAnsi"/>
                <w:color w:val="000000" w:themeColor="text1"/>
              </w:rPr>
              <w:t>Take responsibility for quality and completion of own work within standards</w:t>
            </w:r>
            <w:r w:rsidR="002749D1">
              <w:rPr>
                <w:rFonts w:cstheme="minorHAnsi"/>
                <w:color w:val="000000" w:themeColor="text1"/>
              </w:rPr>
              <w:t>,</w:t>
            </w:r>
            <w:r>
              <w:rPr>
                <w:rFonts w:cstheme="minorHAnsi"/>
                <w:color w:val="000000" w:themeColor="text1"/>
              </w:rPr>
              <w:t xml:space="preserve"> with the flexibility to adapt to change and </w:t>
            </w:r>
            <w:r w:rsidR="002749D1">
              <w:rPr>
                <w:rFonts w:cstheme="minorHAnsi"/>
                <w:color w:val="000000" w:themeColor="text1"/>
              </w:rPr>
              <w:t xml:space="preserve">to </w:t>
            </w:r>
            <w:r>
              <w:rPr>
                <w:rFonts w:cstheme="minorHAnsi"/>
                <w:color w:val="000000" w:themeColor="text1"/>
              </w:rPr>
              <w:t>contribute significantly to, and with direction</w:t>
            </w:r>
            <w:r w:rsidR="002749D1">
              <w:rPr>
                <w:rFonts w:cstheme="minorHAnsi"/>
                <w:color w:val="000000" w:themeColor="text1"/>
              </w:rPr>
              <w:t xml:space="preserve"> </w:t>
            </w:r>
            <w:r>
              <w:rPr>
                <w:rFonts w:cstheme="minorHAnsi"/>
                <w:color w:val="000000" w:themeColor="text1"/>
              </w:rPr>
              <w:t>lead</w:t>
            </w:r>
            <w:r w:rsidR="002749D1">
              <w:rPr>
                <w:rFonts w:cstheme="minorHAnsi"/>
                <w:color w:val="000000" w:themeColor="text1"/>
              </w:rPr>
              <w:t>,</w:t>
            </w:r>
            <w:r>
              <w:rPr>
                <w:rFonts w:cstheme="minorHAnsi"/>
                <w:color w:val="000000" w:themeColor="text1"/>
              </w:rPr>
              <w:t xml:space="preserve"> service development.</w:t>
            </w:r>
          </w:p>
        </w:tc>
      </w:tr>
      <w:tr w:rsidR="0057788F" w14:paraId="6B6CF078" w14:textId="77777777" w:rsidTr="0057788F">
        <w:tc>
          <w:tcPr>
            <w:tcW w:w="562" w:type="dxa"/>
            <w:tcBorders>
              <w:top w:val="single" w:sz="4" w:space="0" w:color="auto"/>
              <w:left w:val="single" w:sz="4" w:space="0" w:color="auto"/>
              <w:bottom w:val="single" w:sz="4" w:space="0" w:color="auto"/>
              <w:right w:val="single" w:sz="4" w:space="0" w:color="auto"/>
            </w:tcBorders>
            <w:hideMark/>
          </w:tcPr>
          <w:p w14:paraId="3554A23D" w14:textId="77777777" w:rsidR="0057788F" w:rsidRDefault="0057788F">
            <w:pPr>
              <w:rPr>
                <w:rFonts w:cstheme="minorHAnsi"/>
                <w:b/>
                <w:bCs/>
                <w:color w:val="000000" w:themeColor="text1"/>
              </w:rPr>
            </w:pPr>
            <w:r>
              <w:rPr>
                <w:rFonts w:cstheme="minorHAnsi"/>
                <w:b/>
                <w:bCs/>
                <w:color w:val="000000" w:themeColor="text1"/>
              </w:rPr>
              <w:t>6.</w:t>
            </w:r>
          </w:p>
        </w:tc>
        <w:tc>
          <w:tcPr>
            <w:tcW w:w="9894" w:type="dxa"/>
            <w:tcBorders>
              <w:top w:val="single" w:sz="4" w:space="0" w:color="auto"/>
              <w:left w:val="single" w:sz="4" w:space="0" w:color="auto"/>
              <w:bottom w:val="single" w:sz="4" w:space="0" w:color="auto"/>
              <w:right w:val="single" w:sz="4" w:space="0" w:color="auto"/>
            </w:tcBorders>
            <w:hideMark/>
          </w:tcPr>
          <w:p w14:paraId="0AE0C186" w14:textId="30C66379" w:rsidR="0057788F" w:rsidRDefault="0057788F">
            <w:pPr>
              <w:rPr>
                <w:rFonts w:cstheme="minorHAnsi"/>
                <w:color w:val="000000" w:themeColor="text1"/>
              </w:rPr>
            </w:pPr>
            <w:r>
              <w:rPr>
                <w:rFonts w:cstheme="minorHAnsi"/>
                <w:color w:val="000000" w:themeColor="text1"/>
              </w:rPr>
              <w:t>Resourceful and able to work creatively, to offer cost-effective solutions to meet the needs of children and their families, by maximising resources available.</w:t>
            </w:r>
          </w:p>
        </w:tc>
      </w:tr>
    </w:tbl>
    <w:p w14:paraId="4D520DAD" w14:textId="77777777" w:rsidR="0057788F" w:rsidRDefault="0057788F" w:rsidP="0057788F">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B03A89F" w:rsidR="00F77A6D" w:rsidRPr="00F77A6D" w:rsidRDefault="00425923"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4F8ED054" wp14:editId="1035F12F">
            <wp:simplePos x="0" y="0"/>
            <wp:positionH relativeFrom="margin">
              <wp:posOffset>4284842</wp:posOffset>
            </wp:positionH>
            <wp:positionV relativeFrom="paragraph">
              <wp:posOffset>146645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22C6FE56">
                <wp:simplePos x="0" y="0"/>
                <wp:positionH relativeFrom="margin">
                  <wp:posOffset>-422635</wp:posOffset>
                </wp:positionH>
                <wp:positionV relativeFrom="paragraph">
                  <wp:posOffset>-284375</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450581C"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7414F">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3pt;margin-top:-22.4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450581C"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7414F">
                          <w:rPr>
                            <w:rFonts w:hAnsi="Calibri"/>
                            <w:color w:val="FFFFFF" w:themeColor="background1"/>
                            <w:kern w:val="24"/>
                            <w:sz w:val="24"/>
                            <w:szCs w:val="24"/>
                          </w:rPr>
                          <w:t>G</w:t>
                        </w:r>
                      </w:p>
                    </w:txbxContent>
                  </v:textbox>
                </v:shape>
                <w10:wrap anchorx="margin"/>
              </v:group>
            </w:pict>
          </mc:Fallback>
        </mc:AlternateContent>
      </w:r>
    </w:p>
    <w:p w14:paraId="37262D7E" w14:textId="10BFD96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E7FFB86"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7352EA">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604425E3" w:rsidR="00AB0A09" w:rsidRDefault="00AB0A09" w:rsidP="00AB0A09">
      <w:pPr>
        <w:pStyle w:val="Heading3"/>
        <w:jc w:val="both"/>
      </w:pPr>
      <w:r>
        <w:t xml:space="preserve">Role </w:t>
      </w:r>
      <w:r w:rsidR="007352EA">
        <w:t>c</w:t>
      </w:r>
      <w:r>
        <w:t>haracteristics</w:t>
      </w:r>
    </w:p>
    <w:p w14:paraId="74E4E1E7" w14:textId="77777777" w:rsidR="00AB0A09" w:rsidRPr="00AB0A09" w:rsidRDefault="00AB0A09" w:rsidP="00AB0A09">
      <w:pPr>
        <w:spacing w:after="0"/>
      </w:pPr>
    </w:p>
    <w:p w14:paraId="2546EEC4" w14:textId="4F3BE67B" w:rsidR="00AB0A09" w:rsidRDefault="0037414F" w:rsidP="00AB0A09">
      <w:pPr>
        <w:pStyle w:val="Heading3"/>
        <w:jc w:val="both"/>
        <w:rPr>
          <w:rFonts w:eastAsia="Calibri" w:cstheme="minorHAnsi"/>
          <w:b w:val="0"/>
        </w:rPr>
      </w:pPr>
      <w:r w:rsidRPr="0037414F">
        <w:rPr>
          <w:rFonts w:eastAsia="Calibri" w:cstheme="minorHAnsi"/>
          <w:b w:val="0"/>
        </w:rPr>
        <w:t xml:space="preserve">At this level posts comprise front-line positions requiring a combination of professional qualifications and extensive experience </w:t>
      </w:r>
      <w:proofErr w:type="gramStart"/>
      <w:r w:rsidRPr="0037414F">
        <w:rPr>
          <w:rFonts w:eastAsia="Calibri" w:cstheme="minorHAnsi"/>
          <w:b w:val="0"/>
        </w:rPr>
        <w:t>in order to</w:t>
      </w:r>
      <w:proofErr w:type="gramEnd"/>
      <w:r w:rsidRPr="0037414F">
        <w:rPr>
          <w:rFonts w:eastAsia="Calibri" w:cstheme="minorHAnsi"/>
          <w:b w:val="0"/>
        </w:rPr>
        <w:t xml:space="preserve">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4805DC38" w14:textId="77777777" w:rsidR="0037414F" w:rsidRPr="0037414F" w:rsidRDefault="0037414F" w:rsidP="0037414F"/>
    <w:p w14:paraId="4C62F75E" w14:textId="6F9D583D" w:rsidR="005127DC" w:rsidRDefault="00DF0FD4" w:rsidP="005127DC">
      <w:pPr>
        <w:pStyle w:val="Heading3"/>
        <w:spacing w:before="0"/>
        <w:jc w:val="both"/>
      </w:pPr>
      <w:r>
        <w:t xml:space="preserve">The </w:t>
      </w:r>
      <w:r w:rsidR="007352EA">
        <w:t>k</w:t>
      </w:r>
      <w:r w:rsidR="00AB0A09" w:rsidRPr="00585845">
        <w:t>nowledge and skills required</w:t>
      </w:r>
    </w:p>
    <w:p w14:paraId="2E9DA80E" w14:textId="77777777" w:rsidR="0037414F" w:rsidRDefault="0037414F" w:rsidP="0037414F">
      <w:pPr>
        <w:pStyle w:val="BodyText"/>
        <w:spacing w:line="244" w:lineRule="auto"/>
        <w:ind w:right="1642"/>
        <w:jc w:val="both"/>
        <w:rPr>
          <w:rFonts w:asciiTheme="minorHAnsi" w:hAnsiTheme="minorHAnsi" w:cstheme="minorHAnsi"/>
        </w:rPr>
      </w:pPr>
    </w:p>
    <w:p w14:paraId="2785BF3E" w14:textId="37435EEE" w:rsidR="0037414F" w:rsidRPr="0037414F" w:rsidRDefault="0037414F" w:rsidP="0037414F">
      <w:pPr>
        <w:pStyle w:val="BodyText"/>
        <w:jc w:val="both"/>
      </w:pPr>
      <w:r w:rsidRPr="0037414F">
        <w:t xml:space="preserve">At this level, the expertise that underpins job holders’ decisions and authoritative recommendations is grounded in either the theory of social work and/or associated disciplines or very extensive practitioner level experience. Job holders may require specific qualifications </w:t>
      </w:r>
      <w:proofErr w:type="gramStart"/>
      <w:r w:rsidRPr="0037414F">
        <w:t>in order to</w:t>
      </w:r>
      <w:proofErr w:type="gramEnd"/>
      <w:r w:rsidRPr="0037414F">
        <w:t xml:space="preserve"> comply with the legislative and regulatory requirements of their job.</w:t>
      </w:r>
    </w:p>
    <w:p w14:paraId="5106754E" w14:textId="77777777" w:rsidR="0037414F" w:rsidRPr="0037414F" w:rsidRDefault="0037414F" w:rsidP="0037414F">
      <w:pPr>
        <w:pStyle w:val="BodyText"/>
        <w:jc w:val="both"/>
      </w:pPr>
    </w:p>
    <w:p w14:paraId="7FCF0B9F" w14:textId="77777777" w:rsidR="0037414F" w:rsidRPr="0037414F" w:rsidRDefault="0037414F" w:rsidP="0037414F">
      <w:pPr>
        <w:pStyle w:val="BodyText"/>
        <w:jc w:val="both"/>
      </w:pPr>
      <w:r w:rsidRPr="0037414F">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p>
    <w:p w14:paraId="1AC1C360" w14:textId="18BD9CBF" w:rsidR="00AB0A09" w:rsidRDefault="0037414F" w:rsidP="0037414F">
      <w:pPr>
        <w:pStyle w:val="BodyText"/>
        <w:jc w:val="both"/>
      </w:pPr>
      <w:r w:rsidRPr="0037414F">
        <w:t xml:space="preserve">some modest manual dexterity. Computer use is also a </w:t>
      </w:r>
      <w:r w:rsidR="00495F15" w:rsidRPr="0037414F">
        <w:t>day-to-day</w:t>
      </w:r>
      <w:r w:rsidRPr="0037414F">
        <w:t xml:space="preserve"> feature of these roles.</w:t>
      </w:r>
    </w:p>
    <w:p w14:paraId="7BD47CB1" w14:textId="77777777" w:rsidR="0037414F" w:rsidRDefault="0037414F" w:rsidP="0037414F">
      <w:pPr>
        <w:pStyle w:val="BodyText"/>
        <w:jc w:val="both"/>
      </w:pPr>
    </w:p>
    <w:p w14:paraId="7BA54DA4" w14:textId="79F9DB4C" w:rsidR="00AB0A09" w:rsidRPr="0037414F" w:rsidRDefault="00AB0A09" w:rsidP="0037414F">
      <w:pPr>
        <w:pStyle w:val="BodyText"/>
        <w:jc w:val="both"/>
        <w:rPr>
          <w:b/>
        </w:rPr>
      </w:pPr>
      <w:r w:rsidRPr="0037414F">
        <w:rPr>
          <w:b/>
          <w:color w:val="000000" w:themeColor="text1"/>
        </w:rPr>
        <w:t xml:space="preserve">Thinking, </w:t>
      </w:r>
      <w:r w:rsidR="007352EA">
        <w:rPr>
          <w:b/>
          <w:color w:val="000000" w:themeColor="text1"/>
        </w:rPr>
        <w:t>p</w:t>
      </w:r>
      <w:r w:rsidRPr="0037414F">
        <w:rPr>
          <w:b/>
          <w:color w:val="000000" w:themeColor="text1"/>
        </w:rPr>
        <w:t xml:space="preserve">lanning and </w:t>
      </w:r>
      <w:r w:rsidR="007352EA">
        <w:rPr>
          <w:b/>
          <w:color w:val="000000" w:themeColor="text1"/>
        </w:rPr>
        <w:t>c</w:t>
      </w:r>
      <w:r w:rsidRPr="0037414F">
        <w:rPr>
          <w:b/>
          <w:color w:val="000000" w:themeColor="text1"/>
        </w:rPr>
        <w:t>ommunication</w:t>
      </w:r>
    </w:p>
    <w:p w14:paraId="3C14939F" w14:textId="77777777" w:rsidR="0037414F" w:rsidRPr="0037414F" w:rsidRDefault="0037414F" w:rsidP="0037414F">
      <w:pPr>
        <w:pStyle w:val="BodyText"/>
        <w:jc w:val="both"/>
      </w:pPr>
    </w:p>
    <w:p w14:paraId="7DC62C33" w14:textId="77777777" w:rsidR="0037414F" w:rsidRDefault="0037414F" w:rsidP="0037414F">
      <w:pPr>
        <w:pStyle w:val="BodyText"/>
        <w:jc w:val="both"/>
      </w:pPr>
      <w:r>
        <w:t xml:space="preserve">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w:t>
      </w:r>
      <w:r>
        <w:lastRenderedPageBreak/>
        <w:t>gained through specific experience and training.</w:t>
      </w:r>
    </w:p>
    <w:p w14:paraId="369AA54D" w14:textId="77777777" w:rsidR="0037414F" w:rsidRDefault="0037414F" w:rsidP="0037414F">
      <w:pPr>
        <w:pStyle w:val="BodyText"/>
        <w:jc w:val="both"/>
      </w:pPr>
    </w:p>
    <w:p w14:paraId="727B84C9" w14:textId="65C44FB7" w:rsidR="00AB0A09" w:rsidRPr="00585845" w:rsidRDefault="0037414F" w:rsidP="0037414F">
      <w:pPr>
        <w:pStyle w:val="BodyText"/>
        <w:jc w:val="both"/>
      </w:pPr>
      <w: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proofErr w:type="gramStart"/>
      <w:r>
        <w:t>day to day</w:t>
      </w:r>
      <w:proofErr w:type="gramEnd"/>
      <w:r>
        <w:t xml:space="preserve">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304076A" w14:textId="77777777" w:rsidR="0037414F" w:rsidRDefault="0037414F" w:rsidP="0037414F">
      <w:pPr>
        <w:pStyle w:val="BodyText"/>
        <w:jc w:val="both"/>
        <w:rPr>
          <w:b/>
          <w:bCs/>
          <w:color w:val="000000" w:themeColor="text1"/>
        </w:rPr>
      </w:pPr>
    </w:p>
    <w:p w14:paraId="0DD648E7" w14:textId="0BA4463D" w:rsidR="00AB0A09" w:rsidRDefault="00AB0A09" w:rsidP="0037414F">
      <w:pPr>
        <w:pStyle w:val="BodyText"/>
        <w:jc w:val="both"/>
        <w:rPr>
          <w:b/>
          <w:bCs/>
          <w:color w:val="000000" w:themeColor="text1"/>
        </w:rPr>
      </w:pPr>
      <w:r w:rsidRPr="00F77A6D">
        <w:rPr>
          <w:b/>
          <w:bCs/>
          <w:color w:val="000000" w:themeColor="text1"/>
        </w:rPr>
        <w:t xml:space="preserve">Decision </w:t>
      </w:r>
      <w:r w:rsidR="007352EA">
        <w:rPr>
          <w:b/>
          <w:bCs/>
          <w:color w:val="000000" w:themeColor="text1"/>
        </w:rPr>
        <w:t>m</w:t>
      </w:r>
      <w:r w:rsidRPr="00F77A6D">
        <w:rPr>
          <w:b/>
          <w:bCs/>
          <w:color w:val="000000" w:themeColor="text1"/>
        </w:rPr>
        <w:t xml:space="preserve">aking and </w:t>
      </w:r>
      <w:r w:rsidR="007352EA">
        <w:rPr>
          <w:b/>
          <w:bCs/>
          <w:color w:val="000000" w:themeColor="text1"/>
        </w:rPr>
        <w:t>i</w:t>
      </w:r>
      <w:r w:rsidRPr="00F77A6D">
        <w:rPr>
          <w:b/>
          <w:bCs/>
          <w:color w:val="000000" w:themeColor="text1"/>
        </w:rPr>
        <w:t>nnovation</w:t>
      </w:r>
    </w:p>
    <w:p w14:paraId="6E94B137" w14:textId="77777777" w:rsidR="00AB0A09" w:rsidRPr="00585845" w:rsidRDefault="00AB0A09" w:rsidP="0037414F">
      <w:pPr>
        <w:pStyle w:val="BodyText"/>
        <w:jc w:val="both"/>
        <w:rPr>
          <w:b/>
        </w:rPr>
      </w:pPr>
    </w:p>
    <w:p w14:paraId="5E947E7D" w14:textId="77777777" w:rsidR="0037414F" w:rsidRPr="0037414F" w:rsidRDefault="0037414F" w:rsidP="0037414F">
      <w:pPr>
        <w:pStyle w:val="BodyText"/>
        <w:jc w:val="both"/>
      </w:pPr>
      <w:r w:rsidRPr="0037414F">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1C55D6D" w14:textId="77777777" w:rsidR="0037414F" w:rsidRPr="0037414F" w:rsidRDefault="0037414F" w:rsidP="0037414F">
      <w:pPr>
        <w:pStyle w:val="BodyText"/>
        <w:jc w:val="both"/>
      </w:pPr>
    </w:p>
    <w:p w14:paraId="15222D1E" w14:textId="40E170F5" w:rsidR="00DD616B" w:rsidRDefault="0037414F" w:rsidP="0037414F">
      <w:pPr>
        <w:pStyle w:val="BodyText"/>
        <w:jc w:val="both"/>
        <w:rPr>
          <w:b/>
        </w:rPr>
      </w:pPr>
      <w:r w:rsidRPr="0037414F">
        <w:t>Job holder will independently respond to problems, some of which may not have been encountered previously. They will have access to advice and assistance from team managers or supervisors when serious issues arise.</w:t>
      </w:r>
    </w:p>
    <w:p w14:paraId="23B730BA" w14:textId="77777777" w:rsidR="0037414F" w:rsidRPr="0037414F" w:rsidRDefault="0037414F" w:rsidP="0037414F">
      <w:pPr>
        <w:pStyle w:val="BodyText"/>
        <w:jc w:val="both"/>
      </w:pPr>
    </w:p>
    <w:p w14:paraId="27CDAA7E" w14:textId="380E3C0A" w:rsidR="00AB0A09" w:rsidRPr="0037414F" w:rsidRDefault="00AB0A09" w:rsidP="0037414F">
      <w:pPr>
        <w:pStyle w:val="BodyText"/>
        <w:jc w:val="both"/>
        <w:rPr>
          <w:b/>
          <w:bCs/>
        </w:rPr>
      </w:pPr>
      <w:r w:rsidRPr="0037414F">
        <w:rPr>
          <w:b/>
          <w:bCs/>
        </w:rPr>
        <w:t>Areas of responsibility</w:t>
      </w:r>
    </w:p>
    <w:p w14:paraId="18127992" w14:textId="77777777" w:rsidR="00AB0A09" w:rsidRPr="00585845" w:rsidRDefault="00AB0A09" w:rsidP="0037414F">
      <w:pPr>
        <w:pStyle w:val="BodyText"/>
        <w:jc w:val="both"/>
        <w:rPr>
          <w:b/>
        </w:rPr>
      </w:pPr>
    </w:p>
    <w:p w14:paraId="1CDACAC3" w14:textId="67D59C8D" w:rsidR="0037414F" w:rsidRPr="0037414F" w:rsidRDefault="0037414F" w:rsidP="0037414F">
      <w:pPr>
        <w:pStyle w:val="BodyText"/>
        <w:jc w:val="both"/>
      </w:pPr>
      <w:r w:rsidRPr="0037414F">
        <w:t xml:space="preserve">Job holders are responsible for the accurate and timely assessment of service user needs. As well the identification and delivery of appropriate care and welfare solutions under a variety of circumstances over more than a </w:t>
      </w:r>
      <w:r w:rsidR="00495F15" w:rsidRPr="0037414F">
        <w:t>day-to-day</w:t>
      </w:r>
      <w:r w:rsidRPr="0037414F">
        <w:t xml:space="preserve"> timescale.</w:t>
      </w:r>
    </w:p>
    <w:p w14:paraId="10A16BC4" w14:textId="77777777" w:rsidR="0037414F" w:rsidRPr="0037414F" w:rsidRDefault="0037414F" w:rsidP="0037414F">
      <w:pPr>
        <w:pStyle w:val="BodyText"/>
        <w:jc w:val="both"/>
      </w:pPr>
    </w:p>
    <w:p w14:paraId="1BAFF846" w14:textId="77777777" w:rsidR="0037414F" w:rsidRPr="0037414F" w:rsidRDefault="0037414F" w:rsidP="0037414F">
      <w:pPr>
        <w:pStyle w:val="BodyText"/>
        <w:jc w:val="both"/>
      </w:pPr>
      <w:r w:rsidRPr="0037414F">
        <w:t>Job holders will generally have formal management responsibility within their team or centre. Those at this level who do not have this responsibility will be social work profession- also, whose specialist qualifications offset this slightly reduced demand.</w:t>
      </w:r>
    </w:p>
    <w:p w14:paraId="48D46680" w14:textId="77777777" w:rsidR="0037414F" w:rsidRPr="0037414F" w:rsidRDefault="0037414F" w:rsidP="0037414F">
      <w:pPr>
        <w:pStyle w:val="BodyText"/>
        <w:jc w:val="both"/>
      </w:pPr>
    </w:p>
    <w:p w14:paraId="176D2ADF" w14:textId="38274EAA" w:rsidR="0037414F" w:rsidRPr="0037414F" w:rsidRDefault="0037414F" w:rsidP="0037414F">
      <w:pPr>
        <w:pStyle w:val="BodyText"/>
        <w:jc w:val="both"/>
      </w:pPr>
      <w:r w:rsidRPr="0037414F">
        <w:t>These roles are unlikely to have any financial responsibilities beyond the occasional handling of modest amounts of cash, sometimes on behalf of others.</w:t>
      </w:r>
    </w:p>
    <w:p w14:paraId="521275D7" w14:textId="77777777" w:rsidR="0037414F" w:rsidRPr="0037414F" w:rsidRDefault="0037414F" w:rsidP="0037414F">
      <w:pPr>
        <w:pStyle w:val="BodyText"/>
        <w:jc w:val="both"/>
      </w:pPr>
    </w:p>
    <w:p w14:paraId="73E4341B" w14:textId="0A257ADC" w:rsidR="00AB0A09" w:rsidRDefault="0037414F" w:rsidP="0037414F">
      <w:pPr>
        <w:pStyle w:val="BodyText"/>
        <w:jc w:val="both"/>
      </w:pPr>
      <w:r w:rsidRPr="0037414F">
        <w:t>Job holders will create and maintain work records, both written and electronic. There will, in addition, be sole or shared responsibility for the safe use and basic maintenance of a range of equipment, premises and/or vehicles.</w:t>
      </w:r>
    </w:p>
    <w:p w14:paraId="5AE70FD4" w14:textId="77777777" w:rsidR="0037414F" w:rsidRPr="00585845" w:rsidRDefault="0037414F" w:rsidP="0037414F">
      <w:pPr>
        <w:pStyle w:val="BodyText"/>
        <w:jc w:val="both"/>
      </w:pPr>
    </w:p>
    <w:p w14:paraId="14AFDE55" w14:textId="76D568B7" w:rsidR="00AB0A09" w:rsidRPr="0037414F" w:rsidRDefault="00AB0A09" w:rsidP="0037414F">
      <w:pPr>
        <w:pStyle w:val="BodyText"/>
        <w:jc w:val="both"/>
        <w:rPr>
          <w:b/>
          <w:bCs/>
        </w:rPr>
      </w:pPr>
      <w:r w:rsidRPr="0037414F">
        <w:rPr>
          <w:b/>
          <w:bCs/>
        </w:rPr>
        <w:t xml:space="preserve">Impacts and </w:t>
      </w:r>
      <w:r w:rsidR="007352EA">
        <w:rPr>
          <w:b/>
          <w:bCs/>
        </w:rPr>
        <w:t>d</w:t>
      </w:r>
      <w:r w:rsidRPr="0037414F">
        <w:rPr>
          <w:b/>
          <w:bCs/>
        </w:rPr>
        <w:t>emands</w:t>
      </w:r>
    </w:p>
    <w:p w14:paraId="39F1135C" w14:textId="77777777" w:rsidR="00AB0A09" w:rsidRPr="00585845" w:rsidRDefault="00AB0A09" w:rsidP="0037414F">
      <w:pPr>
        <w:pStyle w:val="BodyText"/>
        <w:jc w:val="both"/>
        <w:rPr>
          <w:b/>
        </w:rPr>
      </w:pPr>
    </w:p>
    <w:p w14:paraId="732F367C" w14:textId="77777777" w:rsidR="0037414F" w:rsidRDefault="0037414F" w:rsidP="0037414F">
      <w:pPr>
        <w:pStyle w:val="BodyText"/>
        <w:jc w:val="both"/>
      </w:pPr>
      <w: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54A1520" w14:textId="77777777" w:rsidR="0037414F" w:rsidRDefault="0037414F" w:rsidP="0037414F">
      <w:pPr>
        <w:pStyle w:val="BodyText"/>
        <w:jc w:val="both"/>
      </w:pPr>
    </w:p>
    <w:p w14:paraId="361963FD" w14:textId="77777777" w:rsidR="0037414F" w:rsidRDefault="0037414F" w:rsidP="0037414F">
      <w:pPr>
        <w:pStyle w:val="BodyText"/>
        <w:jc w:val="both"/>
      </w:pPr>
      <w: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071DA207" w14:textId="77777777" w:rsidR="0037414F" w:rsidRDefault="0037414F" w:rsidP="0037414F">
      <w:pPr>
        <w:pStyle w:val="BodyText"/>
        <w:jc w:val="both"/>
      </w:pPr>
    </w:p>
    <w:p w14:paraId="262F4B25" w14:textId="6B3E2ABB" w:rsidR="00F77A6D" w:rsidRPr="007352EA" w:rsidRDefault="0037414F" w:rsidP="0037414F">
      <w:pPr>
        <w:pStyle w:val="BodyText"/>
        <w:jc w:val="both"/>
      </w:pPr>
      <w:r>
        <w:t xml:space="preserve">Working directly with vulnerable service users will result in some exposure to disagreeable, unpleasant or hazardous environmental working conditions. This may extend to dealing with odours, intimate care and </w:t>
      </w:r>
      <w:r>
        <w:lastRenderedPageBreak/>
        <w:t>bodily fluids, and will also see job holders exposed to unpleasant or even threatening people related behaviour from time to time.</w:t>
      </w:r>
    </w:p>
    <w:sectPr w:rsidR="00F77A6D" w:rsidRPr="007352EA" w:rsidSect="00E602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01BA"/>
    <w:rsid w:val="00016241"/>
    <w:rsid w:val="00021370"/>
    <w:rsid w:val="00032A15"/>
    <w:rsid w:val="00044E82"/>
    <w:rsid w:val="0005386F"/>
    <w:rsid w:val="00054BEC"/>
    <w:rsid w:val="000658B8"/>
    <w:rsid w:val="000A121B"/>
    <w:rsid w:val="000B1B0F"/>
    <w:rsid w:val="000C0C5C"/>
    <w:rsid w:val="000C64AF"/>
    <w:rsid w:val="000F04CA"/>
    <w:rsid w:val="001045A3"/>
    <w:rsid w:val="00106081"/>
    <w:rsid w:val="0010671A"/>
    <w:rsid w:val="001514CD"/>
    <w:rsid w:val="00161E7D"/>
    <w:rsid w:val="001746DF"/>
    <w:rsid w:val="001870A7"/>
    <w:rsid w:val="0019576B"/>
    <w:rsid w:val="00197520"/>
    <w:rsid w:val="001B4BCF"/>
    <w:rsid w:val="001C0670"/>
    <w:rsid w:val="001C2894"/>
    <w:rsid w:val="001D45B6"/>
    <w:rsid w:val="00216DA4"/>
    <w:rsid w:val="002250D9"/>
    <w:rsid w:val="00231E06"/>
    <w:rsid w:val="00236562"/>
    <w:rsid w:val="00251D49"/>
    <w:rsid w:val="00256A98"/>
    <w:rsid w:val="00270327"/>
    <w:rsid w:val="0027072B"/>
    <w:rsid w:val="002749D1"/>
    <w:rsid w:val="00284F74"/>
    <w:rsid w:val="002A087F"/>
    <w:rsid w:val="002B5B83"/>
    <w:rsid w:val="002C21B5"/>
    <w:rsid w:val="002C3164"/>
    <w:rsid w:val="002E297B"/>
    <w:rsid w:val="002E4805"/>
    <w:rsid w:val="002F4349"/>
    <w:rsid w:val="00311DE7"/>
    <w:rsid w:val="0031460C"/>
    <w:rsid w:val="00316D6B"/>
    <w:rsid w:val="0033334C"/>
    <w:rsid w:val="003415D6"/>
    <w:rsid w:val="003433C2"/>
    <w:rsid w:val="00350D89"/>
    <w:rsid w:val="00366079"/>
    <w:rsid w:val="0037414F"/>
    <w:rsid w:val="003848F7"/>
    <w:rsid w:val="003B7847"/>
    <w:rsid w:val="003C4F3F"/>
    <w:rsid w:val="003E1E37"/>
    <w:rsid w:val="004127BA"/>
    <w:rsid w:val="004173B1"/>
    <w:rsid w:val="004174A5"/>
    <w:rsid w:val="00425923"/>
    <w:rsid w:val="00450C97"/>
    <w:rsid w:val="004640B5"/>
    <w:rsid w:val="00467EB5"/>
    <w:rsid w:val="004866BC"/>
    <w:rsid w:val="00490A8D"/>
    <w:rsid w:val="00495A62"/>
    <w:rsid w:val="00495BBA"/>
    <w:rsid w:val="00495F15"/>
    <w:rsid w:val="004C2F5B"/>
    <w:rsid w:val="004D5637"/>
    <w:rsid w:val="004D76E8"/>
    <w:rsid w:val="00503DA6"/>
    <w:rsid w:val="005127DC"/>
    <w:rsid w:val="005248ED"/>
    <w:rsid w:val="00535A60"/>
    <w:rsid w:val="00556FB2"/>
    <w:rsid w:val="0056025D"/>
    <w:rsid w:val="005621DB"/>
    <w:rsid w:val="00566E9B"/>
    <w:rsid w:val="00573950"/>
    <w:rsid w:val="0057788F"/>
    <w:rsid w:val="005C7EC8"/>
    <w:rsid w:val="005E206B"/>
    <w:rsid w:val="00612FA0"/>
    <w:rsid w:val="006131F2"/>
    <w:rsid w:val="00652684"/>
    <w:rsid w:val="0068191E"/>
    <w:rsid w:val="00690C7E"/>
    <w:rsid w:val="006A0A45"/>
    <w:rsid w:val="006B0DD2"/>
    <w:rsid w:val="006D3DFE"/>
    <w:rsid w:val="006D5B81"/>
    <w:rsid w:val="00720F2B"/>
    <w:rsid w:val="00732321"/>
    <w:rsid w:val="007352EA"/>
    <w:rsid w:val="0078462C"/>
    <w:rsid w:val="007911FC"/>
    <w:rsid w:val="00797F2D"/>
    <w:rsid w:val="007B247F"/>
    <w:rsid w:val="007C46FC"/>
    <w:rsid w:val="007C7A2A"/>
    <w:rsid w:val="007D1919"/>
    <w:rsid w:val="007D3D52"/>
    <w:rsid w:val="007F2C72"/>
    <w:rsid w:val="00804E98"/>
    <w:rsid w:val="00837B3F"/>
    <w:rsid w:val="00851823"/>
    <w:rsid w:val="00855A17"/>
    <w:rsid w:val="00883368"/>
    <w:rsid w:val="0089120B"/>
    <w:rsid w:val="00892D42"/>
    <w:rsid w:val="008E4584"/>
    <w:rsid w:val="008E7E18"/>
    <w:rsid w:val="008F19BB"/>
    <w:rsid w:val="008F575B"/>
    <w:rsid w:val="00933222"/>
    <w:rsid w:val="0094246F"/>
    <w:rsid w:val="009507D1"/>
    <w:rsid w:val="00963CA3"/>
    <w:rsid w:val="009B1B52"/>
    <w:rsid w:val="009B6B4C"/>
    <w:rsid w:val="009C5AB5"/>
    <w:rsid w:val="009D7C65"/>
    <w:rsid w:val="00A04B28"/>
    <w:rsid w:val="00A06EB1"/>
    <w:rsid w:val="00A23A37"/>
    <w:rsid w:val="00A36557"/>
    <w:rsid w:val="00A46810"/>
    <w:rsid w:val="00A47E58"/>
    <w:rsid w:val="00A62566"/>
    <w:rsid w:val="00A62900"/>
    <w:rsid w:val="00A94374"/>
    <w:rsid w:val="00AA0217"/>
    <w:rsid w:val="00AA7DC0"/>
    <w:rsid w:val="00AB0A09"/>
    <w:rsid w:val="00AB4F98"/>
    <w:rsid w:val="00AD2933"/>
    <w:rsid w:val="00AD7B92"/>
    <w:rsid w:val="00AF7D12"/>
    <w:rsid w:val="00B13595"/>
    <w:rsid w:val="00B20024"/>
    <w:rsid w:val="00B40268"/>
    <w:rsid w:val="00B44CF3"/>
    <w:rsid w:val="00B45F42"/>
    <w:rsid w:val="00B72C2E"/>
    <w:rsid w:val="00B9607C"/>
    <w:rsid w:val="00BB0FFE"/>
    <w:rsid w:val="00BE7136"/>
    <w:rsid w:val="00C05239"/>
    <w:rsid w:val="00C12791"/>
    <w:rsid w:val="00C14888"/>
    <w:rsid w:val="00C233EA"/>
    <w:rsid w:val="00C45112"/>
    <w:rsid w:val="00C52454"/>
    <w:rsid w:val="00C57F6E"/>
    <w:rsid w:val="00C63499"/>
    <w:rsid w:val="00C728A4"/>
    <w:rsid w:val="00CB4A79"/>
    <w:rsid w:val="00CB4B19"/>
    <w:rsid w:val="00CD46D9"/>
    <w:rsid w:val="00CE7103"/>
    <w:rsid w:val="00D05D68"/>
    <w:rsid w:val="00D34A49"/>
    <w:rsid w:val="00D42C3C"/>
    <w:rsid w:val="00D65190"/>
    <w:rsid w:val="00D72A65"/>
    <w:rsid w:val="00DB5523"/>
    <w:rsid w:val="00DC3E74"/>
    <w:rsid w:val="00DC4A0A"/>
    <w:rsid w:val="00DD616B"/>
    <w:rsid w:val="00DF0FD4"/>
    <w:rsid w:val="00E03E25"/>
    <w:rsid w:val="00E062A9"/>
    <w:rsid w:val="00E137B0"/>
    <w:rsid w:val="00E2449F"/>
    <w:rsid w:val="00E27B53"/>
    <w:rsid w:val="00E304B2"/>
    <w:rsid w:val="00E36770"/>
    <w:rsid w:val="00E43F78"/>
    <w:rsid w:val="00E543B3"/>
    <w:rsid w:val="00E60262"/>
    <w:rsid w:val="00E71118"/>
    <w:rsid w:val="00E75B73"/>
    <w:rsid w:val="00EA5221"/>
    <w:rsid w:val="00EC3018"/>
    <w:rsid w:val="00EC7FB1"/>
    <w:rsid w:val="00F00B89"/>
    <w:rsid w:val="00F02ACE"/>
    <w:rsid w:val="00F24911"/>
    <w:rsid w:val="00F377CE"/>
    <w:rsid w:val="00F4759D"/>
    <w:rsid w:val="00F6560E"/>
    <w:rsid w:val="00F665DA"/>
    <w:rsid w:val="00F77A6D"/>
    <w:rsid w:val="00F9499F"/>
    <w:rsid w:val="00FA0C05"/>
    <w:rsid w:val="00FB5416"/>
    <w:rsid w:val="00FD501F"/>
    <w:rsid w:val="00FF425B"/>
    <w:rsid w:val="21BE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character" w:styleId="CommentReference">
    <w:name w:val="annotation reference"/>
    <w:basedOn w:val="DefaultParagraphFont"/>
    <w:uiPriority w:val="99"/>
    <w:semiHidden/>
    <w:unhideWhenUsed/>
    <w:rsid w:val="00690C7E"/>
    <w:rPr>
      <w:sz w:val="16"/>
      <w:szCs w:val="16"/>
    </w:rPr>
  </w:style>
  <w:style w:type="paragraph" w:styleId="CommentText">
    <w:name w:val="annotation text"/>
    <w:basedOn w:val="Normal"/>
    <w:link w:val="CommentTextChar"/>
    <w:uiPriority w:val="99"/>
    <w:semiHidden/>
    <w:unhideWhenUsed/>
    <w:rsid w:val="00690C7E"/>
    <w:pPr>
      <w:spacing w:line="240" w:lineRule="auto"/>
    </w:pPr>
    <w:rPr>
      <w:sz w:val="20"/>
      <w:szCs w:val="20"/>
    </w:rPr>
  </w:style>
  <w:style w:type="character" w:customStyle="1" w:styleId="CommentTextChar">
    <w:name w:val="Comment Text Char"/>
    <w:basedOn w:val="DefaultParagraphFont"/>
    <w:link w:val="CommentText"/>
    <w:uiPriority w:val="99"/>
    <w:semiHidden/>
    <w:rsid w:val="00690C7E"/>
    <w:rPr>
      <w:sz w:val="20"/>
      <w:szCs w:val="20"/>
    </w:rPr>
  </w:style>
  <w:style w:type="paragraph" w:styleId="CommentSubject">
    <w:name w:val="annotation subject"/>
    <w:basedOn w:val="CommentText"/>
    <w:next w:val="CommentText"/>
    <w:link w:val="CommentSubjectChar"/>
    <w:uiPriority w:val="99"/>
    <w:semiHidden/>
    <w:unhideWhenUsed/>
    <w:rsid w:val="00690C7E"/>
    <w:rPr>
      <w:b/>
      <w:bCs/>
    </w:rPr>
  </w:style>
  <w:style w:type="character" w:customStyle="1" w:styleId="CommentSubjectChar">
    <w:name w:val="Comment Subject Char"/>
    <w:basedOn w:val="CommentTextChar"/>
    <w:link w:val="CommentSubject"/>
    <w:uiPriority w:val="99"/>
    <w:semiHidden/>
    <w:rsid w:val="00690C7E"/>
    <w:rPr>
      <w:b/>
      <w:bCs/>
      <w:sz w:val="20"/>
      <w:szCs w:val="20"/>
    </w:rPr>
  </w:style>
  <w:style w:type="paragraph" w:customStyle="1" w:styleId="xmsonormal">
    <w:name w:val="x_msonormal"/>
    <w:basedOn w:val="Normal"/>
    <w:rsid w:val="008F19B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867451108">
      <w:bodyDiv w:val="1"/>
      <w:marLeft w:val="0"/>
      <w:marRight w:val="0"/>
      <w:marTop w:val="0"/>
      <w:marBottom w:val="0"/>
      <w:divBdr>
        <w:top w:val="none" w:sz="0" w:space="0" w:color="auto"/>
        <w:left w:val="none" w:sz="0" w:space="0" w:color="auto"/>
        <w:bottom w:val="none" w:sz="0" w:space="0" w:color="auto"/>
        <w:right w:val="none" w:sz="0" w:space="0" w:color="auto"/>
      </w:divBdr>
    </w:div>
    <w:div w:id="14684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1C5C4-4AE6-498B-AC0E-97974DA33A38}">
  <ds:schemaRefs>
    <ds:schemaRef ds:uri="http://schemas.openxmlformats.org/officeDocument/2006/bibliography"/>
  </ds:schemaRefs>
</ds:datastoreItem>
</file>

<file path=customXml/itemProps2.xml><?xml version="1.0" encoding="utf-8"?>
<ds:datastoreItem xmlns:ds="http://schemas.openxmlformats.org/officeDocument/2006/customXml" ds:itemID="{11AF463A-C3B7-4C9C-8E2C-2A20A937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11A554-04D8-44FE-BEC0-6C3F12D9AB67}">
  <ds:schemaRefs>
    <ds:schemaRef ds:uri="Microsoft.SharePoint.Taxonomy.ContentTypeSync"/>
  </ds:schemaRefs>
</ds:datastoreItem>
</file>

<file path=customXml/itemProps4.xml><?xml version="1.0" encoding="utf-8"?>
<ds:datastoreItem xmlns:ds="http://schemas.openxmlformats.org/officeDocument/2006/customXml" ds:itemID="{93C15B76-CC85-4399-AE57-1EECDBC94BA1}">
  <ds:schemaRefs>
    <ds:schemaRef ds:uri="http://schemas.microsoft.com/sharepoint/v3/contenttype/forms"/>
  </ds:schemaRefs>
</ds:datastoreItem>
</file>

<file path=customXml/itemProps5.xml><?xml version="1.0" encoding="utf-8"?>
<ds:datastoreItem xmlns:ds="http://schemas.openxmlformats.org/officeDocument/2006/customXml" ds:itemID="{3ED8D09D-5D19-41EC-A682-D3C8F44ACB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1461</Words>
  <Characters>8332</Characters>
  <Application>Microsoft Office Word</Application>
  <DocSecurity>4</DocSecurity>
  <Lines>69</Lines>
  <Paragraphs>19</Paragraphs>
  <ScaleCrop>false</ScaleCrop>
  <Company>Milton Keynes Council</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Lisa Kelly</cp:lastModifiedBy>
  <cp:revision>2</cp:revision>
  <cp:lastPrinted>2022-08-30T06:49:00Z</cp:lastPrinted>
  <dcterms:created xsi:type="dcterms:W3CDTF">2022-11-15T15:18:00Z</dcterms:created>
  <dcterms:modified xsi:type="dcterms:W3CDTF">2022-11-15T15:18:00Z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