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9134" w14:textId="77777777" w:rsidR="009F4E47" w:rsidRDefault="009F4E47" w:rsidP="009F4E47">
      <w:pPr>
        <w:rPr>
          <w:rFonts w:cstheme="minorHAnsi"/>
          <w:b/>
          <w:bCs/>
          <w:color w:val="000000" w:themeColor="text1"/>
        </w:rPr>
      </w:pPr>
      <w:r>
        <w:rPr>
          <w:noProof/>
        </w:rPr>
        <w:drawing>
          <wp:anchor distT="0" distB="0" distL="114300" distR="114300" simplePos="0" relativeHeight="251662336" behindDoc="0" locked="0" layoutInCell="1" allowOverlap="1" wp14:anchorId="042A01C5" wp14:editId="5A92948B">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44597841" wp14:editId="376734B3">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1ED4F9EF" w14:textId="77777777" w:rsidR="009F4E47" w:rsidRDefault="009F4E47" w:rsidP="009F4E47">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HR Advisor</w:t>
                              </w:r>
                            </w:p>
                            <w:p w14:paraId="6B850908" w14:textId="77777777" w:rsidR="009F4E47" w:rsidRPr="00251D49" w:rsidRDefault="009F4E47" w:rsidP="009F4E47">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JE1429</w:t>
                              </w:r>
                            </w:p>
                            <w:bookmarkEnd w:id="0"/>
                            <w:p w14:paraId="69B8757C" w14:textId="77777777" w:rsidR="009F4E47" w:rsidRPr="00EC3018" w:rsidRDefault="009F4E47" w:rsidP="009F4E47">
                              <w:pPr>
                                <w:spacing w:after="0" w:line="240" w:lineRule="auto"/>
                                <w:contextualSpacing/>
                                <w:rPr>
                                  <w:sz w:val="6"/>
                                  <w:szCs w:val="6"/>
                                </w:rPr>
                              </w:pPr>
                            </w:p>
                          </w:txbxContent>
                        </wps:txbx>
                        <wps:bodyPr wrap="square" rtlCol="0">
                          <a:spAutoFit/>
                        </wps:bodyPr>
                      </wps:wsp>
                    </wpg:wgp>
                  </a:graphicData>
                </a:graphic>
              </wp:anchor>
            </w:drawing>
          </mc:Choice>
          <mc:Fallback>
            <w:pict>
              <v:group w14:anchorId="44597841" id="Group 7" o:spid="_x0000_s1026" style="position:absolute;margin-left:-20pt;margin-top:-28.5pt;width:565.5pt;height:115.9pt;z-index:251660288;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RpLa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LPo+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PbRpLa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1ED4F9EF" w14:textId="77777777" w:rsidR="009F4E47" w:rsidRDefault="009F4E47" w:rsidP="009F4E47">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HR Advisor</w:t>
                        </w:r>
                      </w:p>
                      <w:p w14:paraId="6B850908" w14:textId="77777777" w:rsidR="009F4E47" w:rsidRPr="00251D49" w:rsidRDefault="009F4E47" w:rsidP="009F4E47">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JE1429</w:t>
                        </w:r>
                      </w:p>
                      <w:bookmarkEnd w:id="1"/>
                      <w:p w14:paraId="69B8757C" w14:textId="77777777" w:rsidR="009F4E47" w:rsidRPr="00EC3018" w:rsidRDefault="009F4E47" w:rsidP="009F4E47">
                        <w:pPr>
                          <w:spacing w:after="0" w:line="240" w:lineRule="auto"/>
                          <w:contextualSpacing/>
                          <w:rPr>
                            <w:sz w:val="6"/>
                            <w:szCs w:val="6"/>
                          </w:rPr>
                        </w:pPr>
                      </w:p>
                    </w:txbxContent>
                  </v:textbox>
                </v:shape>
                <w10:wrap anchorx="margin"/>
              </v:group>
            </w:pict>
          </mc:Fallback>
        </mc:AlternateContent>
      </w:r>
    </w:p>
    <w:p w14:paraId="43233DA6" w14:textId="77777777" w:rsidR="009F4E47" w:rsidRDefault="009F4E47" w:rsidP="009F4E47">
      <w:pPr>
        <w:rPr>
          <w:rFonts w:cstheme="minorHAnsi"/>
          <w:b/>
          <w:bCs/>
          <w:color w:val="000000" w:themeColor="text1"/>
        </w:rPr>
      </w:pPr>
    </w:p>
    <w:p w14:paraId="3A00E744" w14:textId="77777777" w:rsidR="009F4E47" w:rsidRDefault="009F4E47" w:rsidP="009F4E47">
      <w:pPr>
        <w:rPr>
          <w:rFonts w:cstheme="minorHAnsi"/>
          <w:b/>
          <w:bCs/>
          <w:color w:val="000000" w:themeColor="text1"/>
        </w:rPr>
      </w:pPr>
    </w:p>
    <w:p w14:paraId="4FB4ED00" w14:textId="77777777" w:rsidR="009F4E47" w:rsidRDefault="009F4E47" w:rsidP="009F4E47">
      <w:pPr>
        <w:rPr>
          <w:rFonts w:cstheme="minorHAnsi"/>
          <w:b/>
          <w:bCs/>
          <w:color w:val="000000" w:themeColor="text1"/>
        </w:rPr>
      </w:pPr>
    </w:p>
    <w:p w14:paraId="6AF4F5E9" w14:textId="77777777" w:rsidR="009F4E47" w:rsidRDefault="009F4E47" w:rsidP="009F4E47">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9F4E47" w14:paraId="0545B16B" w14:textId="77777777" w:rsidTr="0072270E">
        <w:tc>
          <w:tcPr>
            <w:tcW w:w="10456" w:type="dxa"/>
            <w:gridSpan w:val="2"/>
          </w:tcPr>
          <w:p w14:paraId="528ACE79" w14:textId="77777777" w:rsidR="009F4E47" w:rsidRPr="006D5B81" w:rsidRDefault="009F4E47" w:rsidP="0072270E">
            <w:pPr>
              <w:jc w:val="center"/>
              <w:rPr>
                <w:rFonts w:cstheme="minorHAnsi"/>
                <w:b/>
                <w:bCs/>
                <w:color w:val="000000" w:themeColor="text1"/>
                <w:sz w:val="28"/>
                <w:szCs w:val="28"/>
              </w:rPr>
            </w:pPr>
          </w:p>
          <w:p w14:paraId="321FE847" w14:textId="77777777" w:rsidR="009F4E47" w:rsidRPr="006D5B81" w:rsidRDefault="009F4E47" w:rsidP="0072270E">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D1EA9FD" w14:textId="77777777" w:rsidR="009F4E47" w:rsidRDefault="009F4E47" w:rsidP="0072270E">
            <w:pPr>
              <w:jc w:val="center"/>
              <w:rPr>
                <w:rFonts w:cstheme="minorHAnsi"/>
                <w:b/>
                <w:bCs/>
                <w:color w:val="000000" w:themeColor="text1"/>
                <w:sz w:val="24"/>
                <w:szCs w:val="24"/>
              </w:rPr>
            </w:pPr>
          </w:p>
          <w:p w14:paraId="6C6BF93E" w14:textId="77777777" w:rsidR="009F4E47" w:rsidRPr="001C2894" w:rsidRDefault="009F4E47" w:rsidP="0072270E">
            <w:pPr>
              <w:rPr>
                <w:rFonts w:cstheme="minorHAnsi"/>
                <w:color w:val="000000" w:themeColor="text1"/>
              </w:rPr>
            </w:pPr>
          </w:p>
        </w:tc>
      </w:tr>
      <w:tr w:rsidR="009F4E47" w14:paraId="36B17381" w14:textId="77777777" w:rsidTr="0072270E">
        <w:tc>
          <w:tcPr>
            <w:tcW w:w="2093" w:type="dxa"/>
          </w:tcPr>
          <w:p w14:paraId="5DB40CF1" w14:textId="77777777" w:rsidR="009F4E47" w:rsidRDefault="009F4E47" w:rsidP="0072270E">
            <w:pPr>
              <w:rPr>
                <w:rFonts w:cstheme="minorHAnsi"/>
                <w:b/>
                <w:bCs/>
                <w:color w:val="000000" w:themeColor="text1"/>
              </w:rPr>
            </w:pPr>
            <w:r>
              <w:rPr>
                <w:rFonts w:cstheme="minorHAnsi"/>
                <w:b/>
                <w:bCs/>
                <w:color w:val="000000" w:themeColor="text1"/>
              </w:rPr>
              <w:t>Service:</w:t>
            </w:r>
          </w:p>
        </w:tc>
        <w:tc>
          <w:tcPr>
            <w:tcW w:w="8363" w:type="dxa"/>
          </w:tcPr>
          <w:p w14:paraId="5F6166CB" w14:textId="77777777" w:rsidR="009F4E47" w:rsidRPr="001C2894" w:rsidRDefault="009F4E47" w:rsidP="0072270E">
            <w:pPr>
              <w:rPr>
                <w:rFonts w:cstheme="minorHAnsi"/>
                <w:color w:val="000000" w:themeColor="text1"/>
              </w:rPr>
            </w:pPr>
            <w:r>
              <w:rPr>
                <w:rFonts w:cstheme="minorHAnsi"/>
                <w:color w:val="000000" w:themeColor="text1"/>
              </w:rPr>
              <w:t>Human Resources</w:t>
            </w:r>
          </w:p>
        </w:tc>
      </w:tr>
      <w:tr w:rsidR="009F4E47" w14:paraId="5A9083E8" w14:textId="77777777" w:rsidTr="0072270E">
        <w:tc>
          <w:tcPr>
            <w:tcW w:w="2093" w:type="dxa"/>
          </w:tcPr>
          <w:p w14:paraId="50A8FC12" w14:textId="77777777" w:rsidR="009F4E47" w:rsidRDefault="009F4E47" w:rsidP="0072270E">
            <w:pPr>
              <w:rPr>
                <w:rFonts w:cstheme="minorHAnsi"/>
                <w:b/>
                <w:bCs/>
                <w:color w:val="000000" w:themeColor="text1"/>
              </w:rPr>
            </w:pPr>
            <w:r>
              <w:rPr>
                <w:rFonts w:cstheme="minorHAnsi"/>
                <w:b/>
                <w:bCs/>
                <w:color w:val="000000" w:themeColor="text1"/>
              </w:rPr>
              <w:t>Reports to:</w:t>
            </w:r>
          </w:p>
        </w:tc>
        <w:tc>
          <w:tcPr>
            <w:tcW w:w="8363" w:type="dxa"/>
          </w:tcPr>
          <w:p w14:paraId="7DDB2111" w14:textId="77777777" w:rsidR="009F4E47" w:rsidRPr="001C2894" w:rsidRDefault="009F4E47" w:rsidP="0072270E">
            <w:pPr>
              <w:rPr>
                <w:rFonts w:cstheme="minorHAnsi"/>
                <w:color w:val="000000" w:themeColor="text1"/>
              </w:rPr>
            </w:pPr>
            <w:r>
              <w:rPr>
                <w:rFonts w:cstheme="minorHAnsi"/>
                <w:color w:val="000000" w:themeColor="text1"/>
              </w:rPr>
              <w:t>HR Business Partner</w:t>
            </w:r>
          </w:p>
        </w:tc>
      </w:tr>
      <w:tr w:rsidR="009F4E47" w14:paraId="3910A7A0" w14:textId="77777777" w:rsidTr="0072270E">
        <w:tc>
          <w:tcPr>
            <w:tcW w:w="2093" w:type="dxa"/>
          </w:tcPr>
          <w:p w14:paraId="7521497F" w14:textId="77777777" w:rsidR="009F4E47" w:rsidRDefault="009F4E47" w:rsidP="0072270E">
            <w:pPr>
              <w:rPr>
                <w:rFonts w:cstheme="minorHAnsi"/>
                <w:b/>
                <w:bCs/>
                <w:color w:val="000000" w:themeColor="text1"/>
              </w:rPr>
            </w:pPr>
            <w:r>
              <w:rPr>
                <w:rFonts w:cstheme="minorHAnsi"/>
                <w:b/>
                <w:bCs/>
                <w:color w:val="000000" w:themeColor="text1"/>
              </w:rPr>
              <w:t>Job Family:</w:t>
            </w:r>
          </w:p>
        </w:tc>
        <w:tc>
          <w:tcPr>
            <w:tcW w:w="8363" w:type="dxa"/>
          </w:tcPr>
          <w:p w14:paraId="190D94C2" w14:textId="77777777" w:rsidR="009F4E47" w:rsidRPr="001C2894" w:rsidRDefault="009F4E47" w:rsidP="0072270E">
            <w:pPr>
              <w:rPr>
                <w:rFonts w:cstheme="minorHAnsi"/>
                <w:color w:val="000000" w:themeColor="text1"/>
              </w:rPr>
            </w:pPr>
            <w:r>
              <w:rPr>
                <w:rFonts w:cstheme="minorHAnsi"/>
                <w:color w:val="000000" w:themeColor="text1"/>
              </w:rPr>
              <w:t>Professional &amp; Technical</w:t>
            </w:r>
          </w:p>
        </w:tc>
      </w:tr>
      <w:tr w:rsidR="009F4E47" w14:paraId="1D6E9DAA" w14:textId="77777777" w:rsidTr="0072270E">
        <w:tc>
          <w:tcPr>
            <w:tcW w:w="2093" w:type="dxa"/>
          </w:tcPr>
          <w:p w14:paraId="4EFB7419" w14:textId="77777777" w:rsidR="009F4E47" w:rsidRDefault="009F4E47" w:rsidP="0072270E">
            <w:pPr>
              <w:rPr>
                <w:rFonts w:cstheme="minorHAnsi"/>
                <w:b/>
                <w:bCs/>
                <w:color w:val="000000" w:themeColor="text1"/>
              </w:rPr>
            </w:pPr>
            <w:r>
              <w:rPr>
                <w:rFonts w:cstheme="minorHAnsi"/>
                <w:b/>
                <w:bCs/>
                <w:color w:val="000000" w:themeColor="text1"/>
              </w:rPr>
              <w:t>Grade:</w:t>
            </w:r>
          </w:p>
        </w:tc>
        <w:tc>
          <w:tcPr>
            <w:tcW w:w="8363" w:type="dxa"/>
          </w:tcPr>
          <w:p w14:paraId="1FA1CE28" w14:textId="77777777" w:rsidR="009F4E47" w:rsidRPr="001C2894" w:rsidRDefault="009F4E47" w:rsidP="0072270E">
            <w:pPr>
              <w:rPr>
                <w:rFonts w:cstheme="minorHAnsi"/>
                <w:color w:val="000000" w:themeColor="text1"/>
              </w:rPr>
            </w:pPr>
            <w:r>
              <w:rPr>
                <w:rFonts w:cstheme="minorHAnsi"/>
                <w:color w:val="000000" w:themeColor="text1"/>
              </w:rPr>
              <w:t>G</w:t>
            </w:r>
          </w:p>
        </w:tc>
      </w:tr>
      <w:tr w:rsidR="009F4E47" w14:paraId="2E63FE3D" w14:textId="77777777" w:rsidTr="0072270E">
        <w:tc>
          <w:tcPr>
            <w:tcW w:w="2093" w:type="dxa"/>
          </w:tcPr>
          <w:p w14:paraId="37A34106" w14:textId="77777777" w:rsidR="009F4E47" w:rsidRDefault="009F4E47" w:rsidP="0072270E">
            <w:pPr>
              <w:rPr>
                <w:rFonts w:cstheme="minorHAnsi"/>
                <w:b/>
                <w:bCs/>
                <w:color w:val="000000" w:themeColor="text1"/>
              </w:rPr>
            </w:pPr>
            <w:r>
              <w:rPr>
                <w:rFonts w:cstheme="minorHAnsi"/>
                <w:b/>
                <w:bCs/>
                <w:color w:val="000000" w:themeColor="text1"/>
              </w:rPr>
              <w:t>Political restricted:</w:t>
            </w:r>
          </w:p>
        </w:tc>
        <w:tc>
          <w:tcPr>
            <w:tcW w:w="8363" w:type="dxa"/>
          </w:tcPr>
          <w:p w14:paraId="0D025AD9" w14:textId="77777777" w:rsidR="009F4E47" w:rsidRPr="001C2894" w:rsidRDefault="009F4E47" w:rsidP="0072270E">
            <w:pPr>
              <w:rPr>
                <w:rFonts w:cstheme="minorHAnsi"/>
                <w:color w:val="000000" w:themeColor="text1"/>
              </w:rPr>
            </w:pPr>
            <w:r>
              <w:rPr>
                <w:rFonts w:cstheme="minorHAnsi"/>
                <w:color w:val="000000" w:themeColor="text1"/>
              </w:rPr>
              <w:t>N</w:t>
            </w:r>
          </w:p>
        </w:tc>
      </w:tr>
      <w:tr w:rsidR="009F4E47" w14:paraId="0D96DD15" w14:textId="77777777" w:rsidTr="0072270E">
        <w:tc>
          <w:tcPr>
            <w:tcW w:w="2093" w:type="dxa"/>
          </w:tcPr>
          <w:p w14:paraId="4D1D47F8" w14:textId="77777777" w:rsidR="009F4E47" w:rsidRDefault="009F4E47" w:rsidP="0072270E">
            <w:pPr>
              <w:rPr>
                <w:rFonts w:cstheme="minorHAnsi"/>
                <w:b/>
                <w:bCs/>
                <w:color w:val="000000" w:themeColor="text1"/>
              </w:rPr>
            </w:pPr>
            <w:r>
              <w:rPr>
                <w:rFonts w:cstheme="minorHAnsi"/>
                <w:b/>
                <w:bCs/>
                <w:color w:val="000000" w:themeColor="text1"/>
              </w:rPr>
              <w:t>Date:</w:t>
            </w:r>
          </w:p>
        </w:tc>
        <w:tc>
          <w:tcPr>
            <w:tcW w:w="8363" w:type="dxa"/>
          </w:tcPr>
          <w:p w14:paraId="775EDED1" w14:textId="0603EADE" w:rsidR="009F4E47" w:rsidRDefault="009F4E47" w:rsidP="0072270E">
            <w:pPr>
              <w:rPr>
                <w:rFonts w:cstheme="minorHAnsi"/>
                <w:color w:val="000000" w:themeColor="text1"/>
              </w:rPr>
            </w:pPr>
            <w:r>
              <w:rPr>
                <w:rFonts w:cstheme="minorHAnsi"/>
                <w:color w:val="000000" w:themeColor="text1"/>
              </w:rPr>
              <w:t>November 2022</w:t>
            </w:r>
          </w:p>
        </w:tc>
      </w:tr>
    </w:tbl>
    <w:p w14:paraId="6FAC2A7E" w14:textId="77777777" w:rsidR="009F4E47" w:rsidRDefault="009F4E47" w:rsidP="009F4E47">
      <w:pPr>
        <w:rPr>
          <w:rFonts w:cstheme="minorHAnsi"/>
          <w:b/>
          <w:bCs/>
          <w:color w:val="000000" w:themeColor="text1"/>
        </w:rPr>
      </w:pPr>
    </w:p>
    <w:p w14:paraId="3AE728FF" w14:textId="77777777" w:rsidR="009F4E47" w:rsidRPr="001C2894" w:rsidRDefault="009F4E47" w:rsidP="009F4E47">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9F4E47" w14:paraId="657341ED" w14:textId="77777777" w:rsidTr="0072270E">
        <w:tc>
          <w:tcPr>
            <w:tcW w:w="562" w:type="dxa"/>
          </w:tcPr>
          <w:p w14:paraId="511C96FA" w14:textId="77777777" w:rsidR="009F4E47" w:rsidRDefault="009F4E47" w:rsidP="0072270E">
            <w:pPr>
              <w:rPr>
                <w:rFonts w:cstheme="minorHAnsi"/>
                <w:b/>
                <w:bCs/>
                <w:color w:val="000000" w:themeColor="text1"/>
              </w:rPr>
            </w:pPr>
            <w:r>
              <w:rPr>
                <w:rFonts w:cstheme="minorHAnsi"/>
                <w:b/>
                <w:bCs/>
                <w:color w:val="000000" w:themeColor="text1"/>
              </w:rPr>
              <w:t>1.</w:t>
            </w:r>
          </w:p>
        </w:tc>
        <w:tc>
          <w:tcPr>
            <w:tcW w:w="9894" w:type="dxa"/>
          </w:tcPr>
          <w:p w14:paraId="50D8D494" w14:textId="77777777" w:rsidR="009F4E47" w:rsidRDefault="009F4E47" w:rsidP="0072270E">
            <w:r>
              <w:t>The first point of contact to provide accurate and business focussed advice on all employee relations/human resources issues. This is primarily casework related to absence, disciplinaries, grievances, underperformance and terms and conditions queries.</w:t>
            </w:r>
          </w:p>
          <w:p w14:paraId="296010DA" w14:textId="77777777" w:rsidR="009F4E47" w:rsidRDefault="009F4E47" w:rsidP="0072270E">
            <w:pPr>
              <w:rPr>
                <w:rFonts w:cstheme="minorHAnsi"/>
                <w:b/>
                <w:bCs/>
                <w:color w:val="000000" w:themeColor="text1"/>
              </w:rPr>
            </w:pPr>
            <w:r>
              <w:t>The advice will be underpinned by policy, best practice, and legislation.</w:t>
            </w:r>
          </w:p>
        </w:tc>
      </w:tr>
      <w:tr w:rsidR="009F4E47" w14:paraId="25440913" w14:textId="77777777" w:rsidTr="0072270E">
        <w:tc>
          <w:tcPr>
            <w:tcW w:w="562" w:type="dxa"/>
          </w:tcPr>
          <w:p w14:paraId="11B50CEC" w14:textId="77777777" w:rsidR="009F4E47" w:rsidRDefault="009F4E47" w:rsidP="0072270E">
            <w:pPr>
              <w:rPr>
                <w:rFonts w:cstheme="minorHAnsi"/>
                <w:b/>
                <w:bCs/>
                <w:color w:val="000000" w:themeColor="text1"/>
              </w:rPr>
            </w:pPr>
            <w:r>
              <w:rPr>
                <w:rFonts w:cstheme="minorHAnsi"/>
                <w:b/>
                <w:bCs/>
                <w:color w:val="000000" w:themeColor="text1"/>
              </w:rPr>
              <w:t>2.</w:t>
            </w:r>
          </w:p>
        </w:tc>
        <w:tc>
          <w:tcPr>
            <w:tcW w:w="9894" w:type="dxa"/>
          </w:tcPr>
          <w:p w14:paraId="69BD7BD2" w14:textId="77777777" w:rsidR="009F4E47" w:rsidRDefault="009F4E47" w:rsidP="0072270E">
            <w:pPr>
              <w:rPr>
                <w:rFonts w:cstheme="minorHAnsi"/>
                <w:b/>
                <w:bCs/>
                <w:color w:val="000000" w:themeColor="text1"/>
              </w:rPr>
            </w:pPr>
            <w:r>
              <w:t xml:space="preserve">Lead in the management of case work, making recommendations, coaching, giving support and advice to line managers to ensure that HR issues are dealt with quickly and effectively with risk assessed recommendations, considering policy, best </w:t>
            </w:r>
            <w:proofErr w:type="gramStart"/>
            <w:r>
              <w:t>practice</w:t>
            </w:r>
            <w:proofErr w:type="gramEnd"/>
            <w:r>
              <w:t xml:space="preserve"> and employment law.</w:t>
            </w:r>
          </w:p>
        </w:tc>
      </w:tr>
      <w:tr w:rsidR="009F4E47" w14:paraId="092F3EBE" w14:textId="77777777" w:rsidTr="0072270E">
        <w:tc>
          <w:tcPr>
            <w:tcW w:w="562" w:type="dxa"/>
          </w:tcPr>
          <w:p w14:paraId="3E1CD2F4" w14:textId="77777777" w:rsidR="009F4E47" w:rsidRDefault="009F4E47" w:rsidP="0072270E">
            <w:pPr>
              <w:rPr>
                <w:rFonts w:cstheme="minorHAnsi"/>
                <w:b/>
                <w:bCs/>
                <w:color w:val="000000" w:themeColor="text1"/>
              </w:rPr>
            </w:pPr>
            <w:r>
              <w:rPr>
                <w:rFonts w:cstheme="minorHAnsi"/>
                <w:b/>
                <w:bCs/>
                <w:color w:val="000000" w:themeColor="text1"/>
              </w:rPr>
              <w:t>3.</w:t>
            </w:r>
          </w:p>
        </w:tc>
        <w:tc>
          <w:tcPr>
            <w:tcW w:w="9894" w:type="dxa"/>
          </w:tcPr>
          <w:p w14:paraId="72D5A531" w14:textId="77777777" w:rsidR="009F4E47" w:rsidRDefault="009F4E47" w:rsidP="0072270E">
            <w:pPr>
              <w:rPr>
                <w:rFonts w:cstheme="minorHAnsi"/>
                <w:b/>
                <w:bCs/>
                <w:color w:val="000000" w:themeColor="text1"/>
              </w:rPr>
            </w:pPr>
            <w:r>
              <w:t xml:space="preserve">Proactively develop and manage professional and collaborative relationships with customers, internal </w:t>
            </w:r>
            <w:proofErr w:type="gramStart"/>
            <w:r>
              <w:t>colleagues</w:t>
            </w:r>
            <w:proofErr w:type="gramEnd"/>
            <w:r>
              <w:t xml:space="preserve"> and stakeholders.</w:t>
            </w:r>
          </w:p>
        </w:tc>
      </w:tr>
      <w:tr w:rsidR="009F4E47" w14:paraId="45AB58C6" w14:textId="77777777" w:rsidTr="0072270E">
        <w:tc>
          <w:tcPr>
            <w:tcW w:w="562" w:type="dxa"/>
          </w:tcPr>
          <w:p w14:paraId="7486AEE6" w14:textId="77777777" w:rsidR="009F4E47" w:rsidRDefault="009F4E47" w:rsidP="0072270E">
            <w:pPr>
              <w:rPr>
                <w:rFonts w:cstheme="minorHAnsi"/>
                <w:b/>
                <w:bCs/>
                <w:color w:val="000000" w:themeColor="text1"/>
              </w:rPr>
            </w:pPr>
            <w:r>
              <w:rPr>
                <w:rFonts w:cstheme="minorHAnsi"/>
                <w:b/>
                <w:bCs/>
                <w:color w:val="000000" w:themeColor="text1"/>
              </w:rPr>
              <w:t>4.</w:t>
            </w:r>
          </w:p>
        </w:tc>
        <w:tc>
          <w:tcPr>
            <w:tcW w:w="9894" w:type="dxa"/>
          </w:tcPr>
          <w:p w14:paraId="6DF0B061" w14:textId="77777777" w:rsidR="009F4E47" w:rsidRDefault="009F4E47" w:rsidP="0072270E">
            <w:pPr>
              <w:rPr>
                <w:rFonts w:cstheme="minorHAnsi"/>
                <w:b/>
                <w:bCs/>
                <w:color w:val="000000" w:themeColor="text1"/>
              </w:rPr>
            </w:pPr>
            <w:r>
              <w:t>Develop a broad understanding of targets and aspirations of the assigned areas and develop effective working relationships with managers focussed on achieving business improvement. Work with managers from the service areas to ensure that their training and development needs in people management are identified and met. This includes coaching, developing/delivering workshops, mentoring etc.</w:t>
            </w:r>
          </w:p>
        </w:tc>
      </w:tr>
      <w:tr w:rsidR="009F4E47" w14:paraId="5DD7B44A" w14:textId="77777777" w:rsidTr="0072270E">
        <w:tc>
          <w:tcPr>
            <w:tcW w:w="562" w:type="dxa"/>
          </w:tcPr>
          <w:p w14:paraId="59796E2F" w14:textId="77777777" w:rsidR="009F4E47" w:rsidRDefault="009F4E47" w:rsidP="0072270E">
            <w:pPr>
              <w:rPr>
                <w:rFonts w:cstheme="minorHAnsi"/>
                <w:b/>
                <w:bCs/>
                <w:color w:val="000000" w:themeColor="text1"/>
              </w:rPr>
            </w:pPr>
            <w:r>
              <w:rPr>
                <w:rFonts w:cstheme="minorHAnsi"/>
                <w:b/>
                <w:bCs/>
                <w:color w:val="000000" w:themeColor="text1"/>
              </w:rPr>
              <w:t>5.</w:t>
            </w:r>
          </w:p>
        </w:tc>
        <w:tc>
          <w:tcPr>
            <w:tcW w:w="9894" w:type="dxa"/>
          </w:tcPr>
          <w:p w14:paraId="2284DB24" w14:textId="77777777" w:rsidR="009F4E47" w:rsidRDefault="009F4E47" w:rsidP="0072270E">
            <w:pPr>
              <w:rPr>
                <w:rFonts w:cstheme="minorHAnsi"/>
                <w:b/>
                <w:bCs/>
                <w:color w:val="000000" w:themeColor="text1"/>
              </w:rPr>
            </w:pPr>
            <w:r>
              <w:t xml:space="preserve">Identify, analyse, and provide feedback to the relevant areas of the HR Team </w:t>
            </w:r>
            <w:proofErr w:type="gramStart"/>
            <w:r>
              <w:t>in order to</w:t>
            </w:r>
            <w:proofErr w:type="gramEnd"/>
            <w:r>
              <w:t xml:space="preserve"> develop the relevant changes to HR policy, practice and interventions that will benefit the service area and/or wider organisation.</w:t>
            </w:r>
          </w:p>
        </w:tc>
      </w:tr>
      <w:tr w:rsidR="009F4E47" w14:paraId="1901B3D9" w14:textId="77777777" w:rsidTr="0072270E">
        <w:tc>
          <w:tcPr>
            <w:tcW w:w="562" w:type="dxa"/>
          </w:tcPr>
          <w:p w14:paraId="372C6E46" w14:textId="77777777" w:rsidR="009F4E47" w:rsidRDefault="009F4E47" w:rsidP="0072270E">
            <w:pPr>
              <w:rPr>
                <w:rFonts w:cstheme="minorHAnsi"/>
                <w:b/>
                <w:bCs/>
                <w:color w:val="000000" w:themeColor="text1"/>
              </w:rPr>
            </w:pPr>
            <w:r>
              <w:rPr>
                <w:rFonts w:cstheme="minorHAnsi"/>
                <w:b/>
                <w:bCs/>
                <w:color w:val="000000" w:themeColor="text1"/>
              </w:rPr>
              <w:t>6.</w:t>
            </w:r>
          </w:p>
        </w:tc>
        <w:tc>
          <w:tcPr>
            <w:tcW w:w="9894" w:type="dxa"/>
          </w:tcPr>
          <w:p w14:paraId="3E8F42C7" w14:textId="77777777" w:rsidR="009F4E47" w:rsidRDefault="009F4E47" w:rsidP="0072270E">
            <w:pPr>
              <w:rPr>
                <w:rFonts w:cstheme="minorHAnsi"/>
                <w:b/>
                <w:bCs/>
                <w:color w:val="000000" w:themeColor="text1"/>
              </w:rPr>
            </w:pPr>
            <w:r>
              <w:t xml:space="preserve">Support the successful implementation of organisation wide HR programmes, policies, </w:t>
            </w:r>
            <w:proofErr w:type="gramStart"/>
            <w:r>
              <w:t>processes</w:t>
            </w:r>
            <w:proofErr w:type="gramEnd"/>
            <w:r>
              <w:t xml:space="preserve"> and initiatives.</w:t>
            </w:r>
          </w:p>
        </w:tc>
      </w:tr>
      <w:tr w:rsidR="009F4E47" w14:paraId="7E935F5E" w14:textId="77777777" w:rsidTr="0072270E">
        <w:tc>
          <w:tcPr>
            <w:tcW w:w="562" w:type="dxa"/>
          </w:tcPr>
          <w:p w14:paraId="715D405B" w14:textId="77777777" w:rsidR="009F4E47" w:rsidRDefault="009F4E47" w:rsidP="0072270E">
            <w:pPr>
              <w:rPr>
                <w:rFonts w:cstheme="minorHAnsi"/>
                <w:b/>
                <w:bCs/>
                <w:color w:val="000000" w:themeColor="text1"/>
              </w:rPr>
            </w:pPr>
            <w:r>
              <w:rPr>
                <w:rFonts w:cstheme="minorHAnsi"/>
                <w:b/>
                <w:bCs/>
                <w:color w:val="000000" w:themeColor="text1"/>
              </w:rPr>
              <w:t>7.</w:t>
            </w:r>
          </w:p>
        </w:tc>
        <w:tc>
          <w:tcPr>
            <w:tcW w:w="9894" w:type="dxa"/>
          </w:tcPr>
          <w:p w14:paraId="217AC990" w14:textId="77777777" w:rsidR="009F4E47" w:rsidRDefault="009F4E47" w:rsidP="0072270E">
            <w:r>
              <w:t>Undertakes tasks under the guidance of the HR Business Partner.</w:t>
            </w:r>
          </w:p>
        </w:tc>
      </w:tr>
    </w:tbl>
    <w:p w14:paraId="76BE92FB" w14:textId="77777777" w:rsidR="009F4E47" w:rsidRDefault="009F4E47" w:rsidP="009F4E47">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8198E83" w14:textId="77777777" w:rsidR="009F4E47" w:rsidRPr="001C2894" w:rsidRDefault="009F4E47" w:rsidP="009F4E47">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9F4E47" w14:paraId="4B5A3F1B" w14:textId="77777777" w:rsidTr="0072270E">
        <w:tc>
          <w:tcPr>
            <w:tcW w:w="562" w:type="dxa"/>
          </w:tcPr>
          <w:p w14:paraId="577CFDA6" w14:textId="77777777" w:rsidR="009F4E47" w:rsidRDefault="009F4E47" w:rsidP="0072270E">
            <w:pPr>
              <w:rPr>
                <w:rFonts w:cstheme="minorHAnsi"/>
                <w:b/>
                <w:bCs/>
                <w:color w:val="000000" w:themeColor="text1"/>
              </w:rPr>
            </w:pPr>
            <w:r>
              <w:rPr>
                <w:rFonts w:cstheme="minorHAnsi"/>
                <w:b/>
                <w:bCs/>
                <w:color w:val="000000" w:themeColor="text1"/>
              </w:rPr>
              <w:t>1.</w:t>
            </w:r>
          </w:p>
        </w:tc>
        <w:tc>
          <w:tcPr>
            <w:tcW w:w="9894" w:type="dxa"/>
          </w:tcPr>
          <w:p w14:paraId="711B9CC6" w14:textId="7E418820" w:rsidR="009F4E47" w:rsidRPr="00095E8E" w:rsidRDefault="009F4E47" w:rsidP="0072270E">
            <w:r>
              <w:t xml:space="preserve">Educated to degree level with </w:t>
            </w:r>
            <w:r>
              <w:t>a recognised</w:t>
            </w:r>
            <w:r>
              <w:t xml:space="preserve"> HR professional qualification or a proven track record as a HR generalist with a strong understanding of employee relations matters, including, legislation, </w:t>
            </w:r>
            <w:proofErr w:type="gramStart"/>
            <w:r>
              <w:t>guidance</w:t>
            </w:r>
            <w:proofErr w:type="gramEnd"/>
            <w:r>
              <w:t xml:space="preserve"> and best practice.</w:t>
            </w:r>
          </w:p>
        </w:tc>
      </w:tr>
      <w:tr w:rsidR="009F4E47" w14:paraId="40874A6E" w14:textId="77777777" w:rsidTr="0072270E">
        <w:tc>
          <w:tcPr>
            <w:tcW w:w="562" w:type="dxa"/>
          </w:tcPr>
          <w:p w14:paraId="6033CD4B" w14:textId="77777777" w:rsidR="009F4E47" w:rsidRDefault="009F4E47" w:rsidP="0072270E">
            <w:pPr>
              <w:rPr>
                <w:rFonts w:cstheme="minorHAnsi"/>
                <w:b/>
                <w:bCs/>
                <w:color w:val="000000" w:themeColor="text1"/>
              </w:rPr>
            </w:pPr>
            <w:r>
              <w:rPr>
                <w:rFonts w:cstheme="minorHAnsi"/>
                <w:b/>
                <w:bCs/>
                <w:color w:val="000000" w:themeColor="text1"/>
              </w:rPr>
              <w:t>2.</w:t>
            </w:r>
          </w:p>
        </w:tc>
        <w:tc>
          <w:tcPr>
            <w:tcW w:w="9894" w:type="dxa"/>
          </w:tcPr>
          <w:p w14:paraId="3E5791F5" w14:textId="77777777" w:rsidR="009F4E47" w:rsidRDefault="009F4E47" w:rsidP="0072270E">
            <w:pPr>
              <w:rPr>
                <w:rFonts w:cstheme="minorHAnsi"/>
                <w:b/>
                <w:bCs/>
                <w:color w:val="000000" w:themeColor="text1"/>
              </w:rPr>
            </w:pPr>
            <w:r>
              <w:t>Developed skills in communicating complex information to a wide audience who will comprise of non-specialists as well as a proven track record of coaching managers and the ability to influence at all levels.</w:t>
            </w:r>
          </w:p>
        </w:tc>
      </w:tr>
      <w:tr w:rsidR="009F4E47" w14:paraId="043ED2E3" w14:textId="77777777" w:rsidTr="0072270E">
        <w:tc>
          <w:tcPr>
            <w:tcW w:w="562" w:type="dxa"/>
          </w:tcPr>
          <w:p w14:paraId="213F436B" w14:textId="77777777" w:rsidR="009F4E47" w:rsidRDefault="009F4E47" w:rsidP="0072270E">
            <w:pPr>
              <w:rPr>
                <w:rFonts w:cstheme="minorHAnsi"/>
                <w:b/>
                <w:bCs/>
                <w:color w:val="000000" w:themeColor="text1"/>
              </w:rPr>
            </w:pPr>
            <w:r>
              <w:rPr>
                <w:rFonts w:cstheme="minorHAnsi"/>
                <w:b/>
                <w:bCs/>
                <w:color w:val="000000" w:themeColor="text1"/>
              </w:rPr>
              <w:t>3.</w:t>
            </w:r>
          </w:p>
        </w:tc>
        <w:tc>
          <w:tcPr>
            <w:tcW w:w="9894" w:type="dxa"/>
          </w:tcPr>
          <w:p w14:paraId="130A111A" w14:textId="77777777" w:rsidR="009F4E47" w:rsidRPr="00095E8E" w:rsidRDefault="009F4E47" w:rsidP="0072270E">
            <w:pPr>
              <w:rPr>
                <w:rFonts w:cstheme="minorHAnsi"/>
                <w:color w:val="000000" w:themeColor="text1"/>
              </w:rPr>
            </w:pPr>
            <w:r w:rsidRPr="00095E8E">
              <w:rPr>
                <w:rFonts w:cstheme="minorHAnsi"/>
                <w:color w:val="000000" w:themeColor="text1"/>
              </w:rPr>
              <w:t>Ideally be qualified</w:t>
            </w:r>
            <w:r>
              <w:rPr>
                <w:rFonts w:cstheme="minorHAnsi"/>
                <w:color w:val="000000" w:themeColor="text1"/>
              </w:rPr>
              <w:t xml:space="preserve"> (or working towards)</w:t>
            </w:r>
            <w:r w:rsidRPr="00095E8E">
              <w:rPr>
                <w:rFonts w:cstheme="minorHAnsi"/>
                <w:color w:val="000000" w:themeColor="text1"/>
              </w:rPr>
              <w:t xml:space="preserve"> to Level 5 and have Associate </w:t>
            </w:r>
            <w:r w:rsidRPr="007C7414">
              <w:t>Membership of the Chartered Institute of Personnel and Development, or equivalent qualification</w:t>
            </w:r>
            <w:r>
              <w:t>.</w:t>
            </w:r>
          </w:p>
        </w:tc>
      </w:tr>
      <w:tr w:rsidR="009F4E47" w14:paraId="621DAC70" w14:textId="77777777" w:rsidTr="0072270E">
        <w:tc>
          <w:tcPr>
            <w:tcW w:w="562" w:type="dxa"/>
          </w:tcPr>
          <w:p w14:paraId="792D0A08" w14:textId="77777777" w:rsidR="009F4E47" w:rsidRDefault="009F4E47" w:rsidP="0072270E">
            <w:pPr>
              <w:rPr>
                <w:rFonts w:cstheme="minorHAnsi"/>
                <w:b/>
                <w:bCs/>
                <w:color w:val="000000" w:themeColor="text1"/>
              </w:rPr>
            </w:pPr>
            <w:r>
              <w:rPr>
                <w:rFonts w:cstheme="minorHAnsi"/>
                <w:b/>
                <w:bCs/>
                <w:color w:val="000000" w:themeColor="text1"/>
              </w:rPr>
              <w:t>4.</w:t>
            </w:r>
          </w:p>
        </w:tc>
        <w:tc>
          <w:tcPr>
            <w:tcW w:w="9894" w:type="dxa"/>
          </w:tcPr>
          <w:p w14:paraId="4FE6BE41" w14:textId="77777777" w:rsidR="009F4E47" w:rsidRDefault="009F4E47" w:rsidP="0072270E">
            <w:pPr>
              <w:rPr>
                <w:rFonts w:cstheme="minorHAnsi"/>
                <w:b/>
                <w:bCs/>
                <w:color w:val="000000" w:themeColor="text1"/>
              </w:rPr>
            </w:pPr>
            <w:r>
              <w:t>Proven ability to analyse complex problems and using specialist knowledge identify a range of options, considering risk and providing a reasoned recommendation for the solution.</w:t>
            </w:r>
          </w:p>
        </w:tc>
      </w:tr>
      <w:tr w:rsidR="009F4E47" w14:paraId="2DFE976C" w14:textId="77777777" w:rsidTr="0072270E">
        <w:tc>
          <w:tcPr>
            <w:tcW w:w="562" w:type="dxa"/>
          </w:tcPr>
          <w:p w14:paraId="276D22F3" w14:textId="77777777" w:rsidR="009F4E47" w:rsidRDefault="009F4E47" w:rsidP="0072270E">
            <w:pPr>
              <w:rPr>
                <w:rFonts w:cstheme="minorHAnsi"/>
                <w:b/>
                <w:bCs/>
                <w:color w:val="000000" w:themeColor="text1"/>
              </w:rPr>
            </w:pPr>
            <w:r>
              <w:rPr>
                <w:rFonts w:cstheme="minorHAnsi"/>
                <w:b/>
                <w:bCs/>
                <w:color w:val="000000" w:themeColor="text1"/>
              </w:rPr>
              <w:t>5.</w:t>
            </w:r>
          </w:p>
        </w:tc>
        <w:tc>
          <w:tcPr>
            <w:tcW w:w="9894" w:type="dxa"/>
          </w:tcPr>
          <w:p w14:paraId="20E28B16" w14:textId="77777777" w:rsidR="009F4E47" w:rsidRPr="00095E8E" w:rsidRDefault="009F4E47" w:rsidP="0072270E">
            <w:pPr>
              <w:rPr>
                <w:rFonts w:cstheme="minorHAnsi"/>
                <w:color w:val="000000" w:themeColor="text1"/>
              </w:rPr>
            </w:pPr>
            <w:r w:rsidRPr="00095E8E">
              <w:rPr>
                <w:rFonts w:cstheme="minorHAnsi"/>
                <w:color w:val="000000" w:themeColor="text1"/>
              </w:rPr>
              <w:t>Ideally have experience of working in a unionised environment.</w:t>
            </w:r>
          </w:p>
        </w:tc>
      </w:tr>
    </w:tbl>
    <w:p w14:paraId="1B03C834" w14:textId="77777777" w:rsidR="009F4E47" w:rsidRDefault="009F4E47" w:rsidP="009F4E47">
      <w:pPr>
        <w:rPr>
          <w:rFonts w:eastAsiaTheme="minorEastAsia" w:cstheme="minorHAnsi"/>
          <w:b/>
          <w:bCs/>
          <w:color w:val="000000" w:themeColor="text1"/>
          <w:sz w:val="24"/>
          <w:szCs w:val="24"/>
          <w:lang w:eastAsia="en-GB"/>
        </w:rPr>
      </w:pPr>
    </w:p>
    <w:p w14:paraId="7B242EAE"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1312" behindDoc="0" locked="0" layoutInCell="1" allowOverlap="1" wp14:anchorId="0D5D7DC3" wp14:editId="56AE674C">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7A6D">
        <w:rPr>
          <w:noProof/>
          <w:color w:val="000000" w:themeColor="text1"/>
        </w:rPr>
        <mc:AlternateContent>
          <mc:Choice Requires="wpg">
            <w:drawing>
              <wp:anchor distT="0" distB="0" distL="114300" distR="114300" simplePos="0" relativeHeight="251659264" behindDoc="0" locked="0" layoutInCell="1" allowOverlap="1" wp14:anchorId="7BBDB70E" wp14:editId="38249C3B">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6480005E" w14:textId="77777777" w:rsidR="009F4E47" w:rsidRDefault="009F4E47" w:rsidP="009F4E47">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D9B0CB0" w14:textId="77777777" w:rsidR="009F4E47" w:rsidRDefault="009F4E47" w:rsidP="009F4E47">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0427D0C" w14:textId="77777777" w:rsidR="009F4E47" w:rsidRPr="00EC3018" w:rsidRDefault="009F4E47" w:rsidP="009F4E47">
                              <w:pPr>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wpg:wgp>
                  </a:graphicData>
                </a:graphic>
              </wp:anchor>
            </w:drawing>
          </mc:Choice>
          <mc:Fallback>
            <w:pict>
              <v:group w14:anchorId="7BBDB70E"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480005E" w14:textId="77777777" w:rsidR="009F4E47" w:rsidRDefault="009F4E47" w:rsidP="009F4E47">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D9B0CB0" w14:textId="77777777" w:rsidR="009F4E47" w:rsidRDefault="009F4E47" w:rsidP="009F4E47">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0427D0C" w14:textId="77777777" w:rsidR="009F4E47" w:rsidRPr="00EC3018" w:rsidRDefault="009F4E47" w:rsidP="009F4E47">
                        <w:pPr>
                          <w:spacing w:after="0" w:line="240" w:lineRule="auto"/>
                          <w:contextualSpacing/>
                          <w:rPr>
                            <w:sz w:val="6"/>
                            <w:szCs w:val="6"/>
                          </w:rPr>
                        </w:pPr>
                        <w:r>
                          <w:rPr>
                            <w:rFonts w:hAnsi="Calibri"/>
                            <w:color w:val="FFFFFF" w:themeColor="background1"/>
                            <w:kern w:val="24"/>
                            <w:sz w:val="24"/>
                            <w:szCs w:val="24"/>
                          </w:rPr>
                          <w:t>Grade F</w:t>
                        </w:r>
                      </w:p>
                    </w:txbxContent>
                  </v:textbox>
                </v:shape>
                <w10:wrap anchorx="margin"/>
              </v:group>
            </w:pict>
          </mc:Fallback>
        </mc:AlternateContent>
      </w:r>
    </w:p>
    <w:p w14:paraId="361FC777"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7C33FC9D"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716F11D0"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4D0B3F4A" w14:textId="77777777" w:rsidR="009F4E47" w:rsidRPr="00F77A6D"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4387D4EC" w14:textId="77777777" w:rsidR="009F4E47"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p w14:paraId="4D002FCF" w14:textId="77777777" w:rsidR="009F4E47" w:rsidRDefault="009F4E47" w:rsidP="009F4E47">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9F4E47" w14:paraId="59737F33" w14:textId="77777777" w:rsidTr="0072270E">
        <w:trPr>
          <w:trHeight w:val="3518"/>
        </w:trPr>
        <w:tc>
          <w:tcPr>
            <w:tcW w:w="5218" w:type="dxa"/>
          </w:tcPr>
          <w:p w14:paraId="1B36FC62" w14:textId="77777777" w:rsidR="009F4E47" w:rsidRPr="001870A7" w:rsidRDefault="009F4E47" w:rsidP="0072270E">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277CE976" w14:textId="77777777" w:rsidR="009F4E47" w:rsidRDefault="009F4E47" w:rsidP="0072270E">
            <w:pPr>
              <w:pStyle w:val="NormalWeb"/>
              <w:spacing w:after="0"/>
              <w:contextualSpacing/>
              <w:rPr>
                <w:rFonts w:asciiTheme="minorHAnsi" w:hAnsiTheme="minorHAnsi" w:cstheme="minorHAnsi"/>
                <w:color w:val="000000" w:themeColor="text1"/>
              </w:rPr>
            </w:pPr>
          </w:p>
          <w:p w14:paraId="7E150DA2"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08B901C8"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3C8607EF"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7CEB3117"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65C73451"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262EF619" w14:textId="77777777" w:rsidR="009F4E47" w:rsidRPr="00467EB5" w:rsidRDefault="009F4E47" w:rsidP="009F4E47">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2A3DB6B" w14:textId="77777777" w:rsidR="009F4E47" w:rsidRDefault="009F4E47" w:rsidP="009F4E47">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13259CDF" w14:textId="77777777" w:rsidR="009F4E47" w:rsidRDefault="009F4E47" w:rsidP="0072270E">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24FFDA60" w14:textId="77777777" w:rsidR="009F4E47" w:rsidRPr="00535A60" w:rsidRDefault="009F4E47" w:rsidP="0072270E">
            <w:pPr>
              <w:pStyle w:val="NormalWeb"/>
              <w:spacing w:before="0" w:beforeAutospacing="0" w:after="0" w:afterAutospacing="0"/>
              <w:contextualSpacing/>
              <w:rPr>
                <w:rFonts w:asciiTheme="minorHAnsi" w:hAnsiTheme="minorHAnsi" w:cstheme="minorHAnsi"/>
                <w:b/>
                <w:bCs/>
                <w:color w:val="000000" w:themeColor="text1"/>
              </w:rPr>
            </w:pPr>
          </w:p>
          <w:p w14:paraId="066953AB" w14:textId="77777777" w:rsidR="009F4E47" w:rsidRDefault="009F4E47" w:rsidP="009F4E47">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11BB82D8" w14:textId="77777777" w:rsidR="009F4E47" w:rsidRPr="00467EB5" w:rsidRDefault="009F4E47" w:rsidP="009F4E47">
            <w:pPr>
              <w:numPr>
                <w:ilvl w:val="0"/>
                <w:numId w:val="1"/>
              </w:numPr>
              <w:spacing w:line="276" w:lineRule="auto"/>
              <w:rPr>
                <w:sz w:val="24"/>
                <w:szCs w:val="24"/>
              </w:rPr>
            </w:pPr>
            <w:r w:rsidRPr="00467EB5">
              <w:rPr>
                <w:sz w:val="24"/>
                <w:szCs w:val="24"/>
              </w:rPr>
              <w:t xml:space="preserve">Make well-considered decisions </w:t>
            </w:r>
          </w:p>
          <w:p w14:paraId="61974307" w14:textId="77777777" w:rsidR="009F4E47" w:rsidRPr="00467EB5" w:rsidRDefault="009F4E47" w:rsidP="009F4E47">
            <w:pPr>
              <w:numPr>
                <w:ilvl w:val="0"/>
                <w:numId w:val="1"/>
              </w:numPr>
              <w:spacing w:line="276" w:lineRule="auto"/>
              <w:rPr>
                <w:sz w:val="24"/>
                <w:szCs w:val="24"/>
              </w:rPr>
            </w:pPr>
            <w:r w:rsidRPr="00467EB5">
              <w:rPr>
                <w:sz w:val="24"/>
                <w:szCs w:val="24"/>
              </w:rPr>
              <w:t>Support, coach and communicate with my team</w:t>
            </w:r>
          </w:p>
          <w:p w14:paraId="02F343FB" w14:textId="77777777" w:rsidR="009F4E47" w:rsidRPr="00467EB5" w:rsidRDefault="009F4E47" w:rsidP="009F4E47">
            <w:pPr>
              <w:numPr>
                <w:ilvl w:val="0"/>
                <w:numId w:val="1"/>
              </w:numPr>
              <w:spacing w:line="276" w:lineRule="auto"/>
              <w:rPr>
                <w:sz w:val="24"/>
                <w:szCs w:val="24"/>
              </w:rPr>
            </w:pPr>
            <w:r w:rsidRPr="00467EB5">
              <w:rPr>
                <w:sz w:val="24"/>
                <w:szCs w:val="24"/>
              </w:rPr>
              <w:t>Be accountable for my team’s performance</w:t>
            </w:r>
          </w:p>
          <w:p w14:paraId="49839EE4" w14:textId="77777777" w:rsidR="009F4E47" w:rsidRDefault="009F4E47" w:rsidP="0072270E">
            <w:pPr>
              <w:pStyle w:val="NormalWeb"/>
              <w:spacing w:before="0" w:after="0"/>
              <w:contextualSpacing/>
              <w:rPr>
                <w:rFonts w:asciiTheme="minorHAnsi" w:hAnsiTheme="minorHAnsi" w:cstheme="minorHAnsi"/>
                <w:b/>
                <w:bCs/>
                <w:color w:val="000000" w:themeColor="text1"/>
              </w:rPr>
            </w:pPr>
          </w:p>
        </w:tc>
      </w:tr>
    </w:tbl>
    <w:p w14:paraId="3EE3A75C" w14:textId="77777777" w:rsidR="009F4E47" w:rsidRPr="00C23807" w:rsidRDefault="009F4E47" w:rsidP="009F4E4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3E985A7A" w14:textId="77777777" w:rsidR="009F4E47" w:rsidRDefault="009F4E47" w:rsidP="009F4E47">
      <w:pPr>
        <w:pStyle w:val="Heading3"/>
        <w:spacing w:before="0"/>
        <w:jc w:val="both"/>
      </w:pPr>
      <w:r>
        <w:t>Role characteristics</w:t>
      </w:r>
    </w:p>
    <w:p w14:paraId="75D3BCEE" w14:textId="77777777" w:rsidR="009F4E47" w:rsidRDefault="009F4E47" w:rsidP="009F4E47">
      <w:pPr>
        <w:pStyle w:val="BodyText"/>
        <w:jc w:val="both"/>
        <w:rPr>
          <w:rFonts w:asciiTheme="minorHAnsi" w:hAnsiTheme="minorHAnsi" w:cstheme="minorHAnsi"/>
        </w:rPr>
      </w:pPr>
    </w:p>
    <w:p w14:paraId="5703E2A8"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4B1B2BF6" w14:textId="77777777" w:rsidR="009F4E47" w:rsidRDefault="009F4E47" w:rsidP="009F4E47">
      <w:pPr>
        <w:pStyle w:val="BodyText"/>
        <w:jc w:val="both"/>
      </w:pPr>
    </w:p>
    <w:p w14:paraId="6C72498A" w14:textId="77777777" w:rsidR="009F4E47" w:rsidRDefault="009F4E47" w:rsidP="009F4E47">
      <w:pPr>
        <w:pStyle w:val="Heading3"/>
        <w:spacing w:before="0"/>
        <w:jc w:val="both"/>
      </w:pPr>
      <w:r>
        <w:t>The k</w:t>
      </w:r>
      <w:r w:rsidRPr="00585845">
        <w:t>nowledge and skills required</w:t>
      </w:r>
    </w:p>
    <w:p w14:paraId="777C36C7" w14:textId="77777777" w:rsidR="009F4E47" w:rsidRDefault="009F4E47" w:rsidP="009F4E47">
      <w:pPr>
        <w:pStyle w:val="BodyText"/>
        <w:jc w:val="both"/>
        <w:rPr>
          <w:rFonts w:asciiTheme="minorHAnsi" w:hAnsiTheme="minorHAnsi" w:cstheme="minorHAnsi"/>
        </w:rPr>
      </w:pPr>
    </w:p>
    <w:p w14:paraId="734E760A"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24134051" w14:textId="77777777" w:rsidR="009F4E47" w:rsidRPr="00F96C90" w:rsidRDefault="009F4E47" w:rsidP="009F4E47">
      <w:pPr>
        <w:pStyle w:val="BodyText"/>
        <w:jc w:val="both"/>
        <w:rPr>
          <w:rFonts w:asciiTheme="minorHAnsi" w:hAnsiTheme="minorHAnsi" w:cstheme="minorHAnsi"/>
        </w:rPr>
      </w:pPr>
    </w:p>
    <w:p w14:paraId="11971F72"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6D9E1ED8" w14:textId="77777777" w:rsidR="009F4E47" w:rsidRPr="00F96C90" w:rsidRDefault="009F4E47" w:rsidP="009F4E47">
      <w:pPr>
        <w:pStyle w:val="BodyText"/>
        <w:jc w:val="both"/>
        <w:rPr>
          <w:rFonts w:asciiTheme="minorHAnsi" w:hAnsiTheme="minorHAnsi" w:cstheme="minorHAnsi"/>
        </w:rPr>
      </w:pPr>
    </w:p>
    <w:p w14:paraId="66123AC7"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6465DD4D" w14:textId="77777777" w:rsidR="009F4E47" w:rsidRDefault="009F4E47" w:rsidP="009F4E47">
      <w:pPr>
        <w:pStyle w:val="Heading3"/>
        <w:spacing w:before="0"/>
        <w:jc w:val="both"/>
        <w:rPr>
          <w:bCs/>
          <w:color w:val="000000" w:themeColor="text1"/>
        </w:rPr>
      </w:pPr>
    </w:p>
    <w:p w14:paraId="32E7BA3A" w14:textId="77777777" w:rsidR="009F4E47" w:rsidRDefault="009F4E47" w:rsidP="009F4E47">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p>
    <w:p w14:paraId="7EE00215" w14:textId="77777777" w:rsidR="009F4E47" w:rsidRDefault="009F4E47" w:rsidP="009F4E47">
      <w:pPr>
        <w:pStyle w:val="BodyText"/>
        <w:jc w:val="both"/>
        <w:rPr>
          <w:rFonts w:asciiTheme="minorHAnsi" w:hAnsiTheme="minorHAnsi" w:cstheme="minorHAnsi"/>
        </w:rPr>
      </w:pPr>
    </w:p>
    <w:p w14:paraId="72BCD69D"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The situations and problems dealt with at this level will be increasingly complex, involving several information streams where analytical and judgemental skills will be needed to interpret information correctly and determine optimum solutions.</w:t>
      </w:r>
    </w:p>
    <w:p w14:paraId="51822FF5" w14:textId="77777777" w:rsidR="009F4E47" w:rsidRPr="00F96C90" w:rsidRDefault="009F4E47" w:rsidP="009F4E47">
      <w:pPr>
        <w:pStyle w:val="BodyText"/>
        <w:jc w:val="both"/>
        <w:rPr>
          <w:rFonts w:asciiTheme="minorHAnsi" w:hAnsiTheme="minorHAnsi" w:cstheme="minorHAnsi"/>
        </w:rPr>
      </w:pPr>
    </w:p>
    <w:p w14:paraId="0A76ABA4"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lastRenderedPageBreak/>
        <w:t>Job holders will have plenty of day-to-day issues to contend with, they will also need to plan some months ahead to achieve medium term objectives in such areas as project support or service development.</w:t>
      </w:r>
    </w:p>
    <w:p w14:paraId="05A359B2" w14:textId="77777777" w:rsidR="009F4E47" w:rsidRPr="00F96C90" w:rsidRDefault="009F4E47" w:rsidP="009F4E47">
      <w:pPr>
        <w:pStyle w:val="BodyText"/>
        <w:jc w:val="both"/>
        <w:rPr>
          <w:rFonts w:asciiTheme="minorHAnsi" w:hAnsiTheme="minorHAnsi" w:cstheme="minorHAnsi"/>
        </w:rPr>
      </w:pPr>
    </w:p>
    <w:p w14:paraId="66B4AE18"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C87C3E8" w14:textId="77777777" w:rsidR="009F4E47" w:rsidRPr="00F96C90" w:rsidRDefault="009F4E47" w:rsidP="009F4E47">
      <w:pPr>
        <w:pStyle w:val="BodyText"/>
        <w:jc w:val="both"/>
        <w:rPr>
          <w:rFonts w:asciiTheme="minorHAnsi" w:hAnsiTheme="minorHAnsi" w:cstheme="minorHAnsi"/>
          <w:b/>
        </w:rPr>
      </w:pPr>
    </w:p>
    <w:p w14:paraId="3F73786B" w14:textId="77777777" w:rsidR="009F4E47" w:rsidRDefault="009F4E47" w:rsidP="009F4E4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r>
        <w:rPr>
          <w:b/>
          <w:bCs/>
          <w:color w:val="000000" w:themeColor="text1"/>
          <w:sz w:val="24"/>
          <w:szCs w:val="24"/>
        </w:rPr>
        <w:t>i</w:t>
      </w:r>
      <w:r w:rsidRPr="00F77A6D">
        <w:rPr>
          <w:b/>
          <w:bCs/>
          <w:color w:val="000000" w:themeColor="text1"/>
          <w:sz w:val="24"/>
          <w:szCs w:val="24"/>
        </w:rPr>
        <w:t>nnovation</w:t>
      </w:r>
    </w:p>
    <w:p w14:paraId="4BDF723E" w14:textId="77777777" w:rsidR="009F4E47" w:rsidRDefault="009F4E47" w:rsidP="009F4E47">
      <w:pPr>
        <w:pStyle w:val="BodyText"/>
        <w:jc w:val="both"/>
      </w:pPr>
      <w:bookmarkStart w:id="2" w:name="_Hlk61445704"/>
    </w:p>
    <w:bookmarkEnd w:id="2"/>
    <w:p w14:paraId="562E9867"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4998620" w14:textId="77777777" w:rsidR="009F4E47" w:rsidRPr="00585845" w:rsidRDefault="009F4E47" w:rsidP="009F4E47">
      <w:pPr>
        <w:pStyle w:val="BodyText"/>
        <w:jc w:val="both"/>
      </w:pPr>
    </w:p>
    <w:p w14:paraId="20BB6A3F" w14:textId="77777777" w:rsidR="009F4E47" w:rsidRPr="00585845" w:rsidRDefault="009F4E47" w:rsidP="009F4E47">
      <w:pPr>
        <w:pStyle w:val="Heading3"/>
        <w:spacing w:before="0"/>
        <w:jc w:val="both"/>
      </w:pPr>
      <w:r>
        <w:t>A</w:t>
      </w:r>
      <w:r w:rsidRPr="00585845">
        <w:t>reas of responsibility</w:t>
      </w:r>
    </w:p>
    <w:p w14:paraId="50E7A696" w14:textId="77777777" w:rsidR="009F4E47" w:rsidRDefault="009F4E47" w:rsidP="009F4E47">
      <w:pPr>
        <w:pStyle w:val="BodyText"/>
        <w:jc w:val="both"/>
        <w:rPr>
          <w:rFonts w:asciiTheme="minorHAnsi" w:hAnsiTheme="minorHAnsi" w:cstheme="minorHAnsi"/>
        </w:rPr>
      </w:pPr>
    </w:p>
    <w:p w14:paraId="61EEAF11"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CBF1291" w14:textId="77777777" w:rsidR="009F4E47" w:rsidRPr="00F96C90" w:rsidRDefault="009F4E47" w:rsidP="009F4E47">
      <w:pPr>
        <w:pStyle w:val="BodyText"/>
        <w:jc w:val="both"/>
        <w:rPr>
          <w:rFonts w:asciiTheme="minorHAnsi" w:hAnsiTheme="minorHAnsi" w:cstheme="minorHAnsi"/>
        </w:rPr>
      </w:pPr>
    </w:p>
    <w:p w14:paraId="69381406"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76511BB" w14:textId="77777777" w:rsidR="009F4E47" w:rsidRPr="00F96C90" w:rsidRDefault="009F4E47" w:rsidP="009F4E47">
      <w:pPr>
        <w:pStyle w:val="BodyText"/>
        <w:jc w:val="both"/>
        <w:rPr>
          <w:rFonts w:asciiTheme="minorHAnsi" w:hAnsiTheme="minorHAnsi" w:cstheme="minorHAnsi"/>
        </w:rPr>
      </w:pPr>
    </w:p>
    <w:p w14:paraId="6B660DD2"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452D17CA" w14:textId="77777777" w:rsidR="009F4E47" w:rsidRPr="00F96C90" w:rsidRDefault="009F4E47" w:rsidP="009F4E47">
      <w:pPr>
        <w:pStyle w:val="BodyText"/>
        <w:jc w:val="both"/>
        <w:rPr>
          <w:rFonts w:asciiTheme="minorHAnsi" w:hAnsiTheme="minorHAnsi" w:cstheme="minorHAnsi"/>
        </w:rPr>
      </w:pPr>
    </w:p>
    <w:p w14:paraId="6DF68CCD"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26848E4F" w14:textId="77777777" w:rsidR="009F4E47" w:rsidRDefault="009F4E47" w:rsidP="009F4E47">
      <w:pPr>
        <w:pStyle w:val="Heading3"/>
        <w:spacing w:before="0"/>
        <w:jc w:val="both"/>
      </w:pPr>
    </w:p>
    <w:p w14:paraId="46542DA9" w14:textId="77777777" w:rsidR="009F4E47" w:rsidRPr="00585845" w:rsidRDefault="009F4E47" w:rsidP="009F4E47">
      <w:pPr>
        <w:pStyle w:val="Heading3"/>
        <w:spacing w:before="0"/>
        <w:jc w:val="both"/>
      </w:pPr>
      <w:r>
        <w:t>I</w:t>
      </w:r>
      <w:r w:rsidRPr="00585845">
        <w:t xml:space="preserve">mpacts and </w:t>
      </w:r>
      <w:r>
        <w:t>d</w:t>
      </w:r>
      <w:r w:rsidRPr="00585845">
        <w:t>emands</w:t>
      </w:r>
    </w:p>
    <w:p w14:paraId="266898BE" w14:textId="77777777" w:rsidR="009F4E47" w:rsidRDefault="009F4E47" w:rsidP="009F4E47">
      <w:pPr>
        <w:pStyle w:val="BodyText"/>
        <w:jc w:val="both"/>
        <w:rPr>
          <w:rFonts w:asciiTheme="minorHAnsi" w:hAnsiTheme="minorHAnsi" w:cstheme="minorHAnsi"/>
        </w:rPr>
      </w:pPr>
    </w:p>
    <w:p w14:paraId="15B87D87"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1B468FA" w14:textId="77777777" w:rsidR="009F4E47" w:rsidRPr="00F96C90" w:rsidRDefault="009F4E47" w:rsidP="009F4E47">
      <w:pPr>
        <w:pStyle w:val="BodyText"/>
        <w:jc w:val="both"/>
        <w:rPr>
          <w:rFonts w:asciiTheme="minorHAnsi" w:hAnsiTheme="minorHAnsi" w:cstheme="minorHAnsi"/>
        </w:rPr>
      </w:pPr>
    </w:p>
    <w:p w14:paraId="612C1CDB" w14:textId="77777777" w:rsidR="009F4E47" w:rsidRPr="00F96C90" w:rsidRDefault="009F4E47" w:rsidP="009F4E4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745BD5D2" w14:textId="77777777" w:rsidR="009F4E47" w:rsidRPr="00F96C90" w:rsidRDefault="009F4E47" w:rsidP="009F4E47">
      <w:pPr>
        <w:spacing w:after="0" w:line="240" w:lineRule="auto"/>
        <w:jc w:val="both"/>
        <w:rPr>
          <w:rFonts w:cstheme="minorHAnsi"/>
          <w:sz w:val="24"/>
          <w:szCs w:val="24"/>
        </w:rPr>
      </w:pPr>
    </w:p>
    <w:p w14:paraId="0226D872" w14:textId="77777777" w:rsidR="009F4E47" w:rsidRDefault="009F4E47" w:rsidP="009F4E4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274A4A55" w14:textId="77777777" w:rsidR="009F4E47" w:rsidRPr="00F96C90" w:rsidRDefault="009F4E47" w:rsidP="009F4E47">
      <w:pPr>
        <w:pStyle w:val="BodyText"/>
        <w:jc w:val="both"/>
        <w:rPr>
          <w:rFonts w:asciiTheme="minorHAnsi" w:hAnsiTheme="minorHAnsi" w:cstheme="minorHAnsi"/>
        </w:rPr>
      </w:pPr>
    </w:p>
    <w:p w14:paraId="68126C35" w14:textId="77777777" w:rsidR="009F4E47" w:rsidRPr="00F96C90" w:rsidRDefault="009F4E47" w:rsidP="009F4E4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specialism require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5CE091E" w14:textId="77777777" w:rsidR="009F4E47" w:rsidRPr="00F96C90" w:rsidRDefault="009F4E47" w:rsidP="009F4E47">
      <w:pPr>
        <w:pStyle w:val="BodyText"/>
        <w:jc w:val="both"/>
        <w:rPr>
          <w:rFonts w:asciiTheme="minorHAnsi" w:hAnsiTheme="minorHAnsi" w:cstheme="minorHAnsi"/>
        </w:rPr>
      </w:pPr>
    </w:p>
    <w:p w14:paraId="6C4091E5" w14:textId="77777777" w:rsidR="009F4E47" w:rsidRPr="002E7ED7" w:rsidRDefault="009F4E47" w:rsidP="009F4E47">
      <w:pPr>
        <w:pStyle w:val="BodyText"/>
        <w:jc w:val="both"/>
        <w:rPr>
          <w:rFonts w:asciiTheme="minorHAnsi" w:hAnsiTheme="minorHAnsi" w:cstheme="minorHAnsi"/>
        </w:rPr>
      </w:pPr>
      <w:r w:rsidRPr="00F96C90">
        <w:rPr>
          <w:rFonts w:asciiTheme="minorHAnsi" w:hAnsiTheme="minorHAnsi" w:cstheme="minorHAnsi"/>
        </w:rPr>
        <w:lastRenderedPageBreak/>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47116681" w14:textId="77777777" w:rsidR="00F515ED" w:rsidRDefault="008C7B11"/>
    <w:sectPr w:rsidR="00F515E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trackRevisions/>
  <w:documentProtection w:edit="trackedChanges" w:enforcement="1" w:cryptProviderType="rsaAES" w:cryptAlgorithmClass="hash" w:cryptAlgorithmType="typeAny" w:cryptAlgorithmSid="14" w:cryptSpinCount="100000" w:hash="1lAq8bprxQtEJ6AVKtHYewhfDhA3BieheE8B+x7twyL5WF6pQsbKAZH+BNSxP88IHjDF16w/5fuhr85O4/Qbww==" w:salt="SSMbNnfJvYYpRD53HAL/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47"/>
    <w:rsid w:val="000A2ACD"/>
    <w:rsid w:val="008C7B11"/>
    <w:rsid w:val="009F4E47"/>
    <w:rsid w:val="00E92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9B41"/>
  <w15:chartTrackingRefBased/>
  <w15:docId w15:val="{0C358BA1-6871-4ABE-A098-0C6C3A9D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F4E47"/>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4E47"/>
    <w:rPr>
      <w:rFonts w:eastAsiaTheme="majorEastAsia" w:cstheme="majorBidi"/>
      <w:b/>
      <w:sz w:val="24"/>
      <w:szCs w:val="24"/>
    </w:rPr>
  </w:style>
  <w:style w:type="paragraph" w:styleId="NormalWeb">
    <w:name w:val="Normal (Web)"/>
    <w:basedOn w:val="Normal"/>
    <w:uiPriority w:val="99"/>
    <w:unhideWhenUsed/>
    <w:rsid w:val="009F4E47"/>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9F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4E47"/>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9F4E47"/>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99ECD-1261-49A1-8091-FCD00129F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83118-DB5F-4ECC-976A-2F4610580988}">
  <ds:schemaRefs>
    <ds:schemaRef ds:uri="Microsoft.SharePoint.Taxonomy.ContentTypeSync"/>
  </ds:schemaRefs>
</ds:datastoreItem>
</file>

<file path=customXml/itemProps3.xml><?xml version="1.0" encoding="utf-8"?>
<ds:datastoreItem xmlns:ds="http://schemas.openxmlformats.org/officeDocument/2006/customXml" ds:itemID="{CDD213D2-A3B1-49A7-B11D-BEBEE82BD2D6}">
  <ds:schemaRefs>
    <ds:schemaRef ds:uri="http://schemas.microsoft.com/sharepoint/v3/contenttype/forms"/>
  </ds:schemaRefs>
</ds:datastoreItem>
</file>

<file path=customXml/itemProps4.xml><?xml version="1.0" encoding="utf-8"?>
<ds:datastoreItem xmlns:ds="http://schemas.openxmlformats.org/officeDocument/2006/customXml" ds:itemID="{153CB070-3AA3-4B04-B478-905C5659D92B}">
  <ds:schemaRef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1291</Words>
  <Characters>7363</Characters>
  <Application>Microsoft Office Word</Application>
  <DocSecurity>0</DocSecurity>
  <Lines>61</Lines>
  <Paragraphs>17</Paragraphs>
  <ScaleCrop>false</ScaleCrop>
  <Company>Milton Keynes Council</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Arnold</dc:creator>
  <cp:keywords/>
  <dc:description/>
  <cp:lastModifiedBy>Helen Arnold</cp:lastModifiedBy>
  <cp:revision>2</cp:revision>
  <dcterms:created xsi:type="dcterms:W3CDTF">2022-12-08T11:30:00Z</dcterms:created>
  <dcterms:modified xsi:type="dcterms:W3CDTF">2022-12-08T11:30:00Z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