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F56C85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85775" y="313056"/>
                            <a:ext cx="4739005" cy="913130"/>
                          </a:xfrm>
                          <a:prstGeom prst="rect">
                            <a:avLst/>
                          </a:prstGeom>
                          <a:noFill/>
                        </wps:spPr>
                        <wps:txbx>
                          <w:txbxContent>
                            <w:p w14:paraId="43A635D3" w14:textId="7C0C813F" w:rsidR="00D72A65" w:rsidRPr="00DD0A06" w:rsidRDefault="00CB3041" w:rsidP="00D72A65">
                              <w:pPr>
                                <w:spacing w:after="0" w:line="240" w:lineRule="auto"/>
                                <w:contextualSpacing/>
                                <w:rPr>
                                  <w:rFonts w:hAnsi="Calibri"/>
                                  <w:color w:val="FFFFFF" w:themeColor="background1"/>
                                  <w:kern w:val="24"/>
                                  <w:sz w:val="24"/>
                                  <w:szCs w:val="24"/>
                                </w:rPr>
                              </w:pPr>
                              <w:bookmarkStart w:id="0" w:name="_Hlk45903779"/>
                              <w:r>
                                <w:rPr>
                                  <w:rFonts w:hAnsi="Calibri"/>
                                  <w:color w:val="FFFFFF" w:themeColor="background1"/>
                                  <w:kern w:val="24"/>
                                  <w:sz w:val="52"/>
                                  <w:szCs w:val="52"/>
                                </w:rPr>
                                <w:t xml:space="preserve">Head of Public Health </w:t>
                              </w:r>
                              <w:r w:rsidRPr="00DD0A06">
                                <w:rPr>
                                  <w:rFonts w:hAnsi="Calibri"/>
                                  <w:color w:val="FFFFFF" w:themeColor="background1"/>
                                  <w:kern w:val="24"/>
                                  <w:sz w:val="24"/>
                                  <w:szCs w:val="24"/>
                                </w:rPr>
                                <w:t xml:space="preserve">(Built Environment and </w:t>
                              </w:r>
                              <w:r w:rsidR="00EB5836" w:rsidRPr="00DD0A06">
                                <w:rPr>
                                  <w:rFonts w:hAnsi="Calibri"/>
                                  <w:color w:val="FFFFFF" w:themeColor="background1"/>
                                  <w:kern w:val="24"/>
                                  <w:sz w:val="24"/>
                                  <w:szCs w:val="24"/>
                                </w:rPr>
                                <w:t xml:space="preserve">Social </w:t>
                              </w:r>
                              <w:r w:rsidRPr="00DD0A06">
                                <w:rPr>
                                  <w:rFonts w:hAnsi="Calibri"/>
                                  <w:color w:val="FFFFFF" w:themeColor="background1"/>
                                  <w:kern w:val="24"/>
                                  <w:sz w:val="24"/>
                                  <w:szCs w:val="24"/>
                                </w:rPr>
                                <w:t>Housing)</w:t>
                              </w:r>
                            </w:p>
                            <w:p w14:paraId="64661BA3" w14:textId="4F00FB49" w:rsidR="00251D49" w:rsidRPr="00DD0A06" w:rsidRDefault="00251D49" w:rsidP="00D72A65">
                              <w:pPr>
                                <w:spacing w:after="0" w:line="240" w:lineRule="auto"/>
                                <w:contextualSpacing/>
                                <w:rPr>
                                  <w:rFonts w:hAnsi="Calibri"/>
                                  <w:color w:val="FFFFFF" w:themeColor="background1"/>
                                  <w:kern w:val="24"/>
                                  <w:sz w:val="24"/>
                                  <w:szCs w:val="24"/>
                                </w:rPr>
                              </w:pPr>
                              <w:r w:rsidRPr="00DD0A06">
                                <w:rPr>
                                  <w:rFonts w:hAnsi="Calibri"/>
                                  <w:color w:val="FFFFFF" w:themeColor="background1"/>
                                  <w:kern w:val="24"/>
                                  <w:sz w:val="24"/>
                                  <w:szCs w:val="24"/>
                                </w:rPr>
                                <w:t>JE Code:</w:t>
                              </w:r>
                              <w:r w:rsidR="00805A0F">
                                <w:rPr>
                                  <w:rFonts w:hAnsi="Calibri"/>
                                  <w:color w:val="FFFFFF" w:themeColor="background1"/>
                                  <w:kern w:val="24"/>
                                  <w:sz w:val="24"/>
                                  <w:szCs w:val="24"/>
                                </w:rPr>
                                <w:t xml:space="preserve"> JE2342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34bNkywDAAA8CQAADgAAAAAAAAAAAAAAAABFAgAAZHJzL2Uyb0RvYy54bWxQSwEC&#10;LQAUAAYACAAAACEAGVa/5oYIAACMFQAAFAAAAAAAAAAAAAAAAACdBQAAZHJzL21lZGlhL2ltYWdl&#10;MS5lbWZQSwECLQAKAAAAAAAAACEAkN4vV+IVAADiFQAAFAAAAAAAAAAAAAAAAABVDgAAZHJzL21l&#10;ZGlhL2ltYWdlMi5wbmdQSwECLQAUAAYACAAAACEA2Zr1Fe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857;top:3130;width:47390;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C0C813F" w:rsidR="00D72A65" w:rsidRPr="00DD0A06" w:rsidRDefault="00CB3041" w:rsidP="00D72A65">
                        <w:pPr>
                          <w:spacing w:after="0" w:line="240" w:lineRule="auto"/>
                          <w:contextualSpacing/>
                          <w:rPr>
                            <w:rFonts w:hAnsi="Calibri"/>
                            <w:color w:val="FFFFFF" w:themeColor="background1"/>
                            <w:kern w:val="24"/>
                            <w:sz w:val="24"/>
                            <w:szCs w:val="24"/>
                          </w:rPr>
                        </w:pPr>
                        <w:bookmarkStart w:id="1" w:name="_Hlk45903779"/>
                        <w:r>
                          <w:rPr>
                            <w:rFonts w:hAnsi="Calibri"/>
                            <w:color w:val="FFFFFF" w:themeColor="background1"/>
                            <w:kern w:val="24"/>
                            <w:sz w:val="52"/>
                            <w:szCs w:val="52"/>
                          </w:rPr>
                          <w:t xml:space="preserve">Head of Public Health </w:t>
                        </w:r>
                        <w:r w:rsidRPr="00DD0A06">
                          <w:rPr>
                            <w:rFonts w:hAnsi="Calibri"/>
                            <w:color w:val="FFFFFF" w:themeColor="background1"/>
                            <w:kern w:val="24"/>
                            <w:sz w:val="24"/>
                            <w:szCs w:val="24"/>
                          </w:rPr>
                          <w:t xml:space="preserve">(Built Environment and </w:t>
                        </w:r>
                        <w:r w:rsidR="00EB5836" w:rsidRPr="00DD0A06">
                          <w:rPr>
                            <w:rFonts w:hAnsi="Calibri"/>
                            <w:color w:val="FFFFFF" w:themeColor="background1"/>
                            <w:kern w:val="24"/>
                            <w:sz w:val="24"/>
                            <w:szCs w:val="24"/>
                          </w:rPr>
                          <w:t xml:space="preserve">Social </w:t>
                        </w:r>
                        <w:r w:rsidRPr="00DD0A06">
                          <w:rPr>
                            <w:rFonts w:hAnsi="Calibri"/>
                            <w:color w:val="FFFFFF" w:themeColor="background1"/>
                            <w:kern w:val="24"/>
                            <w:sz w:val="24"/>
                            <w:szCs w:val="24"/>
                          </w:rPr>
                          <w:t>Housing)</w:t>
                        </w:r>
                      </w:p>
                      <w:p w14:paraId="64661BA3" w14:textId="4F00FB49" w:rsidR="00251D49" w:rsidRPr="00DD0A06" w:rsidRDefault="00251D49" w:rsidP="00D72A65">
                        <w:pPr>
                          <w:spacing w:after="0" w:line="240" w:lineRule="auto"/>
                          <w:contextualSpacing/>
                          <w:rPr>
                            <w:rFonts w:hAnsi="Calibri"/>
                            <w:color w:val="FFFFFF" w:themeColor="background1"/>
                            <w:kern w:val="24"/>
                            <w:sz w:val="24"/>
                            <w:szCs w:val="24"/>
                          </w:rPr>
                        </w:pPr>
                        <w:r w:rsidRPr="00DD0A06">
                          <w:rPr>
                            <w:rFonts w:hAnsi="Calibri"/>
                            <w:color w:val="FFFFFF" w:themeColor="background1"/>
                            <w:kern w:val="24"/>
                            <w:sz w:val="24"/>
                            <w:szCs w:val="24"/>
                          </w:rPr>
                          <w:t>JE Code:</w:t>
                        </w:r>
                        <w:r w:rsidR="00805A0F">
                          <w:rPr>
                            <w:rFonts w:hAnsi="Calibri"/>
                            <w:color w:val="FFFFFF" w:themeColor="background1"/>
                            <w:kern w:val="24"/>
                            <w:sz w:val="24"/>
                            <w:szCs w:val="24"/>
                          </w:rPr>
                          <w:t xml:space="preserve"> JE2342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8A05E35" w:rsidR="00D72A65" w:rsidRPr="001C2894" w:rsidRDefault="00847F59">
            <w:pPr>
              <w:rPr>
                <w:rFonts w:cstheme="minorHAnsi"/>
                <w:color w:val="000000" w:themeColor="text1"/>
              </w:rPr>
            </w:pPr>
            <w:r>
              <w:rPr>
                <w:rFonts w:cstheme="minorHAnsi"/>
                <w:color w:val="000000" w:themeColor="text1"/>
              </w:rPr>
              <w:t>Public Health</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B4AF8D0" w:rsidR="00D72A65" w:rsidRPr="001C2894" w:rsidRDefault="005654C8">
            <w:pPr>
              <w:rPr>
                <w:rFonts w:cstheme="minorHAnsi"/>
                <w:color w:val="000000" w:themeColor="text1"/>
              </w:rPr>
            </w:pPr>
            <w:r w:rsidRPr="001E5C2A">
              <w:rPr>
                <w:rFonts w:cstheme="minorHAnsi"/>
                <w:color w:val="000000" w:themeColor="text1"/>
              </w:rPr>
              <w:t>Deputy Director of Public Health</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6380A12" w:rsidR="000F04CA" w:rsidRPr="001C2894" w:rsidRDefault="005654C8" w:rsidP="000F04CA">
            <w:pPr>
              <w:rPr>
                <w:rFonts w:cstheme="minorHAnsi"/>
                <w:color w:val="000000" w:themeColor="text1"/>
              </w:rPr>
            </w:pPr>
            <w:r>
              <w:rPr>
                <w:rFonts w:cstheme="minorHAnsi"/>
                <w:color w:val="000000" w:themeColor="text1"/>
              </w:rPr>
              <w:t>Strategic/Leadership</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4C6A323" w:rsidR="00E2449F" w:rsidRPr="001C2894" w:rsidRDefault="003F3C43" w:rsidP="000F04CA">
            <w:pPr>
              <w:rPr>
                <w:rFonts w:cstheme="minorHAnsi"/>
                <w:color w:val="000000" w:themeColor="text1"/>
              </w:rPr>
            </w:pPr>
            <w:r>
              <w:rPr>
                <w:rFonts w:cstheme="minorHAnsi"/>
                <w:color w:val="000000" w:themeColor="text1"/>
              </w:rPr>
              <w:t>M</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EE72B7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E664352"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8A0E502" w:rsidR="00805A0F" w:rsidRDefault="00805A0F" w:rsidP="000F04CA">
            <w:pPr>
              <w:rPr>
                <w:rFonts w:cstheme="minorHAnsi"/>
                <w:b/>
                <w:bCs/>
                <w:color w:val="000000" w:themeColor="text1"/>
              </w:rPr>
            </w:pPr>
            <w:r>
              <w:rPr>
                <w:rFonts w:cstheme="minorHAnsi"/>
                <w:b/>
                <w:bCs/>
                <w:color w:val="000000" w:themeColor="text1"/>
              </w:rPr>
              <w:t>JE Code:</w:t>
            </w:r>
          </w:p>
        </w:tc>
        <w:tc>
          <w:tcPr>
            <w:tcW w:w="8363" w:type="dxa"/>
          </w:tcPr>
          <w:p w14:paraId="024E5A8A" w14:textId="77777777" w:rsidR="00251D49" w:rsidRDefault="00805A0F" w:rsidP="000F04CA">
            <w:pPr>
              <w:rPr>
                <w:rFonts w:cstheme="minorHAnsi"/>
                <w:color w:val="000000" w:themeColor="text1"/>
              </w:rPr>
            </w:pPr>
            <w:r>
              <w:rPr>
                <w:rFonts w:cstheme="minorHAnsi"/>
                <w:color w:val="000000" w:themeColor="text1"/>
              </w:rPr>
              <w:t>January 2022</w:t>
            </w:r>
          </w:p>
          <w:p w14:paraId="1CBECC5F" w14:textId="33863238" w:rsidR="00805A0F" w:rsidRDefault="00805A0F" w:rsidP="000F04CA">
            <w:pPr>
              <w:rPr>
                <w:rFonts w:cstheme="minorHAnsi"/>
                <w:color w:val="000000" w:themeColor="text1"/>
              </w:rPr>
            </w:pPr>
            <w:r>
              <w:rPr>
                <w:rFonts w:cstheme="minorHAnsi"/>
                <w:color w:val="000000" w:themeColor="text1"/>
              </w:rPr>
              <w:t>JE2342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FE3DAC" w:rsidRPr="00C7259F" w14:paraId="3FF8FAA1" w14:textId="77777777" w:rsidTr="001C2894">
        <w:tc>
          <w:tcPr>
            <w:tcW w:w="562" w:type="dxa"/>
          </w:tcPr>
          <w:p w14:paraId="6970A004" w14:textId="1F49E059" w:rsidR="00FE3DAC" w:rsidRPr="00C7259F" w:rsidRDefault="00FE3DAC" w:rsidP="00FE3DAC">
            <w:pPr>
              <w:rPr>
                <w:rFonts w:cstheme="minorHAnsi"/>
                <w:color w:val="000000" w:themeColor="text1"/>
              </w:rPr>
            </w:pPr>
            <w:r w:rsidRPr="00C7259F">
              <w:rPr>
                <w:rFonts w:cstheme="minorHAnsi"/>
                <w:color w:val="000000" w:themeColor="text1"/>
              </w:rPr>
              <w:t>1.</w:t>
            </w:r>
          </w:p>
        </w:tc>
        <w:tc>
          <w:tcPr>
            <w:tcW w:w="9894" w:type="dxa"/>
          </w:tcPr>
          <w:p w14:paraId="7875B743" w14:textId="1CE830C8" w:rsidR="005D3F5A" w:rsidRPr="00C7259F" w:rsidRDefault="005D3F5A">
            <w:pPr>
              <w:rPr>
                <w:rFonts w:cstheme="minorHAnsi"/>
                <w:color w:val="000000" w:themeColor="text1"/>
              </w:rPr>
            </w:pPr>
            <w:r w:rsidRPr="00C7259F">
              <w:rPr>
                <w:rFonts w:cstheme="minorHAnsi"/>
                <w:color w:val="000000" w:themeColor="text1"/>
              </w:rPr>
              <w:t xml:space="preserve">To influence the </w:t>
            </w:r>
            <w:r w:rsidR="006E4630" w:rsidRPr="00C7259F">
              <w:rPr>
                <w:rFonts w:cstheme="minorHAnsi"/>
                <w:color w:val="000000" w:themeColor="text1"/>
              </w:rPr>
              <w:t>development of the built environment to improve people’s health and wellbeing:</w:t>
            </w:r>
            <w:r w:rsidRPr="00C7259F">
              <w:rPr>
                <w:rFonts w:cstheme="minorHAnsi"/>
                <w:color w:val="000000" w:themeColor="text1"/>
              </w:rPr>
              <w:t xml:space="preserve"> </w:t>
            </w:r>
          </w:p>
          <w:p w14:paraId="5B25963E" w14:textId="3CADB68C" w:rsidR="007C31F9" w:rsidRPr="00C7259F" w:rsidRDefault="00FB37C2" w:rsidP="00C7259F">
            <w:pPr>
              <w:pStyle w:val="ListParagraph"/>
              <w:numPr>
                <w:ilvl w:val="0"/>
                <w:numId w:val="4"/>
              </w:numPr>
              <w:rPr>
                <w:rFonts w:cstheme="minorHAnsi"/>
                <w:color w:val="000000" w:themeColor="text1"/>
              </w:rPr>
            </w:pPr>
            <w:r w:rsidRPr="00C7259F">
              <w:rPr>
                <w:rFonts w:cstheme="minorHAnsi"/>
                <w:color w:val="000000" w:themeColor="text1"/>
              </w:rPr>
              <w:t>Establish and p</w:t>
            </w:r>
            <w:r w:rsidR="00FE3DAC" w:rsidRPr="00C7259F">
              <w:rPr>
                <w:rFonts w:cstheme="minorHAnsi"/>
                <w:color w:val="000000" w:themeColor="text1"/>
              </w:rPr>
              <w:t>rovide system wide leadership to integrate health into urban planning and place making</w:t>
            </w:r>
            <w:r w:rsidR="00A15F41" w:rsidRPr="00C7259F">
              <w:rPr>
                <w:rFonts w:cstheme="minorHAnsi"/>
                <w:color w:val="000000" w:themeColor="text1"/>
              </w:rPr>
              <w:t xml:space="preserve"> across </w:t>
            </w:r>
            <w:r w:rsidR="003C6F68" w:rsidRPr="00C7259F">
              <w:rPr>
                <w:rFonts w:cstheme="minorHAnsi"/>
                <w:color w:val="000000" w:themeColor="text1"/>
              </w:rPr>
              <w:t xml:space="preserve">the three </w:t>
            </w:r>
            <w:r w:rsidR="003C7A98" w:rsidRPr="00C7259F">
              <w:rPr>
                <w:rFonts w:cstheme="minorHAnsi"/>
                <w:color w:val="000000" w:themeColor="text1"/>
              </w:rPr>
              <w:t xml:space="preserve">discrete and independent </w:t>
            </w:r>
            <w:r w:rsidR="003C6F68" w:rsidRPr="00C7259F">
              <w:rPr>
                <w:rFonts w:cstheme="minorHAnsi"/>
                <w:color w:val="000000" w:themeColor="text1"/>
              </w:rPr>
              <w:t xml:space="preserve">unitary local authorities of </w:t>
            </w:r>
            <w:r w:rsidR="00A15F41" w:rsidRPr="00C7259F">
              <w:rPr>
                <w:rFonts w:cstheme="minorHAnsi"/>
                <w:color w:val="000000" w:themeColor="text1"/>
              </w:rPr>
              <w:t>Milton Keynes, Bedford Borough and Central Bedfordshire</w:t>
            </w:r>
            <w:r w:rsidR="007C31F9" w:rsidRPr="00C7259F">
              <w:rPr>
                <w:rFonts w:cstheme="minorHAnsi"/>
                <w:color w:val="000000" w:themeColor="text1"/>
              </w:rPr>
              <w:t>.</w:t>
            </w:r>
          </w:p>
          <w:p w14:paraId="51A46D6C" w14:textId="161DEA85" w:rsidR="00FE3DAC" w:rsidRPr="00C7259F" w:rsidRDefault="001B4D62" w:rsidP="00D43B1A">
            <w:pPr>
              <w:pStyle w:val="ListParagraph"/>
              <w:numPr>
                <w:ilvl w:val="0"/>
                <w:numId w:val="4"/>
              </w:numPr>
              <w:rPr>
                <w:rFonts w:cstheme="minorHAnsi"/>
                <w:color w:val="000000" w:themeColor="text1"/>
              </w:rPr>
            </w:pPr>
            <w:r>
              <w:rPr>
                <w:rFonts w:cstheme="minorHAnsi"/>
                <w:color w:val="000000" w:themeColor="text1"/>
              </w:rPr>
              <w:t>To develop staff capacity and</w:t>
            </w:r>
            <w:r w:rsidR="00D43B1A" w:rsidRPr="00C7259F">
              <w:rPr>
                <w:rFonts w:cstheme="minorHAnsi"/>
                <w:color w:val="000000" w:themeColor="text1"/>
              </w:rPr>
              <w:t xml:space="preserve"> to undertake </w:t>
            </w:r>
            <w:r>
              <w:rPr>
                <w:rFonts w:cstheme="minorHAnsi"/>
                <w:color w:val="000000" w:themeColor="text1"/>
              </w:rPr>
              <w:t xml:space="preserve">a </w:t>
            </w:r>
            <w:r w:rsidR="00D43B1A" w:rsidRPr="00C7259F">
              <w:rPr>
                <w:rFonts w:cstheme="minorHAnsi"/>
                <w:color w:val="000000" w:themeColor="text1"/>
              </w:rPr>
              <w:t>review of Health Impact Assessment on major developments and developing processes to ensure that</w:t>
            </w:r>
            <w:r w:rsidR="003A768F" w:rsidRPr="00C7259F">
              <w:rPr>
                <w:rFonts w:cstheme="minorHAnsi"/>
                <w:color w:val="000000" w:themeColor="text1"/>
              </w:rPr>
              <w:t xml:space="preserve"> the HIA process supports the delivery of </w:t>
            </w:r>
            <w:r w:rsidR="006825E6" w:rsidRPr="00C7259F">
              <w:rPr>
                <w:rFonts w:cstheme="minorHAnsi"/>
                <w:color w:val="000000" w:themeColor="text1"/>
              </w:rPr>
              <w:t>healthier places for people</w:t>
            </w:r>
          </w:p>
          <w:p w14:paraId="7FCDBD54" w14:textId="77777777" w:rsidR="006825E6" w:rsidRPr="00C7259F" w:rsidRDefault="006825E6" w:rsidP="00D43B1A">
            <w:pPr>
              <w:pStyle w:val="ListParagraph"/>
              <w:numPr>
                <w:ilvl w:val="0"/>
                <w:numId w:val="4"/>
              </w:numPr>
              <w:rPr>
                <w:rFonts w:cstheme="minorHAnsi"/>
                <w:color w:val="000000" w:themeColor="text1"/>
              </w:rPr>
            </w:pPr>
            <w:r w:rsidRPr="00C7259F">
              <w:rPr>
                <w:rFonts w:cstheme="minorHAnsi"/>
                <w:color w:val="000000" w:themeColor="text1"/>
              </w:rPr>
              <w:t>Across all three areas undertake a review of system re</w:t>
            </w:r>
            <w:r w:rsidR="000B05C9" w:rsidRPr="00C7259F">
              <w:rPr>
                <w:rFonts w:cstheme="minorHAnsi"/>
                <w:color w:val="000000" w:themeColor="text1"/>
              </w:rPr>
              <w:t xml:space="preserve">adiness </w:t>
            </w:r>
            <w:r w:rsidR="002E3CDE" w:rsidRPr="00C7259F">
              <w:rPr>
                <w:rFonts w:cstheme="minorHAnsi"/>
                <w:color w:val="000000" w:themeColor="text1"/>
              </w:rPr>
              <w:t xml:space="preserve">and opportunities to embed health into urban planning and place </w:t>
            </w:r>
            <w:r w:rsidR="00046AC2" w:rsidRPr="00C7259F">
              <w:rPr>
                <w:rFonts w:cstheme="minorHAnsi"/>
                <w:color w:val="000000" w:themeColor="text1"/>
              </w:rPr>
              <w:t>through analysis of current practice and consultation with key internal stakeholders (</w:t>
            </w:r>
            <w:proofErr w:type="gramStart"/>
            <w:r w:rsidR="00046AC2" w:rsidRPr="00C7259F">
              <w:rPr>
                <w:rFonts w:cstheme="minorHAnsi"/>
                <w:color w:val="000000" w:themeColor="text1"/>
              </w:rPr>
              <w:t>e.g.</w:t>
            </w:r>
            <w:proofErr w:type="gramEnd"/>
            <w:r w:rsidR="00046AC2" w:rsidRPr="00C7259F">
              <w:rPr>
                <w:rFonts w:cstheme="minorHAnsi"/>
                <w:color w:val="000000" w:themeColor="text1"/>
              </w:rPr>
              <w:t xml:space="preserve"> </w:t>
            </w:r>
            <w:r w:rsidR="005D668D" w:rsidRPr="00C7259F">
              <w:rPr>
                <w:rFonts w:cstheme="minorHAnsi"/>
                <w:color w:val="000000" w:themeColor="text1"/>
              </w:rPr>
              <w:t xml:space="preserve">leads for place making, transport policy, strategic transport) and external stakeholders (e.g. </w:t>
            </w:r>
            <w:r w:rsidR="007264D3" w:rsidRPr="00C7259F">
              <w:rPr>
                <w:rFonts w:cstheme="minorHAnsi"/>
                <w:color w:val="000000" w:themeColor="text1"/>
              </w:rPr>
              <w:t>rail user groups, walking and cycling groups, business groups)</w:t>
            </w:r>
          </w:p>
          <w:p w14:paraId="563566F8" w14:textId="6FAAEE0A" w:rsidR="00374FB8" w:rsidRPr="00C7259F" w:rsidRDefault="00374FB8" w:rsidP="00D43B1A">
            <w:pPr>
              <w:pStyle w:val="ListParagraph"/>
              <w:numPr>
                <w:ilvl w:val="0"/>
                <w:numId w:val="4"/>
              </w:numPr>
              <w:rPr>
                <w:rFonts w:cstheme="minorHAnsi"/>
                <w:color w:val="000000" w:themeColor="text1"/>
              </w:rPr>
            </w:pPr>
            <w:r w:rsidRPr="00C7259F">
              <w:rPr>
                <w:rFonts w:cstheme="minorHAnsi"/>
                <w:color w:val="000000" w:themeColor="text1"/>
              </w:rPr>
              <w:t xml:space="preserve">Develop a shared narrative that may be unique to each authority and means to explain the importance of </w:t>
            </w:r>
            <w:r w:rsidR="00E25191" w:rsidRPr="00C7259F">
              <w:rPr>
                <w:rFonts w:cstheme="minorHAnsi"/>
                <w:color w:val="000000" w:themeColor="text1"/>
              </w:rPr>
              <w:t xml:space="preserve">urban planning and place making for health through its impact on </w:t>
            </w:r>
            <w:r w:rsidR="00557849" w:rsidRPr="00C7259F">
              <w:rPr>
                <w:rFonts w:cstheme="minorHAnsi"/>
                <w:color w:val="000000" w:themeColor="text1"/>
              </w:rPr>
              <w:t xml:space="preserve">physical activity, air pollution, social connections, noise pollution </w:t>
            </w:r>
            <w:r w:rsidR="009F718D" w:rsidRPr="00C7259F">
              <w:rPr>
                <w:rFonts w:cstheme="minorHAnsi"/>
                <w:color w:val="000000" w:themeColor="text1"/>
              </w:rPr>
              <w:t>and road traffic injuries</w:t>
            </w:r>
          </w:p>
          <w:p w14:paraId="20B7A31B" w14:textId="2F645D69" w:rsidR="003C430A" w:rsidRPr="00C7259F" w:rsidRDefault="00666319" w:rsidP="00C7259F">
            <w:pPr>
              <w:pStyle w:val="ListParagraph"/>
              <w:numPr>
                <w:ilvl w:val="0"/>
                <w:numId w:val="4"/>
              </w:numPr>
              <w:rPr>
                <w:rFonts w:cstheme="minorHAnsi"/>
                <w:color w:val="000000" w:themeColor="text1"/>
              </w:rPr>
            </w:pPr>
            <w:r w:rsidRPr="00C7259F">
              <w:rPr>
                <w:rFonts w:cstheme="minorHAnsi"/>
                <w:color w:val="000000" w:themeColor="text1"/>
              </w:rPr>
              <w:t>Undertake a stakeholder mapping exercise and develop strong links across the w</w:t>
            </w:r>
            <w:r w:rsidR="00186903" w:rsidRPr="00C7259F">
              <w:rPr>
                <w:rFonts w:cstheme="minorHAnsi"/>
                <w:color w:val="000000" w:themeColor="text1"/>
              </w:rPr>
              <w:t>hole area considering key internal stakeholders (</w:t>
            </w:r>
            <w:proofErr w:type="gramStart"/>
            <w:r w:rsidR="00186903" w:rsidRPr="00C7259F">
              <w:rPr>
                <w:rFonts w:cstheme="minorHAnsi"/>
                <w:color w:val="000000" w:themeColor="text1"/>
              </w:rPr>
              <w:t>e.g.</w:t>
            </w:r>
            <w:proofErr w:type="gramEnd"/>
            <w:r w:rsidR="00186903" w:rsidRPr="00C7259F">
              <w:rPr>
                <w:rFonts w:cstheme="minorHAnsi"/>
                <w:color w:val="000000" w:themeColor="text1"/>
              </w:rPr>
              <w:t xml:space="preserve"> planning, place making, highways) and external stakeholders</w:t>
            </w:r>
            <w:r w:rsidR="00582390" w:rsidRPr="00C7259F">
              <w:rPr>
                <w:rFonts w:cstheme="minorHAnsi"/>
                <w:color w:val="000000" w:themeColor="text1"/>
              </w:rPr>
              <w:t xml:space="preserve"> both local</w:t>
            </w:r>
            <w:r w:rsidR="00186903" w:rsidRPr="00C7259F">
              <w:rPr>
                <w:rFonts w:cstheme="minorHAnsi"/>
                <w:color w:val="000000" w:themeColor="text1"/>
              </w:rPr>
              <w:t xml:space="preserve"> (</w:t>
            </w:r>
            <w:r w:rsidR="00582390" w:rsidRPr="00C7259F">
              <w:rPr>
                <w:rFonts w:cstheme="minorHAnsi"/>
                <w:color w:val="000000" w:themeColor="text1"/>
              </w:rPr>
              <w:t xml:space="preserve">e.g. </w:t>
            </w:r>
            <w:r w:rsidR="00186903" w:rsidRPr="00C7259F">
              <w:rPr>
                <w:rFonts w:cstheme="minorHAnsi"/>
                <w:color w:val="000000" w:themeColor="text1"/>
              </w:rPr>
              <w:t>developers, chambers of commerces, NHS</w:t>
            </w:r>
            <w:r w:rsidR="00EF2650" w:rsidRPr="00C7259F">
              <w:rPr>
                <w:rFonts w:cstheme="minorHAnsi"/>
                <w:color w:val="000000" w:themeColor="text1"/>
              </w:rPr>
              <w:t>, cycling and walking groups)</w:t>
            </w:r>
            <w:r w:rsidR="00582390" w:rsidRPr="00C7259F">
              <w:rPr>
                <w:rFonts w:cstheme="minorHAnsi"/>
                <w:color w:val="000000" w:themeColor="text1"/>
              </w:rPr>
              <w:t xml:space="preserve"> and national or regional with key local influence (e.g. Ox-Cam ARC partners,</w:t>
            </w:r>
            <w:r w:rsidR="00AB238B" w:rsidRPr="00C7259F">
              <w:rPr>
                <w:rFonts w:cstheme="minorHAnsi"/>
                <w:color w:val="000000" w:themeColor="text1"/>
              </w:rPr>
              <w:t xml:space="preserve"> Local Government Association,</w:t>
            </w:r>
            <w:r w:rsidR="00582390" w:rsidRPr="00C7259F">
              <w:rPr>
                <w:rFonts w:cstheme="minorHAnsi"/>
                <w:color w:val="000000" w:themeColor="text1"/>
              </w:rPr>
              <w:t xml:space="preserve"> Department for Transport</w:t>
            </w:r>
            <w:r w:rsidR="00774291" w:rsidRPr="00C7259F">
              <w:rPr>
                <w:rFonts w:cstheme="minorHAnsi"/>
                <w:color w:val="000000" w:themeColor="text1"/>
              </w:rPr>
              <w:t>, Office for Health Improvement and Disparities</w:t>
            </w:r>
            <w:r w:rsidR="00582390" w:rsidRPr="00C7259F">
              <w:rPr>
                <w:rFonts w:cstheme="minorHAnsi"/>
                <w:color w:val="000000" w:themeColor="text1"/>
              </w:rPr>
              <w:t>).</w:t>
            </w:r>
          </w:p>
        </w:tc>
      </w:tr>
      <w:tr w:rsidR="00FE3DAC" w:rsidRPr="00C7259F" w14:paraId="3FE83EC9" w14:textId="77777777" w:rsidTr="001C2894">
        <w:tc>
          <w:tcPr>
            <w:tcW w:w="562" w:type="dxa"/>
          </w:tcPr>
          <w:p w14:paraId="4DB3D8B1" w14:textId="0C243E34" w:rsidR="00FE3DAC" w:rsidRPr="00C7259F" w:rsidRDefault="00FE3DAC" w:rsidP="00FE3DAC">
            <w:pPr>
              <w:rPr>
                <w:rFonts w:cstheme="minorHAnsi"/>
                <w:color w:val="000000" w:themeColor="text1"/>
              </w:rPr>
            </w:pPr>
            <w:r w:rsidRPr="00C7259F">
              <w:rPr>
                <w:rFonts w:cstheme="minorHAnsi"/>
                <w:color w:val="000000" w:themeColor="text1"/>
              </w:rPr>
              <w:t>2.</w:t>
            </w:r>
          </w:p>
        </w:tc>
        <w:tc>
          <w:tcPr>
            <w:tcW w:w="9894" w:type="dxa"/>
          </w:tcPr>
          <w:p w14:paraId="45639890" w14:textId="3E3BFE6A" w:rsidR="00097641" w:rsidRPr="00C7259F" w:rsidRDefault="00097641" w:rsidP="003C7A98">
            <w:pPr>
              <w:rPr>
                <w:rFonts w:cstheme="minorHAnsi"/>
                <w:color w:val="000000" w:themeColor="text1"/>
              </w:rPr>
            </w:pPr>
            <w:r w:rsidRPr="00C7259F">
              <w:rPr>
                <w:rFonts w:cstheme="minorHAnsi"/>
                <w:color w:val="000000" w:themeColor="text1"/>
              </w:rPr>
              <w:t>To influence the working of the social housing sector to improve people’s health and wellbeing:</w:t>
            </w:r>
          </w:p>
          <w:p w14:paraId="153A4200" w14:textId="6FE4C472" w:rsidR="00475952" w:rsidRPr="00C7259F" w:rsidRDefault="00FE3DAC" w:rsidP="00C7259F">
            <w:pPr>
              <w:pStyle w:val="ListParagraph"/>
              <w:numPr>
                <w:ilvl w:val="0"/>
                <w:numId w:val="4"/>
              </w:numPr>
              <w:rPr>
                <w:rFonts w:cstheme="minorHAnsi"/>
                <w:color w:val="000000" w:themeColor="text1"/>
              </w:rPr>
            </w:pPr>
            <w:r w:rsidRPr="00C7259F">
              <w:rPr>
                <w:rFonts w:cstheme="minorHAnsi"/>
                <w:color w:val="000000" w:themeColor="text1"/>
              </w:rPr>
              <w:t>Embed the delivery of public</w:t>
            </w:r>
            <w:r w:rsidR="00075265" w:rsidRPr="00C7259F">
              <w:rPr>
                <w:rFonts w:cstheme="minorHAnsi"/>
                <w:color w:val="000000" w:themeColor="text1"/>
              </w:rPr>
              <w:t xml:space="preserve"> preventive</w:t>
            </w:r>
            <w:r w:rsidRPr="00C7259F">
              <w:rPr>
                <w:rFonts w:cstheme="minorHAnsi"/>
                <w:color w:val="000000" w:themeColor="text1"/>
              </w:rPr>
              <w:t xml:space="preserve"> health services </w:t>
            </w:r>
            <w:r w:rsidR="00075265" w:rsidRPr="00C7259F">
              <w:rPr>
                <w:rFonts w:cstheme="minorHAnsi"/>
                <w:color w:val="000000" w:themeColor="text1"/>
              </w:rPr>
              <w:t>(</w:t>
            </w:r>
            <w:proofErr w:type="gramStart"/>
            <w:r w:rsidR="00075265" w:rsidRPr="00C7259F">
              <w:rPr>
                <w:rFonts w:cstheme="minorHAnsi"/>
                <w:color w:val="000000" w:themeColor="text1"/>
              </w:rPr>
              <w:t>e.g.</w:t>
            </w:r>
            <w:proofErr w:type="gramEnd"/>
            <w:r w:rsidR="00075265" w:rsidRPr="00C7259F">
              <w:rPr>
                <w:rFonts w:cstheme="minorHAnsi"/>
                <w:color w:val="000000" w:themeColor="text1"/>
              </w:rPr>
              <w:t xml:space="preserve"> smoking cessation, weight management, drugs and alcohol</w:t>
            </w:r>
            <w:r w:rsidR="006501C9" w:rsidRPr="00C7259F">
              <w:rPr>
                <w:rFonts w:cstheme="minorHAnsi"/>
                <w:color w:val="000000" w:themeColor="text1"/>
              </w:rPr>
              <w:t xml:space="preserve">, NHS Health Checks, immunisations) </w:t>
            </w:r>
            <w:r w:rsidRPr="00C7259F">
              <w:rPr>
                <w:rFonts w:cstheme="minorHAnsi"/>
                <w:color w:val="000000" w:themeColor="text1"/>
              </w:rPr>
              <w:t xml:space="preserve">and principles </w:t>
            </w:r>
            <w:r w:rsidR="00B650A7" w:rsidRPr="00C7259F">
              <w:rPr>
                <w:rFonts w:cstheme="minorHAnsi"/>
                <w:color w:val="000000" w:themeColor="text1"/>
              </w:rPr>
              <w:t>(e.g. evidence-based care pathway</w:t>
            </w:r>
            <w:r w:rsidR="00547B94" w:rsidRPr="00C7259F">
              <w:rPr>
                <w:rFonts w:cstheme="minorHAnsi"/>
                <w:color w:val="000000" w:themeColor="text1"/>
              </w:rPr>
              <w:t xml:space="preserve">s and service specifications) </w:t>
            </w:r>
            <w:r w:rsidRPr="00C7259F">
              <w:rPr>
                <w:rFonts w:cstheme="minorHAnsi"/>
                <w:color w:val="000000" w:themeColor="text1"/>
              </w:rPr>
              <w:t>within the work of</w:t>
            </w:r>
            <w:r w:rsidR="00547B94" w:rsidRPr="00C7259F">
              <w:rPr>
                <w:rFonts w:cstheme="minorHAnsi"/>
                <w:color w:val="000000" w:themeColor="text1"/>
              </w:rPr>
              <w:t xml:space="preserve"> </w:t>
            </w:r>
            <w:r w:rsidRPr="00C7259F">
              <w:rPr>
                <w:rFonts w:cstheme="minorHAnsi"/>
                <w:color w:val="000000" w:themeColor="text1"/>
              </w:rPr>
              <w:t>housing associations and others stakeholders active in the social housing sector</w:t>
            </w:r>
            <w:r w:rsidR="003C7A98" w:rsidRPr="00C7259F">
              <w:rPr>
                <w:rFonts w:cstheme="minorHAnsi"/>
                <w:color w:val="000000" w:themeColor="text1"/>
              </w:rPr>
              <w:t xml:space="preserve"> across the three local authority areas</w:t>
            </w:r>
            <w:r w:rsidR="00561D17" w:rsidRPr="00C7259F">
              <w:rPr>
                <w:rFonts w:cstheme="minorHAnsi"/>
                <w:color w:val="000000" w:themeColor="text1"/>
              </w:rPr>
              <w:t>.</w:t>
            </w:r>
            <w:r w:rsidR="00F466AC" w:rsidRPr="00C7259F">
              <w:rPr>
                <w:rFonts w:cstheme="minorHAnsi"/>
                <w:color w:val="000000" w:themeColor="text1"/>
              </w:rPr>
              <w:t xml:space="preserve"> </w:t>
            </w:r>
          </w:p>
          <w:p w14:paraId="561EB802" w14:textId="78A4B4C1" w:rsidR="00FE3DAC" w:rsidRPr="00C7259F" w:rsidRDefault="00F466AC" w:rsidP="00C7259F">
            <w:pPr>
              <w:pStyle w:val="ListParagraph"/>
              <w:numPr>
                <w:ilvl w:val="0"/>
                <w:numId w:val="4"/>
              </w:numPr>
              <w:rPr>
                <w:rFonts w:cstheme="minorHAnsi"/>
              </w:rPr>
            </w:pPr>
            <w:r w:rsidRPr="00C7259F">
              <w:rPr>
                <w:rFonts w:cstheme="minorHAnsi"/>
              </w:rPr>
              <w:t>To inform strategy development, planning and commissioning activities and evaluate work programmes (e.g. undertaken by the council or housing associations) designed to improve the health and wellbeing of people living in social housing.</w:t>
            </w:r>
          </w:p>
          <w:p w14:paraId="078CCEDA" w14:textId="05B8D639" w:rsidR="00475952" w:rsidRPr="00C7259F" w:rsidRDefault="00475952" w:rsidP="00C7259F">
            <w:pPr>
              <w:pStyle w:val="ListParagraph"/>
              <w:numPr>
                <w:ilvl w:val="0"/>
                <w:numId w:val="4"/>
              </w:numPr>
              <w:rPr>
                <w:rFonts w:cstheme="minorHAnsi"/>
                <w:color w:val="000000" w:themeColor="text1"/>
              </w:rPr>
            </w:pPr>
            <w:r w:rsidRPr="00C7259F">
              <w:rPr>
                <w:rFonts w:cstheme="minorHAnsi"/>
              </w:rPr>
              <w:t>To drive change by raising Housing Association awareness around the wider determinants of health and tackling health inequalities, by sharing best practice and intelligence</w:t>
            </w:r>
          </w:p>
        </w:tc>
      </w:tr>
      <w:tr w:rsidR="00B90FE6" w:rsidRPr="00C7259F" w14:paraId="6ABBAEED" w14:textId="77777777" w:rsidTr="001C2894">
        <w:tc>
          <w:tcPr>
            <w:tcW w:w="562" w:type="dxa"/>
          </w:tcPr>
          <w:p w14:paraId="31AD32C4" w14:textId="42BE410F" w:rsidR="00B90FE6" w:rsidRPr="00C7259F" w:rsidRDefault="00A920DC" w:rsidP="00B90FE6">
            <w:pPr>
              <w:rPr>
                <w:rFonts w:cstheme="minorHAnsi"/>
                <w:color w:val="000000" w:themeColor="text1"/>
              </w:rPr>
            </w:pPr>
            <w:r w:rsidRPr="00C7259F">
              <w:rPr>
                <w:rFonts w:cstheme="minorHAnsi"/>
                <w:color w:val="000000" w:themeColor="text1"/>
              </w:rPr>
              <w:t>3</w:t>
            </w:r>
            <w:r w:rsidR="0035221C" w:rsidRPr="00C7259F">
              <w:rPr>
                <w:rFonts w:cstheme="minorHAnsi"/>
                <w:color w:val="000000" w:themeColor="text1"/>
              </w:rPr>
              <w:t>.</w:t>
            </w:r>
          </w:p>
        </w:tc>
        <w:tc>
          <w:tcPr>
            <w:tcW w:w="9894" w:type="dxa"/>
          </w:tcPr>
          <w:p w14:paraId="5C8162E4" w14:textId="720C4E3A" w:rsidR="00B90FE6" w:rsidRPr="00C7259F" w:rsidRDefault="00B90FE6" w:rsidP="00B90FE6">
            <w:pPr>
              <w:rPr>
                <w:rFonts w:cstheme="minorHAnsi"/>
                <w:color w:val="000000" w:themeColor="text1"/>
              </w:rPr>
            </w:pPr>
            <w:r w:rsidRPr="00C7259F">
              <w:rPr>
                <w:rFonts w:cstheme="minorHAnsi"/>
                <w:color w:val="000000" w:themeColor="text1"/>
              </w:rPr>
              <w:t xml:space="preserve">Build, train and manage a small team to support the work. </w:t>
            </w:r>
            <w:r w:rsidR="0027501F" w:rsidRPr="00C7259F">
              <w:rPr>
                <w:rFonts w:cstheme="minorHAnsi"/>
                <w:color w:val="000000" w:themeColor="text1"/>
              </w:rPr>
              <w:t xml:space="preserve">Negotiate, </w:t>
            </w:r>
            <w:r w:rsidR="001E5C2A" w:rsidRPr="00C7259F">
              <w:rPr>
                <w:rFonts w:cstheme="minorHAnsi"/>
                <w:color w:val="000000" w:themeColor="text1"/>
              </w:rPr>
              <w:t>establish,</w:t>
            </w:r>
            <w:r w:rsidR="0027501F" w:rsidRPr="00C7259F">
              <w:rPr>
                <w:rFonts w:cstheme="minorHAnsi"/>
                <w:color w:val="000000" w:themeColor="text1"/>
              </w:rPr>
              <w:t xml:space="preserve"> and embed a </w:t>
            </w:r>
            <w:r w:rsidR="00561D17" w:rsidRPr="00C7259F">
              <w:rPr>
                <w:rFonts w:cstheme="minorHAnsi"/>
                <w:color w:val="000000" w:themeColor="text1"/>
              </w:rPr>
              <w:t xml:space="preserve">three-year </w:t>
            </w:r>
            <w:r w:rsidR="0027501F" w:rsidRPr="00C7259F">
              <w:rPr>
                <w:rFonts w:cstheme="minorHAnsi"/>
                <w:color w:val="000000" w:themeColor="text1"/>
              </w:rPr>
              <w:t>work plan</w:t>
            </w:r>
            <w:r w:rsidR="00561D17" w:rsidRPr="00C7259F">
              <w:rPr>
                <w:rFonts w:cstheme="minorHAnsi"/>
                <w:color w:val="000000" w:themeColor="text1"/>
              </w:rPr>
              <w:t xml:space="preserve"> and goals</w:t>
            </w:r>
            <w:r w:rsidR="0027501F" w:rsidRPr="00C7259F">
              <w:rPr>
                <w:rFonts w:cstheme="minorHAnsi"/>
                <w:color w:val="000000" w:themeColor="text1"/>
              </w:rPr>
              <w:t xml:space="preserve"> for this new team</w:t>
            </w:r>
            <w:r w:rsidR="001D54BC" w:rsidRPr="00C7259F">
              <w:rPr>
                <w:rFonts w:cstheme="minorHAnsi"/>
                <w:color w:val="000000" w:themeColor="text1"/>
              </w:rPr>
              <w:t>, including the development of a</w:t>
            </w:r>
            <w:r w:rsidR="00A920DC" w:rsidRPr="00C7259F">
              <w:rPr>
                <w:rFonts w:cstheme="minorHAnsi"/>
                <w:color w:val="000000" w:themeColor="text1"/>
              </w:rPr>
              <w:t xml:space="preserve"> quarterly corporate performance report</w:t>
            </w:r>
            <w:r w:rsidR="004111B5" w:rsidRPr="00C7259F">
              <w:rPr>
                <w:rFonts w:cstheme="minorHAnsi"/>
                <w:color w:val="000000" w:themeColor="text1"/>
              </w:rPr>
              <w:t>.</w:t>
            </w:r>
          </w:p>
        </w:tc>
      </w:tr>
      <w:tr w:rsidR="00B90FE6" w:rsidRPr="00C7259F" w14:paraId="35DEEE55" w14:textId="77777777" w:rsidTr="001C2894">
        <w:tc>
          <w:tcPr>
            <w:tcW w:w="562" w:type="dxa"/>
          </w:tcPr>
          <w:p w14:paraId="4BBD8AB2" w14:textId="36514652" w:rsidR="00B90FE6" w:rsidRPr="00C7259F" w:rsidRDefault="004111B5" w:rsidP="00B90FE6">
            <w:pPr>
              <w:rPr>
                <w:rFonts w:cstheme="minorHAnsi"/>
                <w:color w:val="000000" w:themeColor="text1"/>
              </w:rPr>
            </w:pPr>
            <w:r w:rsidRPr="00C7259F">
              <w:rPr>
                <w:rFonts w:cstheme="minorHAnsi"/>
                <w:color w:val="000000" w:themeColor="text1"/>
              </w:rPr>
              <w:lastRenderedPageBreak/>
              <w:t>4</w:t>
            </w:r>
            <w:r w:rsidR="00B90FE6" w:rsidRPr="00C7259F">
              <w:rPr>
                <w:rFonts w:cstheme="minorHAnsi"/>
                <w:color w:val="000000" w:themeColor="text1"/>
              </w:rPr>
              <w:t>.</w:t>
            </w:r>
          </w:p>
        </w:tc>
        <w:tc>
          <w:tcPr>
            <w:tcW w:w="9894" w:type="dxa"/>
          </w:tcPr>
          <w:p w14:paraId="417EBB29" w14:textId="0DCBAC9D" w:rsidR="00B90FE6" w:rsidRPr="00C7259F" w:rsidRDefault="006B1533" w:rsidP="00B90FE6">
            <w:pPr>
              <w:rPr>
                <w:rFonts w:cstheme="minorHAnsi"/>
                <w:color w:val="000000" w:themeColor="text1"/>
              </w:rPr>
            </w:pPr>
            <w:r w:rsidRPr="00C7259F">
              <w:rPr>
                <w:rFonts w:cstheme="minorHAnsi"/>
                <w:color w:val="000000" w:themeColor="text1"/>
              </w:rPr>
              <w:t>To develop</w:t>
            </w:r>
            <w:r w:rsidR="008A1F95" w:rsidRPr="00C7259F">
              <w:rPr>
                <w:rFonts w:cstheme="minorHAnsi"/>
                <w:color w:val="000000" w:themeColor="text1"/>
              </w:rPr>
              <w:t>, be trusted</w:t>
            </w:r>
            <w:r w:rsidRPr="00C7259F">
              <w:rPr>
                <w:rFonts w:cstheme="minorHAnsi"/>
                <w:color w:val="000000" w:themeColor="text1"/>
              </w:rPr>
              <w:t xml:space="preserve"> and have a visible presence</w:t>
            </w:r>
            <w:r w:rsidR="008A1F95" w:rsidRPr="00C7259F">
              <w:rPr>
                <w:rFonts w:cstheme="minorHAnsi"/>
                <w:color w:val="000000" w:themeColor="text1"/>
              </w:rPr>
              <w:t xml:space="preserve"> at a senior level across all three councils</w:t>
            </w:r>
            <w:r w:rsidR="004111B5" w:rsidRPr="00C7259F">
              <w:rPr>
                <w:rFonts w:cstheme="minorHAnsi"/>
                <w:color w:val="000000" w:themeColor="text1"/>
              </w:rPr>
              <w:t>, understanding and reflecting the differences of the three local authorities.</w:t>
            </w:r>
          </w:p>
        </w:tc>
      </w:tr>
      <w:tr w:rsidR="00B90FE6" w:rsidRPr="00C7259F" w14:paraId="699941E4" w14:textId="77777777" w:rsidTr="001C2894">
        <w:tc>
          <w:tcPr>
            <w:tcW w:w="562" w:type="dxa"/>
          </w:tcPr>
          <w:p w14:paraId="446A15EF" w14:textId="59A9BCA7" w:rsidR="00B90FE6" w:rsidRPr="00C7259F" w:rsidRDefault="004111B5" w:rsidP="00B90FE6">
            <w:pPr>
              <w:rPr>
                <w:rFonts w:cstheme="minorHAnsi"/>
                <w:color w:val="000000" w:themeColor="text1"/>
              </w:rPr>
            </w:pPr>
            <w:r w:rsidRPr="00C7259F">
              <w:rPr>
                <w:rFonts w:cstheme="minorHAnsi"/>
                <w:color w:val="000000" w:themeColor="text1"/>
              </w:rPr>
              <w:t>5</w:t>
            </w:r>
            <w:r w:rsidR="00B90FE6" w:rsidRPr="00C7259F">
              <w:rPr>
                <w:rFonts w:cstheme="minorHAnsi"/>
                <w:color w:val="000000" w:themeColor="text1"/>
              </w:rPr>
              <w:t>.</w:t>
            </w:r>
          </w:p>
        </w:tc>
        <w:tc>
          <w:tcPr>
            <w:tcW w:w="9894" w:type="dxa"/>
          </w:tcPr>
          <w:p w14:paraId="78668688" w14:textId="77777777" w:rsidR="008C1AA1" w:rsidRPr="00C7259F" w:rsidRDefault="00B90FE6" w:rsidP="00B90FE6">
            <w:pPr>
              <w:rPr>
                <w:rFonts w:cstheme="minorHAnsi"/>
                <w:color w:val="000000" w:themeColor="text1"/>
              </w:rPr>
            </w:pPr>
            <w:r w:rsidRPr="00C7259F">
              <w:rPr>
                <w:rFonts w:cstheme="minorHAnsi"/>
                <w:color w:val="000000" w:themeColor="text1"/>
              </w:rPr>
              <w:t>Embed a culture of research and learning within the team that</w:t>
            </w:r>
            <w:r w:rsidR="008C1AA1" w:rsidRPr="00C7259F">
              <w:rPr>
                <w:rFonts w:cstheme="minorHAnsi"/>
                <w:color w:val="000000" w:themeColor="text1"/>
              </w:rPr>
              <w:t>:</w:t>
            </w:r>
          </w:p>
          <w:p w14:paraId="1DE56F0B" w14:textId="5FB746A8" w:rsidR="00B90FE6" w:rsidRPr="00C7259F" w:rsidRDefault="00B90FE6" w:rsidP="00C7259F">
            <w:pPr>
              <w:pStyle w:val="ListParagraph"/>
              <w:numPr>
                <w:ilvl w:val="0"/>
                <w:numId w:val="5"/>
              </w:numPr>
              <w:rPr>
                <w:rFonts w:cstheme="minorHAnsi"/>
                <w:color w:val="000000" w:themeColor="text1"/>
              </w:rPr>
            </w:pPr>
            <w:r w:rsidRPr="00C7259F">
              <w:rPr>
                <w:rFonts w:cstheme="minorHAnsi"/>
                <w:color w:val="000000" w:themeColor="text1"/>
              </w:rPr>
              <w:t>supports evaluation</w:t>
            </w:r>
            <w:r w:rsidR="00561D17" w:rsidRPr="00C7259F">
              <w:rPr>
                <w:rFonts w:cstheme="minorHAnsi"/>
                <w:color w:val="000000" w:themeColor="text1"/>
              </w:rPr>
              <w:t xml:space="preserve"> of novel projects (</w:t>
            </w:r>
            <w:proofErr w:type="gramStart"/>
            <w:r w:rsidR="00561D17" w:rsidRPr="00C7259F">
              <w:rPr>
                <w:rFonts w:cstheme="minorHAnsi"/>
                <w:color w:val="000000" w:themeColor="text1"/>
              </w:rPr>
              <w:t>e.g.</w:t>
            </w:r>
            <w:proofErr w:type="gramEnd"/>
            <w:r w:rsidR="00561D17" w:rsidRPr="00C7259F">
              <w:rPr>
                <w:rFonts w:cstheme="minorHAnsi"/>
                <w:color w:val="000000" w:themeColor="text1"/>
              </w:rPr>
              <w:t xml:space="preserve"> by leveraging external resources</w:t>
            </w:r>
            <w:r w:rsidR="00B6285A" w:rsidRPr="00C7259F">
              <w:rPr>
                <w:rFonts w:cstheme="minorHAnsi"/>
                <w:color w:val="000000" w:themeColor="text1"/>
              </w:rPr>
              <w:t xml:space="preserve"> or using in-house capacity)</w:t>
            </w:r>
            <w:r w:rsidRPr="00C7259F">
              <w:rPr>
                <w:rFonts w:cstheme="minorHAnsi"/>
                <w:color w:val="000000" w:themeColor="text1"/>
              </w:rPr>
              <w:t xml:space="preserve"> and dissemination of good practice</w:t>
            </w:r>
            <w:r w:rsidR="00B6285A" w:rsidRPr="00C7259F">
              <w:rPr>
                <w:rFonts w:cstheme="minorHAnsi"/>
                <w:color w:val="000000" w:themeColor="text1"/>
              </w:rPr>
              <w:t xml:space="preserve"> to influence wider practice </w:t>
            </w:r>
            <w:r w:rsidR="008C1AA1" w:rsidRPr="00C7259F">
              <w:rPr>
                <w:rFonts w:cstheme="minorHAnsi"/>
                <w:color w:val="000000" w:themeColor="text1"/>
              </w:rPr>
              <w:t>in the region and other parts of UK</w:t>
            </w:r>
            <w:r w:rsidR="00AB238B" w:rsidRPr="00C7259F">
              <w:rPr>
                <w:rFonts w:cstheme="minorHAnsi"/>
                <w:color w:val="000000" w:themeColor="text1"/>
              </w:rPr>
              <w:t xml:space="preserve"> through work with relevant bodies (e.g. Local Government Association, Chartered Institute of Housing</w:t>
            </w:r>
            <w:r w:rsidR="00A14FF8" w:rsidRPr="00C7259F">
              <w:rPr>
                <w:rFonts w:cstheme="minorHAnsi"/>
                <w:color w:val="000000" w:themeColor="text1"/>
              </w:rPr>
              <w:t>)</w:t>
            </w:r>
          </w:p>
          <w:p w14:paraId="34D8509C" w14:textId="79041596" w:rsidR="008C1AA1" w:rsidRPr="00C7259F" w:rsidRDefault="008C1AA1" w:rsidP="00C7259F">
            <w:pPr>
              <w:pStyle w:val="ListParagraph"/>
              <w:numPr>
                <w:ilvl w:val="0"/>
                <w:numId w:val="5"/>
              </w:numPr>
              <w:rPr>
                <w:rFonts w:cstheme="minorHAnsi"/>
                <w:color w:val="000000" w:themeColor="text1"/>
              </w:rPr>
            </w:pPr>
            <w:r w:rsidRPr="00C7259F">
              <w:rPr>
                <w:rFonts w:cstheme="minorHAnsi"/>
                <w:color w:val="000000" w:themeColor="text1"/>
              </w:rPr>
              <w:t>Is receptive to and learning from good practice and research undertaken elsewhere</w:t>
            </w:r>
          </w:p>
        </w:tc>
      </w:tr>
      <w:tr w:rsidR="00B90FE6" w:rsidRPr="00C7259F" w14:paraId="3B1300D7" w14:textId="77777777" w:rsidTr="001C2894">
        <w:tc>
          <w:tcPr>
            <w:tcW w:w="562" w:type="dxa"/>
          </w:tcPr>
          <w:p w14:paraId="3781C423" w14:textId="151E7BC4" w:rsidR="00B90FE6" w:rsidRPr="00C7259F" w:rsidRDefault="004111B5" w:rsidP="00B90FE6">
            <w:pPr>
              <w:rPr>
                <w:rFonts w:cstheme="minorHAnsi"/>
                <w:color w:val="000000" w:themeColor="text1"/>
              </w:rPr>
            </w:pPr>
            <w:r w:rsidRPr="00C7259F">
              <w:rPr>
                <w:rFonts w:cstheme="minorHAnsi"/>
                <w:color w:val="000000" w:themeColor="text1"/>
              </w:rPr>
              <w:t>6</w:t>
            </w:r>
            <w:r w:rsidR="00B90FE6" w:rsidRPr="00C7259F">
              <w:rPr>
                <w:rFonts w:cstheme="minorHAnsi"/>
                <w:color w:val="000000" w:themeColor="text1"/>
              </w:rPr>
              <w:t>.</w:t>
            </w:r>
          </w:p>
        </w:tc>
        <w:tc>
          <w:tcPr>
            <w:tcW w:w="9894" w:type="dxa"/>
          </w:tcPr>
          <w:p w14:paraId="084E334F" w14:textId="1BC56B9F" w:rsidR="00B90FE6" w:rsidRPr="00C7259F" w:rsidRDefault="00B90FE6" w:rsidP="00B90FE6">
            <w:pPr>
              <w:rPr>
                <w:rFonts w:cstheme="minorHAnsi"/>
                <w:color w:val="000000" w:themeColor="text1"/>
              </w:rPr>
            </w:pPr>
            <w:r w:rsidRPr="00C7259F">
              <w:rPr>
                <w:rFonts w:cstheme="minorHAnsi"/>
                <w:color w:val="000000" w:themeColor="text1"/>
              </w:rPr>
              <w:t>Leverage and/or secure external resources to support the work – including maintaining and strengthening relationships with housing associations organisations</w:t>
            </w:r>
          </w:p>
        </w:tc>
      </w:tr>
      <w:tr w:rsidR="00B90FE6" w:rsidRPr="00C7259F" w14:paraId="58126D46" w14:textId="77777777" w:rsidTr="001C2894">
        <w:tc>
          <w:tcPr>
            <w:tcW w:w="562" w:type="dxa"/>
          </w:tcPr>
          <w:p w14:paraId="63141936" w14:textId="4D7ED4C9" w:rsidR="00B90FE6" w:rsidRPr="00C7259F" w:rsidRDefault="005D056D" w:rsidP="00B90FE6">
            <w:pPr>
              <w:rPr>
                <w:rFonts w:cstheme="minorHAnsi"/>
                <w:color w:val="000000" w:themeColor="text1"/>
              </w:rPr>
            </w:pPr>
            <w:r w:rsidRPr="00C7259F">
              <w:rPr>
                <w:rFonts w:cstheme="minorHAnsi"/>
                <w:color w:val="000000" w:themeColor="text1"/>
              </w:rPr>
              <w:t>7</w:t>
            </w:r>
            <w:r w:rsidR="00B90FE6" w:rsidRPr="00C7259F">
              <w:rPr>
                <w:rFonts w:cstheme="minorHAnsi"/>
                <w:color w:val="000000" w:themeColor="text1"/>
              </w:rPr>
              <w:t>.</w:t>
            </w:r>
          </w:p>
        </w:tc>
        <w:tc>
          <w:tcPr>
            <w:tcW w:w="9894" w:type="dxa"/>
          </w:tcPr>
          <w:p w14:paraId="1518160B" w14:textId="53D2B834" w:rsidR="00B90FE6" w:rsidRPr="00C7259F" w:rsidRDefault="004111B5" w:rsidP="00B90FE6">
            <w:pPr>
              <w:rPr>
                <w:rFonts w:cstheme="minorHAnsi"/>
                <w:color w:val="000000" w:themeColor="text1"/>
              </w:rPr>
            </w:pPr>
            <w:r w:rsidRPr="00C7259F">
              <w:rPr>
                <w:rFonts w:cstheme="minorHAnsi"/>
                <w:color w:val="000000" w:themeColor="text1"/>
              </w:rPr>
              <w:t>To broaden the understanding of social housing and built environment and their importance for health across the shared public health team</w:t>
            </w:r>
            <w:r w:rsidR="005F321F" w:rsidRPr="00C7259F">
              <w:rPr>
                <w:rFonts w:cstheme="minorHAnsi"/>
                <w:color w:val="000000" w:themeColor="text1"/>
              </w:rPr>
              <w:t xml:space="preserve"> – and </w:t>
            </w:r>
            <w:r w:rsidR="001249EA" w:rsidRPr="00C7259F">
              <w:rPr>
                <w:rFonts w:cstheme="minorHAnsi"/>
                <w:color w:val="000000" w:themeColor="text1"/>
              </w:rPr>
              <w:t>be a</w:t>
            </w:r>
            <w:r w:rsidR="005D056D" w:rsidRPr="00C7259F">
              <w:rPr>
                <w:rFonts w:cstheme="minorHAnsi"/>
                <w:color w:val="000000" w:themeColor="text1"/>
              </w:rPr>
              <w:t xml:space="preserve"> ‘bridge’ to enable multi-agency understanding</w:t>
            </w:r>
          </w:p>
        </w:tc>
      </w:tr>
      <w:tr w:rsidR="00A27626" w:rsidRPr="00C7259F" w14:paraId="0AC0BBC6" w14:textId="77777777" w:rsidTr="001C2894">
        <w:tc>
          <w:tcPr>
            <w:tcW w:w="562" w:type="dxa"/>
          </w:tcPr>
          <w:p w14:paraId="5AE6381A" w14:textId="02E02A43" w:rsidR="00A27626" w:rsidRPr="00C7259F" w:rsidRDefault="00A27626" w:rsidP="00A27626">
            <w:pPr>
              <w:rPr>
                <w:rFonts w:cstheme="minorHAnsi"/>
                <w:color w:val="000000" w:themeColor="text1"/>
              </w:rPr>
            </w:pPr>
            <w:r>
              <w:rPr>
                <w:rFonts w:cstheme="minorHAnsi"/>
                <w:color w:val="000000" w:themeColor="text1"/>
              </w:rPr>
              <w:t>8.</w:t>
            </w:r>
          </w:p>
        </w:tc>
        <w:tc>
          <w:tcPr>
            <w:tcW w:w="9894" w:type="dxa"/>
          </w:tcPr>
          <w:p w14:paraId="3271DD8C" w14:textId="77777777" w:rsidR="00A27626" w:rsidRPr="00C7259F" w:rsidRDefault="00A27626" w:rsidP="00A27626">
            <w:pPr>
              <w:rPr>
                <w:rFonts w:cstheme="minorHAnsi"/>
                <w:color w:val="000000" w:themeColor="text1"/>
              </w:rPr>
            </w:pPr>
            <w:r w:rsidRPr="00C7259F">
              <w:rPr>
                <w:rFonts w:cstheme="minorHAnsi"/>
                <w:color w:val="000000" w:themeColor="text1"/>
              </w:rPr>
              <w:t>Programme or project management experience and the ability to lead complex cross sector work-streams, manage risk, political challenge, and deliver effective stakeholder engagement.</w:t>
            </w:r>
          </w:p>
          <w:p w14:paraId="4D03181C" w14:textId="78BB4E31" w:rsidR="00A27626" w:rsidRPr="00C7259F" w:rsidRDefault="00A27626" w:rsidP="00A27626">
            <w:pPr>
              <w:rPr>
                <w:rFonts w:cstheme="minorHAnsi"/>
                <w:color w:val="000000" w:themeColor="text1"/>
              </w:rPr>
            </w:pPr>
            <w:r>
              <w:rPr>
                <w:rFonts w:cstheme="minorHAnsi"/>
                <w:color w:val="000000" w:themeColor="text1"/>
              </w:rPr>
              <w:t>D</w:t>
            </w:r>
            <w:r w:rsidRPr="00C7259F">
              <w:rPr>
                <w:rFonts w:cstheme="minorHAnsi"/>
                <w:color w:val="000000" w:themeColor="text1"/>
              </w:rPr>
              <w:t>irect responsibility for an annual budget of up to £250k, and will be working proactively to shape the expenditure and work of others in the health (total health budget of £825m across Bedfordshire and Milton Keynes CCG) and non-health sector (e.g. housing associations provide homes to 50,000 residents across Bedfordshire and Milton Keynes; the Local Plans and built environments for the three councils affect nearly 750,000 residents, with significant growth planned as part of the Oxford-Cambridge ARC)</w:t>
            </w:r>
          </w:p>
        </w:tc>
      </w:tr>
    </w:tbl>
    <w:p w14:paraId="6A19CE67" w14:textId="4E9466E7" w:rsidR="001C2894" w:rsidRPr="00C7259F" w:rsidRDefault="001B4BCF" w:rsidP="001B4BCF">
      <w:pPr>
        <w:jc w:val="center"/>
        <w:rPr>
          <w:rFonts w:cstheme="minorHAnsi"/>
          <w:color w:val="000000" w:themeColor="text1"/>
        </w:rPr>
      </w:pPr>
      <w:r w:rsidRPr="00C7259F">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C7259F" w:rsidRDefault="00D72A65" w:rsidP="00D72A65">
      <w:pPr>
        <w:rPr>
          <w:rFonts w:cstheme="minorHAnsi"/>
          <w:color w:val="000000" w:themeColor="text1"/>
          <w:sz w:val="28"/>
          <w:szCs w:val="28"/>
        </w:rPr>
      </w:pPr>
      <w:r w:rsidRPr="00C7259F">
        <w:rPr>
          <w:rFonts w:cstheme="minorHAnsi"/>
          <w:color w:val="000000" w:themeColor="text1"/>
          <w:sz w:val="28"/>
          <w:szCs w:val="28"/>
        </w:rPr>
        <w:t>Essential Requirements</w:t>
      </w:r>
      <w:r w:rsidR="00A62900" w:rsidRPr="00C7259F">
        <w:rPr>
          <w:rFonts w:cstheme="minorHAnsi"/>
          <w:color w:val="000000" w:themeColor="text1"/>
          <w:sz w:val="28"/>
          <w:szCs w:val="28"/>
        </w:rPr>
        <w:t xml:space="preserve"> (</w:t>
      </w:r>
      <w:r w:rsidR="00E2449F" w:rsidRPr="00C7259F">
        <w:rPr>
          <w:rFonts w:cstheme="minorHAnsi"/>
          <w:color w:val="000000" w:themeColor="text1"/>
          <w:sz w:val="28"/>
          <w:szCs w:val="28"/>
        </w:rPr>
        <w:t>key skills &amp; q</w:t>
      </w:r>
      <w:r w:rsidR="00A62900" w:rsidRPr="00C7259F">
        <w:rPr>
          <w:rFonts w:cstheme="minorHAnsi"/>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C7259F" w14:paraId="4121B0CF" w14:textId="77777777" w:rsidTr="00892352">
        <w:tc>
          <w:tcPr>
            <w:tcW w:w="562" w:type="dxa"/>
          </w:tcPr>
          <w:p w14:paraId="08782BF4" w14:textId="77777777" w:rsidR="001C2894" w:rsidRPr="00C7259F" w:rsidRDefault="001C2894" w:rsidP="00892352">
            <w:pPr>
              <w:rPr>
                <w:rFonts w:cstheme="minorHAnsi"/>
                <w:color w:val="000000" w:themeColor="text1"/>
              </w:rPr>
            </w:pPr>
            <w:r w:rsidRPr="00C7259F">
              <w:rPr>
                <w:rFonts w:cstheme="minorHAnsi"/>
                <w:color w:val="000000" w:themeColor="text1"/>
              </w:rPr>
              <w:t>1.</w:t>
            </w:r>
          </w:p>
        </w:tc>
        <w:tc>
          <w:tcPr>
            <w:tcW w:w="9894" w:type="dxa"/>
          </w:tcPr>
          <w:p w14:paraId="053AF04F" w14:textId="5FF55C93" w:rsidR="001C2894" w:rsidRPr="00C7259F" w:rsidRDefault="001D1ECB" w:rsidP="00892352">
            <w:pPr>
              <w:rPr>
                <w:rFonts w:cstheme="minorHAnsi"/>
                <w:color w:val="000000" w:themeColor="text1"/>
              </w:rPr>
            </w:pPr>
            <w:r w:rsidRPr="00C7259F">
              <w:rPr>
                <w:rFonts w:cstheme="minorHAnsi"/>
                <w:color w:val="000000" w:themeColor="text1"/>
              </w:rPr>
              <w:t>Have</w:t>
            </w:r>
            <w:r w:rsidR="00D12BE0" w:rsidRPr="00C7259F">
              <w:rPr>
                <w:rFonts w:cstheme="minorHAnsi"/>
                <w:color w:val="000000" w:themeColor="text1"/>
              </w:rPr>
              <w:t xml:space="preserve"> a high-leve</w:t>
            </w:r>
            <w:r w:rsidR="00BF2329" w:rsidRPr="00C7259F">
              <w:rPr>
                <w:rFonts w:cstheme="minorHAnsi"/>
                <w:color w:val="000000" w:themeColor="text1"/>
              </w:rPr>
              <w:t>l</w:t>
            </w:r>
            <w:r w:rsidR="00D12BE0" w:rsidRPr="00C7259F">
              <w:rPr>
                <w:rFonts w:cstheme="minorHAnsi"/>
                <w:color w:val="000000" w:themeColor="text1"/>
              </w:rPr>
              <w:t xml:space="preserve"> of</w:t>
            </w:r>
            <w:r w:rsidRPr="00C7259F">
              <w:rPr>
                <w:rFonts w:cstheme="minorHAnsi"/>
                <w:color w:val="000000" w:themeColor="text1"/>
              </w:rPr>
              <w:t xml:space="preserve"> specialist or technical knowledge</w:t>
            </w:r>
            <w:r w:rsidR="00BF2329" w:rsidRPr="00C7259F">
              <w:rPr>
                <w:rFonts w:cstheme="minorHAnsi"/>
                <w:color w:val="000000" w:themeColor="text1"/>
              </w:rPr>
              <w:t xml:space="preserve"> (</w:t>
            </w:r>
            <w:proofErr w:type="gramStart"/>
            <w:r w:rsidR="00BF2329" w:rsidRPr="00C7259F">
              <w:rPr>
                <w:rFonts w:cstheme="minorHAnsi"/>
                <w:color w:val="000000" w:themeColor="text1"/>
              </w:rPr>
              <w:t>e.g.</w:t>
            </w:r>
            <w:proofErr w:type="gramEnd"/>
            <w:r w:rsidR="00BF2329" w:rsidRPr="00C7259F">
              <w:rPr>
                <w:rFonts w:cstheme="minorHAnsi"/>
                <w:color w:val="000000" w:themeColor="text1"/>
              </w:rPr>
              <w:t xml:space="preserve"> evidenced by relevant technical qualifications </w:t>
            </w:r>
            <w:r w:rsidR="000F1B2E" w:rsidRPr="00C7259F">
              <w:rPr>
                <w:rFonts w:cstheme="minorHAnsi"/>
                <w:color w:val="000000" w:themeColor="text1"/>
              </w:rPr>
              <w:t xml:space="preserve">– relevant degree or equivalent professional qualifications - </w:t>
            </w:r>
            <w:r w:rsidR="00BF2329" w:rsidRPr="00C7259F">
              <w:rPr>
                <w:rFonts w:cstheme="minorHAnsi"/>
                <w:color w:val="000000" w:themeColor="text1"/>
              </w:rPr>
              <w:t>and senior management roles</w:t>
            </w:r>
            <w:r w:rsidR="0096160A" w:rsidRPr="00C7259F">
              <w:rPr>
                <w:rFonts w:cstheme="minorHAnsi"/>
                <w:color w:val="000000" w:themeColor="text1"/>
              </w:rPr>
              <w:t>)</w:t>
            </w:r>
            <w:r w:rsidRPr="00C7259F">
              <w:rPr>
                <w:rFonts w:cstheme="minorHAnsi"/>
                <w:color w:val="000000" w:themeColor="text1"/>
              </w:rPr>
              <w:t xml:space="preserve"> </w:t>
            </w:r>
            <w:r w:rsidR="00FB37C2" w:rsidRPr="00C7259F">
              <w:rPr>
                <w:rFonts w:cstheme="minorHAnsi"/>
                <w:color w:val="000000" w:themeColor="text1"/>
              </w:rPr>
              <w:t xml:space="preserve">and </w:t>
            </w:r>
            <w:r w:rsidR="00BF2329" w:rsidRPr="00C7259F">
              <w:rPr>
                <w:rFonts w:cstheme="minorHAnsi"/>
                <w:color w:val="000000" w:themeColor="text1"/>
              </w:rPr>
              <w:t xml:space="preserve">senior </w:t>
            </w:r>
            <w:r w:rsidR="00FB37C2" w:rsidRPr="00C7259F">
              <w:rPr>
                <w:rFonts w:cstheme="minorHAnsi"/>
                <w:color w:val="000000" w:themeColor="text1"/>
              </w:rPr>
              <w:t xml:space="preserve">leadership experience </w:t>
            </w:r>
            <w:r w:rsidRPr="00C7259F">
              <w:rPr>
                <w:rFonts w:cstheme="minorHAnsi"/>
                <w:color w:val="000000" w:themeColor="text1"/>
              </w:rPr>
              <w:t>in at least one of the following areas: planning or place making or strategic transport</w:t>
            </w:r>
            <w:r w:rsidR="00426B98" w:rsidRPr="00C7259F">
              <w:rPr>
                <w:rFonts w:cstheme="minorHAnsi"/>
                <w:color w:val="000000" w:themeColor="text1"/>
              </w:rPr>
              <w:t>; public health; social housing</w:t>
            </w:r>
          </w:p>
        </w:tc>
      </w:tr>
      <w:tr w:rsidR="001C2894" w:rsidRPr="00C7259F" w14:paraId="681CDD22" w14:textId="77777777" w:rsidTr="00892352">
        <w:tc>
          <w:tcPr>
            <w:tcW w:w="562" w:type="dxa"/>
          </w:tcPr>
          <w:p w14:paraId="4488D22F" w14:textId="77777777" w:rsidR="001C2894" w:rsidRPr="00C7259F" w:rsidRDefault="001C2894" w:rsidP="00892352">
            <w:pPr>
              <w:rPr>
                <w:rFonts w:cstheme="minorHAnsi"/>
                <w:color w:val="000000" w:themeColor="text1"/>
              </w:rPr>
            </w:pPr>
            <w:r w:rsidRPr="00C7259F">
              <w:rPr>
                <w:rFonts w:cstheme="minorHAnsi"/>
                <w:color w:val="000000" w:themeColor="text1"/>
              </w:rPr>
              <w:t>2.</w:t>
            </w:r>
          </w:p>
        </w:tc>
        <w:tc>
          <w:tcPr>
            <w:tcW w:w="9894" w:type="dxa"/>
          </w:tcPr>
          <w:p w14:paraId="4FF43EDF" w14:textId="40584AB3" w:rsidR="001C2894" w:rsidRPr="00C7259F" w:rsidRDefault="005E05C8" w:rsidP="00892352">
            <w:pPr>
              <w:rPr>
                <w:rFonts w:cstheme="minorHAnsi"/>
                <w:color w:val="000000" w:themeColor="text1"/>
              </w:rPr>
            </w:pPr>
            <w:r w:rsidRPr="00C7259F">
              <w:rPr>
                <w:rFonts w:cstheme="minorHAnsi"/>
                <w:color w:val="000000" w:themeColor="text1"/>
              </w:rPr>
              <w:t xml:space="preserve">Be able to </w:t>
            </w:r>
            <w:r w:rsidR="00295D2F" w:rsidRPr="00C7259F">
              <w:rPr>
                <w:rFonts w:cstheme="minorHAnsi"/>
                <w:color w:val="000000" w:themeColor="text1"/>
              </w:rPr>
              <w:t xml:space="preserve">build consensus </w:t>
            </w:r>
            <w:r w:rsidRPr="00C7259F">
              <w:rPr>
                <w:rFonts w:cstheme="minorHAnsi"/>
                <w:color w:val="000000" w:themeColor="text1"/>
              </w:rPr>
              <w:t xml:space="preserve">and influence senior </w:t>
            </w:r>
            <w:r w:rsidR="00295D2F" w:rsidRPr="00C7259F">
              <w:rPr>
                <w:rFonts w:cstheme="minorHAnsi"/>
                <w:color w:val="000000" w:themeColor="text1"/>
              </w:rPr>
              <w:t xml:space="preserve">decision makers and directors across </w:t>
            </w:r>
            <w:r w:rsidR="00A005D4" w:rsidRPr="00C7259F">
              <w:rPr>
                <w:rFonts w:cstheme="minorHAnsi"/>
                <w:color w:val="000000" w:themeColor="text1"/>
              </w:rPr>
              <w:t>multiple different departments or organisations</w:t>
            </w:r>
          </w:p>
        </w:tc>
      </w:tr>
      <w:tr w:rsidR="006C2CE7" w:rsidRPr="00C7259F" w14:paraId="7CB64CD2" w14:textId="77777777" w:rsidTr="00892352">
        <w:tc>
          <w:tcPr>
            <w:tcW w:w="562" w:type="dxa"/>
          </w:tcPr>
          <w:p w14:paraId="389C2003" w14:textId="02B04E42" w:rsidR="006C2CE7" w:rsidRPr="00C7259F" w:rsidRDefault="006C2CE7" w:rsidP="006C2CE7">
            <w:pPr>
              <w:rPr>
                <w:rFonts w:cstheme="minorHAnsi"/>
                <w:color w:val="000000" w:themeColor="text1"/>
              </w:rPr>
            </w:pPr>
            <w:r w:rsidRPr="00C7259F">
              <w:rPr>
                <w:rFonts w:cstheme="minorHAnsi"/>
                <w:color w:val="000000" w:themeColor="text1"/>
              </w:rPr>
              <w:t>3.</w:t>
            </w:r>
          </w:p>
        </w:tc>
        <w:tc>
          <w:tcPr>
            <w:tcW w:w="9894" w:type="dxa"/>
          </w:tcPr>
          <w:p w14:paraId="5884E0F0" w14:textId="6A98CE7E" w:rsidR="006C2CE7" w:rsidRPr="00C7259F" w:rsidRDefault="006C2CE7" w:rsidP="006C2CE7">
            <w:pPr>
              <w:rPr>
                <w:rFonts w:cstheme="minorHAnsi"/>
                <w:color w:val="000000" w:themeColor="text1"/>
              </w:rPr>
            </w:pPr>
            <w:r w:rsidRPr="00C7259F">
              <w:rPr>
                <w:rFonts w:cstheme="minorHAnsi"/>
                <w:color w:val="000000"/>
              </w:rPr>
              <w:t>Understanding of the nature and sensitivities of working within local government</w:t>
            </w:r>
            <w:r w:rsidR="003C7A98" w:rsidRPr="00C7259F">
              <w:rPr>
                <w:rFonts w:cstheme="minorHAnsi"/>
                <w:color w:val="000000"/>
              </w:rPr>
              <w:t>. Able to respect and understand the differences and similarities between the three unitary authorities.</w:t>
            </w:r>
          </w:p>
        </w:tc>
      </w:tr>
      <w:tr w:rsidR="006C2CE7" w:rsidRPr="00C7259F" w14:paraId="6BA1F355" w14:textId="77777777" w:rsidTr="00892352">
        <w:tc>
          <w:tcPr>
            <w:tcW w:w="562" w:type="dxa"/>
          </w:tcPr>
          <w:p w14:paraId="365C3F50" w14:textId="15B600E8" w:rsidR="006C2CE7" w:rsidRPr="00C7259F" w:rsidRDefault="006C2CE7" w:rsidP="006C2CE7">
            <w:pPr>
              <w:rPr>
                <w:rFonts w:cstheme="minorHAnsi"/>
                <w:color w:val="000000" w:themeColor="text1"/>
              </w:rPr>
            </w:pPr>
            <w:r w:rsidRPr="00C7259F">
              <w:rPr>
                <w:rFonts w:cstheme="minorHAnsi"/>
                <w:color w:val="000000" w:themeColor="text1"/>
              </w:rPr>
              <w:t>4</w:t>
            </w:r>
          </w:p>
        </w:tc>
        <w:tc>
          <w:tcPr>
            <w:tcW w:w="9894" w:type="dxa"/>
          </w:tcPr>
          <w:p w14:paraId="0BF5B15D" w14:textId="024D8E9D" w:rsidR="006C2CE7" w:rsidRPr="00C7259F" w:rsidRDefault="006C2CE7" w:rsidP="006C2CE7">
            <w:pPr>
              <w:rPr>
                <w:rFonts w:cstheme="minorHAnsi"/>
                <w:color w:val="000000" w:themeColor="text1"/>
              </w:rPr>
            </w:pPr>
            <w:r w:rsidRPr="00C7259F">
              <w:rPr>
                <w:rFonts w:cstheme="minorHAnsi"/>
                <w:color w:val="000000" w:themeColor="text1"/>
              </w:rPr>
              <w:t>Be able to work independently at a senior level within and across organisations, being able to responds positively to high-level of challenge, uncertainty, and complexity</w:t>
            </w:r>
          </w:p>
        </w:tc>
      </w:tr>
      <w:tr w:rsidR="006C2CE7" w:rsidRPr="00C7259F" w14:paraId="267FFD18" w14:textId="77777777" w:rsidTr="00892352">
        <w:tc>
          <w:tcPr>
            <w:tcW w:w="562" w:type="dxa"/>
          </w:tcPr>
          <w:p w14:paraId="3F00E6B6" w14:textId="7464D7B3" w:rsidR="006C2CE7" w:rsidRPr="00C7259F" w:rsidRDefault="006C2CE7" w:rsidP="006C2CE7">
            <w:pPr>
              <w:rPr>
                <w:rFonts w:cstheme="minorHAnsi"/>
                <w:color w:val="000000" w:themeColor="text1"/>
              </w:rPr>
            </w:pPr>
            <w:r w:rsidRPr="00C7259F">
              <w:rPr>
                <w:rFonts w:cstheme="minorHAnsi"/>
                <w:color w:val="000000" w:themeColor="text1"/>
              </w:rPr>
              <w:t>5.</w:t>
            </w:r>
          </w:p>
        </w:tc>
        <w:tc>
          <w:tcPr>
            <w:tcW w:w="9894" w:type="dxa"/>
          </w:tcPr>
          <w:p w14:paraId="209F9E13" w14:textId="2E47A3BB" w:rsidR="006C2CE7" w:rsidRPr="00C7259F" w:rsidRDefault="006C2CE7" w:rsidP="006C2CE7">
            <w:pPr>
              <w:rPr>
                <w:rFonts w:cstheme="minorHAnsi"/>
                <w:color w:val="000000" w:themeColor="text1"/>
              </w:rPr>
            </w:pPr>
            <w:r w:rsidRPr="00C7259F">
              <w:rPr>
                <w:rFonts w:cstheme="minorHAnsi"/>
                <w:color w:val="000000" w:themeColor="text1"/>
              </w:rPr>
              <w:t xml:space="preserve">Able to lead, manage, motivate and co-ordinate the work of others, including those who you may not directly line manage. </w:t>
            </w:r>
            <w:r w:rsidRPr="00C7259F">
              <w:rPr>
                <w:rFonts w:eastAsia="Times New Roman" w:cstheme="minorHAnsi"/>
              </w:rPr>
              <w:t xml:space="preserve">Ability to work as part of a team, sharing knowledge and experience, recognise the strengths and weaknesses of others, and constructively challenge to achieve productive outcomes, </w:t>
            </w:r>
            <w:proofErr w:type="gramStart"/>
            <w:r w:rsidRPr="00C7259F">
              <w:rPr>
                <w:rFonts w:eastAsia="Times New Roman" w:cstheme="minorHAnsi"/>
              </w:rPr>
              <w:t>benefits</w:t>
            </w:r>
            <w:proofErr w:type="gramEnd"/>
            <w:r w:rsidRPr="00C7259F">
              <w:rPr>
                <w:rFonts w:eastAsia="Times New Roman" w:cstheme="minorHAnsi"/>
              </w:rPr>
              <w:t xml:space="preserve"> and timescales within a programme/project environment. </w:t>
            </w:r>
            <w:r w:rsidRPr="00C7259F">
              <w:rPr>
                <w:rFonts w:cstheme="minorHAnsi"/>
                <w:color w:val="000000" w:themeColor="text1"/>
              </w:rPr>
              <w:t xml:space="preserve">You will be responsible for the line management of two individuals. As a senior member of the public health </w:t>
            </w:r>
            <w:proofErr w:type="gramStart"/>
            <w:r w:rsidRPr="00C7259F">
              <w:rPr>
                <w:rFonts w:cstheme="minorHAnsi"/>
                <w:color w:val="000000" w:themeColor="text1"/>
              </w:rPr>
              <w:t>team</w:t>
            </w:r>
            <w:proofErr w:type="gramEnd"/>
            <w:r w:rsidRPr="00C7259F">
              <w:rPr>
                <w:rFonts w:cstheme="minorHAnsi"/>
                <w:color w:val="000000" w:themeColor="text1"/>
              </w:rPr>
              <w:t xml:space="preserve"> you will also be expected to work with and across the wider team, helping to co-ordinate and draw on the wider team’s work and expertise. </w:t>
            </w:r>
          </w:p>
        </w:tc>
      </w:tr>
      <w:tr w:rsidR="006C2CE7" w:rsidRPr="00C7259F" w14:paraId="12820E4C" w14:textId="77777777" w:rsidTr="00892352">
        <w:tc>
          <w:tcPr>
            <w:tcW w:w="562" w:type="dxa"/>
          </w:tcPr>
          <w:p w14:paraId="2C036794" w14:textId="578E8D5D" w:rsidR="006C2CE7" w:rsidRPr="00C7259F" w:rsidRDefault="00A27626" w:rsidP="006C2CE7">
            <w:pPr>
              <w:rPr>
                <w:rFonts w:cstheme="minorHAnsi"/>
                <w:color w:val="000000" w:themeColor="text1"/>
              </w:rPr>
            </w:pPr>
            <w:r>
              <w:rPr>
                <w:rFonts w:cstheme="minorHAnsi"/>
                <w:color w:val="000000" w:themeColor="text1"/>
              </w:rPr>
              <w:t>6.</w:t>
            </w:r>
          </w:p>
        </w:tc>
        <w:tc>
          <w:tcPr>
            <w:tcW w:w="9894" w:type="dxa"/>
          </w:tcPr>
          <w:p w14:paraId="19A96485" w14:textId="378AC3A3" w:rsidR="006C2CE7" w:rsidRPr="00C7259F" w:rsidRDefault="006C2CE7" w:rsidP="006C2CE7">
            <w:pPr>
              <w:rPr>
                <w:rFonts w:cstheme="minorHAnsi"/>
                <w:color w:val="000000" w:themeColor="text1"/>
              </w:rPr>
            </w:pPr>
            <w:r w:rsidRPr="00C7259F">
              <w:rPr>
                <w:rFonts w:cstheme="minorHAnsi"/>
                <w:color w:val="000000" w:themeColor="text1"/>
              </w:rPr>
              <w:t xml:space="preserve">Maintain up to date knowledge of new developments across the three areas (public health, housing, urban </w:t>
            </w:r>
            <w:proofErr w:type="gramStart"/>
            <w:r w:rsidRPr="00C7259F">
              <w:rPr>
                <w:rFonts w:cstheme="minorHAnsi"/>
                <w:color w:val="000000" w:themeColor="text1"/>
              </w:rPr>
              <w:t>planning</w:t>
            </w:r>
            <w:proofErr w:type="gramEnd"/>
            <w:r w:rsidRPr="00C7259F">
              <w:rPr>
                <w:rFonts w:cstheme="minorHAnsi"/>
                <w:color w:val="000000" w:themeColor="text1"/>
              </w:rPr>
              <w:t xml:space="preserve"> and place making) and embed this knowledge in day</w:t>
            </w:r>
            <w:r w:rsidR="00F07D92" w:rsidRPr="00C7259F">
              <w:rPr>
                <w:rFonts w:cstheme="minorHAnsi"/>
                <w:color w:val="000000" w:themeColor="text1"/>
              </w:rPr>
              <w:t>-</w:t>
            </w:r>
            <w:r w:rsidRPr="00C7259F">
              <w:rPr>
                <w:rFonts w:cstheme="minorHAnsi"/>
                <w:color w:val="000000" w:themeColor="text1"/>
              </w:rPr>
              <w:t>to</w:t>
            </w:r>
            <w:r w:rsidR="00F07D92" w:rsidRPr="00C7259F">
              <w:rPr>
                <w:rFonts w:cstheme="minorHAnsi"/>
                <w:color w:val="000000" w:themeColor="text1"/>
              </w:rPr>
              <w:t>-</w:t>
            </w:r>
            <w:r w:rsidRPr="00C7259F">
              <w:rPr>
                <w:rFonts w:cstheme="minorHAnsi"/>
                <w:color w:val="000000" w:themeColor="text1"/>
              </w:rPr>
              <w:t>day practice and discourse.</w:t>
            </w:r>
          </w:p>
        </w:tc>
      </w:tr>
      <w:tr w:rsidR="00F07D92" w14:paraId="5B153D8D" w14:textId="77777777" w:rsidTr="00892352">
        <w:tc>
          <w:tcPr>
            <w:tcW w:w="562" w:type="dxa"/>
          </w:tcPr>
          <w:p w14:paraId="06763160" w14:textId="7A8E3893" w:rsidR="00F07D92" w:rsidRDefault="00A27626" w:rsidP="006C2CE7">
            <w:pPr>
              <w:rPr>
                <w:rFonts w:cstheme="minorHAnsi"/>
                <w:b/>
                <w:bCs/>
                <w:color w:val="000000" w:themeColor="text1"/>
              </w:rPr>
            </w:pPr>
            <w:r>
              <w:rPr>
                <w:rFonts w:cstheme="minorHAnsi"/>
                <w:b/>
                <w:bCs/>
                <w:color w:val="000000" w:themeColor="text1"/>
              </w:rPr>
              <w:t>7.</w:t>
            </w:r>
          </w:p>
        </w:tc>
        <w:tc>
          <w:tcPr>
            <w:tcW w:w="9894" w:type="dxa"/>
          </w:tcPr>
          <w:p w14:paraId="7F50D556" w14:textId="32D0A2E2" w:rsidR="00F07D92" w:rsidRPr="00E5659E" w:rsidRDefault="00F07D92" w:rsidP="006C2CE7">
            <w:pPr>
              <w:rPr>
                <w:rFonts w:cstheme="minorHAnsi"/>
                <w:b/>
                <w:bCs/>
                <w:color w:val="000000" w:themeColor="text1"/>
              </w:rPr>
            </w:pPr>
            <w:r w:rsidRPr="00C7259F">
              <w:rPr>
                <w:rFonts w:eastAsia="Times New Roman" w:cstheme="minorHAnsi"/>
              </w:rPr>
              <w:t>Excellent communication skills</w:t>
            </w:r>
            <w:r w:rsidR="00E5659E" w:rsidRPr="00C7259F">
              <w:rPr>
                <w:rFonts w:eastAsia="Times New Roman" w:cstheme="minorHAnsi"/>
              </w:rPr>
              <w:t xml:space="preserve"> (verbal and written)</w:t>
            </w:r>
            <w:r w:rsidR="00BB2AD8" w:rsidRPr="00C7259F">
              <w:rPr>
                <w:rFonts w:eastAsia="Times New Roman" w:cstheme="minorHAnsi"/>
              </w:rPr>
              <w:t xml:space="preserve">, and ability to communicate to different audiences both technical and non-technical </w:t>
            </w:r>
            <w:r w:rsidRPr="00C7259F">
              <w:rPr>
                <w:rFonts w:eastAsia="Times New Roman" w:cstheme="minorHAnsi"/>
              </w:rPr>
              <w:t>across the council, external organisations, stakeholders</w:t>
            </w:r>
            <w:r w:rsidR="00BB2AD8" w:rsidRPr="00C7259F">
              <w:rPr>
                <w:rFonts w:eastAsia="Times New Roman" w:cstheme="minorHAnsi"/>
              </w:rPr>
              <w:t>,</w:t>
            </w:r>
            <w:r w:rsidRPr="00C7259F">
              <w:rPr>
                <w:rFonts w:eastAsia="Times New Roman" w:cstheme="minorHAnsi"/>
              </w:rPr>
              <w:t xml:space="preserve"> members of the public</w:t>
            </w:r>
            <w:r w:rsidR="00BB2AD8" w:rsidRPr="00C7259F">
              <w:rPr>
                <w:rFonts w:eastAsia="Times New Roman" w:cstheme="minorHAnsi"/>
              </w:rPr>
              <w:t xml:space="preserve"> and councillors. A</w:t>
            </w:r>
            <w:r w:rsidRPr="00C7259F">
              <w:rPr>
                <w:rFonts w:eastAsia="Times New Roman" w:cstheme="minorHAnsi"/>
              </w:rPr>
              <w:t xml:space="preserve"> proven ability to effectively convey complex information to individuals at all levels in an accessible manner</w:t>
            </w:r>
            <w:r w:rsidR="00E5659E" w:rsidRPr="00C7259F">
              <w:rPr>
                <w:rFonts w:eastAsia="Times New Roman" w:cstheme="minorHAnsi"/>
              </w:rPr>
              <w:t>.</w:t>
            </w:r>
          </w:p>
        </w:tc>
      </w:tr>
    </w:tbl>
    <w:p w14:paraId="7729A6BC" w14:textId="77777777" w:rsidR="00C64701" w:rsidRDefault="00C64701" w:rsidP="00D72A65">
      <w:pPr>
        <w:rPr>
          <w:rFonts w:cstheme="minorHAnsi"/>
          <w:b/>
          <w:bCs/>
          <w:color w:val="000000" w:themeColor="text1"/>
        </w:rPr>
      </w:pPr>
    </w:p>
    <w:p w14:paraId="3FDB46DE" w14:textId="77777777" w:rsidR="00C64701" w:rsidRDefault="00C64701">
      <w:pPr>
        <w:rPr>
          <w:rFonts w:cstheme="minorHAnsi"/>
          <w:b/>
          <w:bCs/>
          <w:color w:val="000000" w:themeColor="text1"/>
        </w:rPr>
      </w:pPr>
      <w:r>
        <w:rPr>
          <w:rFonts w:cstheme="minorHAnsi"/>
          <w:b/>
          <w:bCs/>
          <w:color w:val="000000" w:themeColor="text1"/>
        </w:rPr>
        <w:br w:type="page"/>
      </w:r>
    </w:p>
    <w:p w14:paraId="118B9BD6" w14:textId="77777777" w:rsidR="00C64701" w:rsidRDefault="00C64701" w:rsidP="00D72A65">
      <w:pPr>
        <w:rPr>
          <w:rFonts w:cstheme="minorHAnsi"/>
          <w:b/>
          <w:bCs/>
          <w:color w:val="000000" w:themeColor="text1"/>
        </w:rPr>
      </w:pPr>
    </w:p>
    <w:p w14:paraId="16109A84" w14:textId="2317AAA9" w:rsidR="00467EB5"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62336" behindDoc="0" locked="0" layoutInCell="1" allowOverlap="1" wp14:anchorId="495DC91C" wp14:editId="7DFB1C2E">
                <wp:simplePos x="457200" y="4544060"/>
                <wp:positionH relativeFrom="page">
                  <wp:align>center</wp:align>
                </wp:positionH>
                <wp:positionV relativeFrom="paragraph">
                  <wp:posOffset>0</wp:posOffset>
                </wp:positionV>
                <wp:extent cx="7182000" cy="1472400"/>
                <wp:effectExtent l="0" t="0" r="0" b="0"/>
                <wp:wrapTopAndBottom/>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2000" cy="147240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2B0FC136" w:rsidR="006D5B81" w:rsidRPr="00EC3018" w:rsidRDefault="00786AD1" w:rsidP="00EC3018">
                              <w:pPr>
                                <w:spacing w:after="0" w:line="240" w:lineRule="auto"/>
                                <w:contextualSpacing/>
                                <w:rPr>
                                  <w:sz w:val="6"/>
                                  <w:szCs w:val="6"/>
                                </w:rPr>
                              </w:pPr>
                              <w:r>
                                <w:rPr>
                                  <w:rFonts w:hAnsi="Calibri"/>
                                  <w:color w:val="FFFFFF" w:themeColor="background1"/>
                                  <w:kern w:val="24"/>
                                  <w:sz w:val="24"/>
                                  <w:szCs w:val="24"/>
                                </w:rPr>
                                <w:t>Grade M</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95DC91C" id="_x0000_s1030" style="position:absolute;margin-left:0;margin-top:0;width:565.5pt;height:115.95pt;z-index:251662336;mso-position-horizontal:center;mso-position-horizontal-relative:page;mso-width-relative:margin;mso-height-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2B0FC136" w:rsidR="006D5B81" w:rsidRPr="00EC3018" w:rsidRDefault="00786AD1" w:rsidP="00EC3018">
                        <w:pPr>
                          <w:spacing w:after="0" w:line="240" w:lineRule="auto"/>
                          <w:contextualSpacing/>
                          <w:rPr>
                            <w:sz w:val="6"/>
                            <w:szCs w:val="6"/>
                          </w:rPr>
                        </w:pPr>
                        <w:r>
                          <w:rPr>
                            <w:rFonts w:hAnsi="Calibri"/>
                            <w:color w:val="FFFFFF" w:themeColor="background1"/>
                            <w:kern w:val="24"/>
                            <w:sz w:val="24"/>
                            <w:szCs w:val="24"/>
                          </w:rPr>
                          <w:t>Grade M</w:t>
                        </w:r>
                      </w:p>
                    </w:txbxContent>
                  </v:textbox>
                </v:shape>
                <w10:wrap type="topAndBottom" anchorx="pag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8DA846F" w14:textId="77777777" w:rsidR="001C17B6" w:rsidRPr="001C17B6" w:rsidRDefault="001C17B6" w:rsidP="001C17B6">
      <w:pPr>
        <w:jc w:val="both"/>
        <w:rPr>
          <w:sz w:val="24"/>
          <w:szCs w:val="24"/>
        </w:rPr>
      </w:pPr>
      <w:r w:rsidRPr="001C17B6">
        <w:rPr>
          <w:sz w:val="24"/>
          <w:szCs w:val="24"/>
        </w:rPr>
        <w:t xml:space="preserve">The essential characteristic of Strategic Leadership jobs is that they bear responsibility for the planning and development of the Council's approach to its statutory and elective aims, maximising efficiency, value for money and the </w:t>
      </w:r>
      <w:proofErr w:type="gramStart"/>
      <w:r w:rsidRPr="001C17B6">
        <w:rPr>
          <w:sz w:val="24"/>
          <w:szCs w:val="24"/>
        </w:rPr>
        <w:t>quality of service</w:t>
      </w:r>
      <w:proofErr w:type="gramEnd"/>
      <w:r w:rsidRPr="001C17B6">
        <w:rPr>
          <w:sz w:val="24"/>
          <w:szCs w:val="24"/>
        </w:rPr>
        <w:t xml:space="preserve"> delivery across entire operating functions.</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5DEB6464" w14:textId="77777777" w:rsidR="00954FD5" w:rsidRDefault="00954FD5" w:rsidP="00954FD5">
      <w:pPr>
        <w:pStyle w:val="BodyText"/>
        <w:ind w:right="1453"/>
        <w:jc w:val="both"/>
      </w:pPr>
      <w:r>
        <w:t xml:space="preserve">At this level job holders report to a Group Head or Director and are responsible for the development and implementation of strategy relating to several Services within that Group. </w:t>
      </w:r>
    </w:p>
    <w:p w14:paraId="2A7749F0" w14:textId="77777777" w:rsidR="00954FD5" w:rsidRDefault="00954FD5" w:rsidP="00954FD5">
      <w:pPr>
        <w:pStyle w:val="BodyText"/>
        <w:ind w:left="1320" w:right="1453"/>
        <w:jc w:val="both"/>
      </w:pPr>
    </w:p>
    <w:p w14:paraId="3D5C4E76" w14:textId="77777777" w:rsidR="00954FD5" w:rsidRDefault="00954FD5" w:rsidP="00954FD5">
      <w:pPr>
        <w:pStyle w:val="BodyText"/>
        <w:ind w:right="1453"/>
        <w:jc w:val="both"/>
      </w:pPr>
      <w:proofErr w:type="gramStart"/>
      <w:r>
        <w:t>Role</w:t>
      </w:r>
      <w:proofErr w:type="gramEnd"/>
      <w:r>
        <w:t xml:space="preserve"> carry significant responsibilities for finance and a range of other non-financial assets.  </w:t>
      </w:r>
    </w:p>
    <w:p w14:paraId="193AC948" w14:textId="77777777" w:rsidR="00954FD5" w:rsidRDefault="00954FD5" w:rsidP="00954FD5">
      <w:pPr>
        <w:pStyle w:val="BodyText"/>
        <w:ind w:left="1320" w:right="1453"/>
        <w:jc w:val="both"/>
      </w:pPr>
    </w:p>
    <w:p w14:paraId="7F487C69" w14:textId="77777777" w:rsidR="00954FD5" w:rsidRDefault="00954FD5" w:rsidP="00954FD5">
      <w:pPr>
        <w:pStyle w:val="BodyText"/>
        <w:ind w:right="1453"/>
        <w:jc w:val="both"/>
      </w:pPr>
      <w:r>
        <w:t>Job holders make autonomous decisions and lead the management of change throughout their area of influence within the Group.</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66EA7DD6" w14:textId="77777777" w:rsidR="009C5DB8" w:rsidRDefault="009C5DB8" w:rsidP="009C5DB8">
      <w:pPr>
        <w:pStyle w:val="BodyText"/>
        <w:spacing w:line="244" w:lineRule="auto"/>
        <w:ind w:right="1616"/>
        <w:jc w:val="both"/>
      </w:pPr>
    </w:p>
    <w:p w14:paraId="5476B938" w14:textId="77777777" w:rsidR="00954FD5" w:rsidRDefault="00954FD5" w:rsidP="00954FD5">
      <w:pPr>
        <w:pStyle w:val="BodyText"/>
        <w:ind w:right="1616"/>
        <w:jc w:val="both"/>
      </w:pPr>
      <w: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Councils operational structures which both support and depend upon the job holder’s actions and advice. Roles will be professional experts, providing expert leadership across </w:t>
      </w:r>
      <w:proofErr w:type="gramStart"/>
      <w:r>
        <w:t>a number of</w:t>
      </w:r>
      <w:proofErr w:type="gramEnd"/>
      <w:r>
        <w:t xml:space="preserve"> Services.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2647AF92" w14:textId="77777777" w:rsidR="00954FD5" w:rsidRDefault="00954FD5" w:rsidP="00954FD5">
      <w:pPr>
        <w:pStyle w:val="BodyText"/>
        <w:ind w:right="1491"/>
        <w:jc w:val="both"/>
      </w:pPr>
      <w: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w:t>
      </w:r>
      <w:r>
        <w:lastRenderedPageBreak/>
        <w:t xml:space="preserve">objectives over several years into the future, shaping their service’s composition, </w:t>
      </w:r>
      <w:proofErr w:type="gramStart"/>
      <w:r>
        <w:t>approach</w:t>
      </w:r>
      <w:proofErr w:type="gramEnd"/>
      <w:r>
        <w:t xml:space="preserve"> and operating procedures in accordance with wider goals mandated by Group management.</w:t>
      </w:r>
    </w:p>
    <w:p w14:paraId="272749E9" w14:textId="77777777" w:rsidR="00954FD5" w:rsidRPr="007C19D6" w:rsidRDefault="00954FD5" w:rsidP="00954FD5">
      <w:pPr>
        <w:pStyle w:val="BodyText"/>
        <w:ind w:left="1320" w:right="1491"/>
        <w:jc w:val="both"/>
      </w:pPr>
    </w:p>
    <w:p w14:paraId="294B2944" w14:textId="77777777" w:rsidR="00954FD5" w:rsidRDefault="00954FD5" w:rsidP="00954FD5">
      <w:pPr>
        <w:pStyle w:val="BodyText"/>
        <w:spacing w:line="237" w:lineRule="auto"/>
        <w:ind w:right="1584"/>
        <w:jc w:val="both"/>
      </w:pPr>
      <w:r>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w:t>
      </w:r>
      <w:proofErr w:type="gramStart"/>
      <w:r>
        <w:t>face to face</w:t>
      </w:r>
      <w:proofErr w:type="gramEnd"/>
      <w:r>
        <w:t xml:space="preserve"> verbal exchanges where job holders will advocate the Council’s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10769E58" w14:textId="77777777" w:rsidR="00954FD5" w:rsidRDefault="00954FD5" w:rsidP="00954FD5">
      <w:pPr>
        <w:pStyle w:val="BodyText"/>
        <w:spacing w:before="1"/>
        <w:ind w:right="1397"/>
        <w:jc w:val="both"/>
      </w:pPr>
      <w:bookmarkStart w:id="2" w:name="_Hlk61453558"/>
    </w:p>
    <w:p w14:paraId="0CB27044" w14:textId="7E7603A4" w:rsidR="00954FD5" w:rsidRDefault="00954FD5" w:rsidP="00954FD5">
      <w:pPr>
        <w:pStyle w:val="BodyText"/>
        <w:spacing w:before="1"/>
        <w:ind w:right="139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30D102CB" w14:textId="77777777" w:rsidR="00BC51E0" w:rsidRDefault="00BC51E0" w:rsidP="00BC51E0">
      <w:pPr>
        <w:pStyle w:val="BodyText"/>
        <w:spacing w:before="1"/>
        <w:ind w:right="1397"/>
        <w:jc w:val="both"/>
      </w:pPr>
    </w:p>
    <w:bookmarkEnd w:id="2"/>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7F1F96B0" w14:textId="77777777" w:rsidR="00954FD5" w:rsidRPr="00205C26" w:rsidRDefault="00954FD5" w:rsidP="00954FD5">
      <w:pPr>
        <w:pStyle w:val="BodyText"/>
        <w:spacing w:before="1"/>
        <w:ind w:right="1397"/>
        <w:jc w:val="both"/>
      </w:pPr>
      <w:r w:rsidRPr="00205C26">
        <w:t xml:space="preserve">With a diverse range of jobs being represented at this level, the precise blend of responsibilities for which the job holder is accountable will depend upon the service in which they operate.  </w:t>
      </w:r>
    </w:p>
    <w:p w14:paraId="79E4C735" w14:textId="77777777" w:rsidR="00954FD5" w:rsidRPr="00205C26" w:rsidRDefault="00954FD5" w:rsidP="00954FD5">
      <w:pPr>
        <w:pStyle w:val="BodyText"/>
        <w:spacing w:before="1"/>
        <w:ind w:left="1320" w:right="1397"/>
        <w:jc w:val="both"/>
      </w:pPr>
    </w:p>
    <w:p w14:paraId="58BB4466" w14:textId="77777777" w:rsidR="00954FD5" w:rsidRPr="00205C26" w:rsidRDefault="00954FD5" w:rsidP="00954FD5">
      <w:pPr>
        <w:pStyle w:val="BodyText"/>
        <w:spacing w:before="1"/>
        <w:ind w:right="1397"/>
        <w:jc w:val="both"/>
      </w:pPr>
      <w:r w:rsidRPr="00205C26">
        <w:t xml:space="preserve">Roles will focus on the needs of external service users or partners and will be responsible for critical day to day decisions with legal and reputational dimensions and the development of directorate level policy and functional procedures. </w:t>
      </w:r>
    </w:p>
    <w:p w14:paraId="233BD88B" w14:textId="77777777" w:rsidR="00954FD5" w:rsidRPr="00205C26" w:rsidRDefault="00954FD5" w:rsidP="00954FD5">
      <w:pPr>
        <w:pStyle w:val="BodyText"/>
        <w:spacing w:before="1"/>
        <w:ind w:left="1320" w:right="1397"/>
        <w:jc w:val="both"/>
      </w:pPr>
    </w:p>
    <w:p w14:paraId="49EF1E05" w14:textId="77777777" w:rsidR="00954FD5" w:rsidRPr="00205C26" w:rsidRDefault="00954FD5" w:rsidP="00954FD5">
      <w:pPr>
        <w:pStyle w:val="BodyText"/>
        <w:spacing w:before="1"/>
        <w:ind w:right="1397"/>
        <w:jc w:val="both"/>
      </w:pPr>
      <w:r w:rsidRPr="00205C26">
        <w:t>In addition, such roles are likely to have very high levels of responsibility for such elements as finance (very substantial budget management), information assets (council-wide systems) or premises (of extremely high value and critical operational importance).</w:t>
      </w:r>
    </w:p>
    <w:p w14:paraId="755F7144" w14:textId="77777777" w:rsidR="00954FD5" w:rsidRPr="00205C26" w:rsidRDefault="00954FD5" w:rsidP="00954FD5">
      <w:pPr>
        <w:pStyle w:val="BodyText"/>
        <w:spacing w:before="1"/>
        <w:ind w:left="1320" w:right="1397"/>
        <w:jc w:val="both"/>
      </w:pPr>
    </w:p>
    <w:p w14:paraId="69893A88" w14:textId="77777777" w:rsidR="00954FD5" w:rsidRDefault="00954FD5" w:rsidP="00954FD5">
      <w:pPr>
        <w:pStyle w:val="BodyText"/>
        <w:spacing w:before="1"/>
        <w:ind w:right="1397"/>
        <w:jc w:val="both"/>
      </w:pPr>
      <w:r w:rsidRPr="00205C26">
        <w:t>Job holders will have full line management responsibility over several service areas, each with their own full management structure and featuring highly diverse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561AF4D2" w14:textId="77777777" w:rsidR="00954FD5" w:rsidRDefault="00954FD5" w:rsidP="00954FD5">
      <w:pPr>
        <w:pStyle w:val="BodyText"/>
        <w:spacing w:before="1"/>
        <w:ind w:right="1397"/>
        <w:jc w:val="both"/>
      </w:pPr>
      <w:r>
        <w:t xml:space="preserve">The combination of both tactical and strategic matters that job holders deal with means that roles are inherently very complex, demanding of particularly lengthy periods of concentrated mental attention while also managing very high levels of work-related pressure from deadlines, </w:t>
      </w:r>
      <w:proofErr w:type="gramStart"/>
      <w:r>
        <w:t>interruptions</w:t>
      </w:r>
      <w:proofErr w:type="gramEnd"/>
      <w:r>
        <w:t xml:space="preserve"> or conflicting demands.</w:t>
      </w:r>
    </w:p>
    <w:p w14:paraId="632EF215" w14:textId="77777777" w:rsidR="00954FD5" w:rsidRDefault="00954FD5" w:rsidP="00954FD5">
      <w:pPr>
        <w:pStyle w:val="BodyText"/>
        <w:spacing w:before="1"/>
        <w:ind w:left="1320" w:right="1397"/>
        <w:jc w:val="both"/>
      </w:pPr>
    </w:p>
    <w:p w14:paraId="1B09E8A5" w14:textId="77777777" w:rsidR="00954FD5" w:rsidRDefault="00954FD5" w:rsidP="00954FD5">
      <w:pPr>
        <w:pStyle w:val="BodyText"/>
        <w:spacing w:before="1"/>
        <w:ind w:right="1397"/>
        <w:jc w:val="both"/>
      </w:pPr>
      <w:r>
        <w:t>At this level, tasks and duties will be generally carried out in a sedentary position but there will always be a requirement for standing and walking from time to time, and the occasional need to lift or carry items.</w:t>
      </w:r>
    </w:p>
    <w:p w14:paraId="662ED3B0" w14:textId="77777777" w:rsidR="00954FD5" w:rsidRDefault="00954FD5" w:rsidP="00954FD5">
      <w:pPr>
        <w:pStyle w:val="BodyText"/>
        <w:spacing w:before="1"/>
        <w:ind w:left="1320" w:right="1397"/>
        <w:jc w:val="both"/>
      </w:pPr>
    </w:p>
    <w:p w14:paraId="2D7BE74C" w14:textId="77777777" w:rsidR="00954FD5" w:rsidRDefault="00954FD5" w:rsidP="00954FD5">
      <w:pPr>
        <w:pStyle w:val="BodyText"/>
        <w:spacing w:before="1"/>
        <w:ind w:right="1397"/>
        <w:jc w:val="both"/>
      </w:pPr>
      <w:r>
        <w:t xml:space="preserve">Job holders will not be required to develop and maintain working relationships with people who, through their circumstances or behaviour, place particular emotional demands on the </w:t>
      </w:r>
      <w:r>
        <w:lastRenderedPageBreak/>
        <w:t xml:space="preserve">job holder.  </w:t>
      </w:r>
    </w:p>
    <w:p w14:paraId="056518B8" w14:textId="77777777" w:rsidR="00954FD5" w:rsidRDefault="00954FD5" w:rsidP="00954FD5">
      <w:pPr>
        <w:pStyle w:val="BodyText"/>
        <w:spacing w:before="1"/>
        <w:ind w:left="1320" w:right="1397"/>
        <w:jc w:val="both"/>
      </w:pPr>
    </w:p>
    <w:p w14:paraId="1271F09C" w14:textId="77777777" w:rsidR="00954FD5" w:rsidRDefault="00954FD5" w:rsidP="00954FD5">
      <w:pPr>
        <w:pStyle w:val="BodyText"/>
        <w:spacing w:before="1"/>
        <w:ind w:right="1397"/>
        <w:jc w:val="both"/>
      </w:pPr>
      <w:r>
        <w:t xml:space="preserve">Job holders at this level will find themselves very occasionally exposed to some disagreeable, </w:t>
      </w:r>
      <w:proofErr w:type="gramStart"/>
      <w:r>
        <w:t>unpleasant</w:t>
      </w:r>
      <w:proofErr w:type="gramEnd"/>
      <w:r>
        <w:t xml:space="preserve"> or hazardous working conditions.    </w:t>
      </w:r>
    </w:p>
    <w:p w14:paraId="38285921" w14:textId="77777777" w:rsidR="00954FD5" w:rsidRDefault="00954FD5" w:rsidP="00954FD5"/>
    <w:p w14:paraId="4981ADFA" w14:textId="77777777" w:rsidR="00361D02" w:rsidRDefault="00361D02" w:rsidP="00361D02">
      <w:pPr>
        <w:pStyle w:val="BodyText"/>
        <w:spacing w:line="249" w:lineRule="auto"/>
        <w:ind w:right="1574"/>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A02D" w14:textId="77777777" w:rsidR="0016715C" w:rsidRDefault="00954FD5">
      <w:pPr>
        <w:spacing w:after="0" w:line="240" w:lineRule="auto"/>
      </w:pPr>
      <w:r>
        <w:separator/>
      </w:r>
    </w:p>
  </w:endnote>
  <w:endnote w:type="continuationSeparator" w:id="0">
    <w:p w14:paraId="63B4EE87" w14:textId="77777777" w:rsidR="0016715C" w:rsidRDefault="0095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48A34BE7" w:rsidR="00A21D34" w:rsidRDefault="009C5DB8">
        <w:pPr>
          <w:pStyle w:val="Footer"/>
          <w:jc w:val="center"/>
          <w:rPr>
            <w:noProof/>
          </w:rPr>
        </w:pPr>
        <w:r>
          <w:fldChar w:fldCharType="begin"/>
        </w:r>
        <w:r>
          <w:instrText xml:space="preserve"> PAGE   \* MERGEFORMAT </w:instrText>
        </w:r>
        <w:r>
          <w:fldChar w:fldCharType="separate"/>
        </w:r>
        <w:r w:rsidR="00E728BC">
          <w:rPr>
            <w:noProof/>
          </w:rPr>
          <w:t>2</w:t>
        </w:r>
        <w:r>
          <w:rPr>
            <w:noProof/>
          </w:rPr>
          <w:fldChar w:fldCharType="end"/>
        </w:r>
      </w:p>
      <w:p w14:paraId="1840FDDE" w14:textId="77777777" w:rsidR="00A21D34" w:rsidRDefault="009C5DB8">
        <w:pPr>
          <w:pStyle w:val="Footer"/>
          <w:jc w:val="center"/>
        </w:pPr>
        <w:r>
          <w:rPr>
            <w:noProof/>
            <w:lang w:eastAsia="en-GB"/>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lang w:eastAsia="en-GB"/>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805A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E54F5" w14:textId="77777777" w:rsidR="0016715C" w:rsidRDefault="00954FD5">
      <w:pPr>
        <w:spacing w:after="0" w:line="240" w:lineRule="auto"/>
      </w:pPr>
      <w:r>
        <w:separator/>
      </w:r>
    </w:p>
  </w:footnote>
  <w:footnote w:type="continuationSeparator" w:id="0">
    <w:p w14:paraId="6A3D1CFF" w14:textId="77777777" w:rsidR="0016715C" w:rsidRDefault="00954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BFB"/>
    <w:multiLevelType w:val="hybridMultilevel"/>
    <w:tmpl w:val="BAD28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46CD5"/>
    <w:multiLevelType w:val="hybridMultilevel"/>
    <w:tmpl w:val="A4C81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04C16"/>
    <w:multiLevelType w:val="hybridMultilevel"/>
    <w:tmpl w:val="E88CD238"/>
    <w:lvl w:ilvl="0" w:tplc="7C04417E">
      <w:start w:val="1"/>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proofState w:spelling="clean" w:grammar="clean"/>
  <w:trackRevisions/>
  <w:documentProtection w:edit="trackedChanges" w:enforcement="1" w:cryptProviderType="rsaAES" w:cryptAlgorithmClass="hash" w:cryptAlgorithmType="typeAny" w:cryptAlgorithmSid="14" w:cryptSpinCount="100000" w:hash="QTIrB8CCsu3L/qM/z3bm88AYY5d6Z4lqXfm2/LlhOMo7wJJ/rCbLzuYxNjAiqWzxUHTfk9gbdqvohukV9l8zDw==" w:salt="NvkaserusU9VBY6aMj7VO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6D"/>
    <w:rsid w:val="00001B96"/>
    <w:rsid w:val="00010C40"/>
    <w:rsid w:val="00033B92"/>
    <w:rsid w:val="00043871"/>
    <w:rsid w:val="00046A64"/>
    <w:rsid w:val="00046AC2"/>
    <w:rsid w:val="000573B6"/>
    <w:rsid w:val="00075265"/>
    <w:rsid w:val="00095E6E"/>
    <w:rsid w:val="00097641"/>
    <w:rsid w:val="000B05C9"/>
    <w:rsid w:val="000F04CA"/>
    <w:rsid w:val="000F1B2E"/>
    <w:rsid w:val="000F30B0"/>
    <w:rsid w:val="00100298"/>
    <w:rsid w:val="0012076A"/>
    <w:rsid w:val="001246E9"/>
    <w:rsid w:val="001249EA"/>
    <w:rsid w:val="0014129B"/>
    <w:rsid w:val="0016715C"/>
    <w:rsid w:val="00175C7B"/>
    <w:rsid w:val="00186903"/>
    <w:rsid w:val="001870A7"/>
    <w:rsid w:val="001B2D3D"/>
    <w:rsid w:val="001B4BCF"/>
    <w:rsid w:val="001B4D62"/>
    <w:rsid w:val="001C17B6"/>
    <w:rsid w:val="001C2894"/>
    <w:rsid w:val="001D1ECB"/>
    <w:rsid w:val="001D54BC"/>
    <w:rsid w:val="001E5C2A"/>
    <w:rsid w:val="001E62F5"/>
    <w:rsid w:val="001E7B14"/>
    <w:rsid w:val="00231E06"/>
    <w:rsid w:val="00237D74"/>
    <w:rsid w:val="00247519"/>
    <w:rsid w:val="00251D49"/>
    <w:rsid w:val="0027501F"/>
    <w:rsid w:val="00294E8D"/>
    <w:rsid w:val="00295D2F"/>
    <w:rsid w:val="00296EF8"/>
    <w:rsid w:val="002E3CDE"/>
    <w:rsid w:val="00337D53"/>
    <w:rsid w:val="00351633"/>
    <w:rsid w:val="0035221C"/>
    <w:rsid w:val="003533F6"/>
    <w:rsid w:val="00361D02"/>
    <w:rsid w:val="003734E7"/>
    <w:rsid w:val="00374FB8"/>
    <w:rsid w:val="003921FB"/>
    <w:rsid w:val="00397619"/>
    <w:rsid w:val="003A768F"/>
    <w:rsid w:val="003B2102"/>
    <w:rsid w:val="003B6ECB"/>
    <w:rsid w:val="003C430A"/>
    <w:rsid w:val="003C6F68"/>
    <w:rsid w:val="003C7A98"/>
    <w:rsid w:val="003E184A"/>
    <w:rsid w:val="003E4871"/>
    <w:rsid w:val="003F3C43"/>
    <w:rsid w:val="004111B5"/>
    <w:rsid w:val="00412B26"/>
    <w:rsid w:val="004149FF"/>
    <w:rsid w:val="00422E13"/>
    <w:rsid w:val="00426A62"/>
    <w:rsid w:val="00426B98"/>
    <w:rsid w:val="00446BC3"/>
    <w:rsid w:val="00467EB5"/>
    <w:rsid w:val="00475952"/>
    <w:rsid w:val="00484A0D"/>
    <w:rsid w:val="004A34D3"/>
    <w:rsid w:val="004B1927"/>
    <w:rsid w:val="004D35E0"/>
    <w:rsid w:val="004E4E62"/>
    <w:rsid w:val="005127DC"/>
    <w:rsid w:val="00535A60"/>
    <w:rsid w:val="00537184"/>
    <w:rsid w:val="00547B94"/>
    <w:rsid w:val="00557370"/>
    <w:rsid w:val="00557849"/>
    <w:rsid w:val="00560183"/>
    <w:rsid w:val="00561D17"/>
    <w:rsid w:val="005654C8"/>
    <w:rsid w:val="0057771A"/>
    <w:rsid w:val="00582390"/>
    <w:rsid w:val="005B584C"/>
    <w:rsid w:val="005C2FC2"/>
    <w:rsid w:val="005D056D"/>
    <w:rsid w:val="005D3F5A"/>
    <w:rsid w:val="005D416A"/>
    <w:rsid w:val="005D668D"/>
    <w:rsid w:val="005E05AE"/>
    <w:rsid w:val="005E05C8"/>
    <w:rsid w:val="005E637C"/>
    <w:rsid w:val="005F321F"/>
    <w:rsid w:val="005F3E1D"/>
    <w:rsid w:val="0062664C"/>
    <w:rsid w:val="006501C9"/>
    <w:rsid w:val="00666319"/>
    <w:rsid w:val="00674459"/>
    <w:rsid w:val="006825E6"/>
    <w:rsid w:val="00686BAB"/>
    <w:rsid w:val="00696E57"/>
    <w:rsid w:val="00697A67"/>
    <w:rsid w:val="006A0A45"/>
    <w:rsid w:val="006B1533"/>
    <w:rsid w:val="006C2CE7"/>
    <w:rsid w:val="006D5B81"/>
    <w:rsid w:val="006E4630"/>
    <w:rsid w:val="006F1432"/>
    <w:rsid w:val="00706F89"/>
    <w:rsid w:val="00720F2B"/>
    <w:rsid w:val="007264D3"/>
    <w:rsid w:val="007727CB"/>
    <w:rsid w:val="00774291"/>
    <w:rsid w:val="007800A4"/>
    <w:rsid w:val="00786AD1"/>
    <w:rsid w:val="007C31F9"/>
    <w:rsid w:val="007D0379"/>
    <w:rsid w:val="007F48A6"/>
    <w:rsid w:val="00805A0F"/>
    <w:rsid w:val="00844B7E"/>
    <w:rsid w:val="00847F59"/>
    <w:rsid w:val="00893A59"/>
    <w:rsid w:val="008A1F95"/>
    <w:rsid w:val="008B6941"/>
    <w:rsid w:val="008C1AA1"/>
    <w:rsid w:val="008E0296"/>
    <w:rsid w:val="0091506D"/>
    <w:rsid w:val="009221D5"/>
    <w:rsid w:val="00954FD5"/>
    <w:rsid w:val="0096160A"/>
    <w:rsid w:val="009A2DD3"/>
    <w:rsid w:val="009B5E64"/>
    <w:rsid w:val="009C29F4"/>
    <w:rsid w:val="009C58DB"/>
    <w:rsid w:val="009C5DB8"/>
    <w:rsid w:val="009C6B9A"/>
    <w:rsid w:val="009D6CB6"/>
    <w:rsid w:val="009E2111"/>
    <w:rsid w:val="009E4E95"/>
    <w:rsid w:val="009F718D"/>
    <w:rsid w:val="00A005D4"/>
    <w:rsid w:val="00A14FF8"/>
    <w:rsid w:val="00A15F41"/>
    <w:rsid w:val="00A25E9D"/>
    <w:rsid w:val="00A27626"/>
    <w:rsid w:val="00A62900"/>
    <w:rsid w:val="00A920DC"/>
    <w:rsid w:val="00A94374"/>
    <w:rsid w:val="00AB0450"/>
    <w:rsid w:val="00AB0A09"/>
    <w:rsid w:val="00AB238B"/>
    <w:rsid w:val="00AD2933"/>
    <w:rsid w:val="00B11055"/>
    <w:rsid w:val="00B20434"/>
    <w:rsid w:val="00B6285A"/>
    <w:rsid w:val="00B650A7"/>
    <w:rsid w:val="00B8065C"/>
    <w:rsid w:val="00B90FE6"/>
    <w:rsid w:val="00B9607C"/>
    <w:rsid w:val="00BB2AD8"/>
    <w:rsid w:val="00BC51E0"/>
    <w:rsid w:val="00BC5FBB"/>
    <w:rsid w:val="00BF2329"/>
    <w:rsid w:val="00C23807"/>
    <w:rsid w:val="00C34C2E"/>
    <w:rsid w:val="00C64701"/>
    <w:rsid w:val="00C7259F"/>
    <w:rsid w:val="00C81608"/>
    <w:rsid w:val="00CB3041"/>
    <w:rsid w:val="00CB4B19"/>
    <w:rsid w:val="00CB5277"/>
    <w:rsid w:val="00CC14DC"/>
    <w:rsid w:val="00CD3F70"/>
    <w:rsid w:val="00CD7EF2"/>
    <w:rsid w:val="00D12BE0"/>
    <w:rsid w:val="00D43B1A"/>
    <w:rsid w:val="00D470AE"/>
    <w:rsid w:val="00D61BE7"/>
    <w:rsid w:val="00D72A65"/>
    <w:rsid w:val="00D73442"/>
    <w:rsid w:val="00DA24CA"/>
    <w:rsid w:val="00DC4233"/>
    <w:rsid w:val="00DC4A0A"/>
    <w:rsid w:val="00DD0A06"/>
    <w:rsid w:val="00DD0D6B"/>
    <w:rsid w:val="00DD1702"/>
    <w:rsid w:val="00DD2E5A"/>
    <w:rsid w:val="00DD771C"/>
    <w:rsid w:val="00DF7F38"/>
    <w:rsid w:val="00E133F8"/>
    <w:rsid w:val="00E2449F"/>
    <w:rsid w:val="00E25191"/>
    <w:rsid w:val="00E47798"/>
    <w:rsid w:val="00E5659E"/>
    <w:rsid w:val="00E64658"/>
    <w:rsid w:val="00E728BC"/>
    <w:rsid w:val="00E73934"/>
    <w:rsid w:val="00E73DFB"/>
    <w:rsid w:val="00E84470"/>
    <w:rsid w:val="00EB5836"/>
    <w:rsid w:val="00EC3018"/>
    <w:rsid w:val="00EE040A"/>
    <w:rsid w:val="00EE3D4B"/>
    <w:rsid w:val="00EF2650"/>
    <w:rsid w:val="00EF7D83"/>
    <w:rsid w:val="00F0607A"/>
    <w:rsid w:val="00F07D92"/>
    <w:rsid w:val="00F466AC"/>
    <w:rsid w:val="00F65D2E"/>
    <w:rsid w:val="00F77A6D"/>
    <w:rsid w:val="00F82F03"/>
    <w:rsid w:val="00F933E4"/>
    <w:rsid w:val="00F965B3"/>
    <w:rsid w:val="00FA01EB"/>
    <w:rsid w:val="00FB37C2"/>
    <w:rsid w:val="00FD5B71"/>
    <w:rsid w:val="00FE3D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D4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623B-AA5D-4C14-95FA-9CB96E88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2022-01-21T10:39:00Z</dcterms:created>
  <dcterms:modified xsi:type="dcterms:W3CDTF">2022-01-21T10:39:00Z</dcterms:modified>
</cp:coreProperties>
</file>