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E56D11" w14:textId="4B1E881D" w:rsidR="00D72A65" w:rsidRDefault="00D72A65">
      <w:pPr>
        <w:rPr>
          <w:rFonts w:cstheme="minorHAnsi"/>
          <w:b/>
          <w:bCs/>
          <w:color w:val="000000" w:themeColor="text1"/>
        </w:rPr>
      </w:pPr>
      <w:r w:rsidRPr="00F77A6D">
        <w:rPr>
          <w:noProof/>
          <w:color w:val="000000" w:themeColor="text1"/>
          <w:lang w:eastAsia="en-GB"/>
        </w:rPr>
        <mc:AlternateContent>
          <mc:Choice Requires="wpg">
            <w:drawing>
              <wp:anchor distT="0" distB="0" distL="114300" distR="114300" simplePos="0" relativeHeight="251661312" behindDoc="0" locked="0" layoutInCell="1" allowOverlap="1" wp14:anchorId="08DF5337" wp14:editId="00C5562C">
                <wp:simplePos x="0" y="0"/>
                <wp:positionH relativeFrom="margin">
                  <wp:posOffset>-257175</wp:posOffset>
                </wp:positionH>
                <wp:positionV relativeFrom="paragraph">
                  <wp:posOffset>-361950</wp:posOffset>
                </wp:positionV>
                <wp:extent cx="7181850" cy="1471930"/>
                <wp:effectExtent l="0" t="0" r="0" b="0"/>
                <wp:wrapNone/>
                <wp:docPr id="1" name="Group 7"/>
                <wp:cNvGraphicFramePr/>
                <a:graphic xmlns:a="http://schemas.openxmlformats.org/drawingml/2006/main">
                  <a:graphicData uri="http://schemas.microsoft.com/office/word/2010/wordprocessingGroup">
                    <wpg:wgp>
                      <wpg:cNvGrpSpPr/>
                      <wpg:grpSpPr>
                        <a:xfrm>
                          <a:off x="0" y="0"/>
                          <a:ext cx="7181850" cy="1471930"/>
                          <a:chOff x="0" y="0"/>
                          <a:chExt cx="7181850" cy="1471930"/>
                        </a:xfrm>
                      </wpg:grpSpPr>
                      <pic:pic xmlns:pic="http://schemas.openxmlformats.org/drawingml/2006/picture">
                        <pic:nvPicPr>
                          <pic:cNvPr id="6" name="Picture 6"/>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181850" cy="1471930"/>
                          </a:xfrm>
                          <a:prstGeom prst="rect">
                            <a:avLst/>
                          </a:prstGeom>
                          <a:noFill/>
                          <a:ln>
                            <a:noFill/>
                          </a:ln>
                        </pic:spPr>
                      </pic:pic>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5255468" y="578687"/>
                            <a:ext cx="1108058" cy="276455"/>
                          </a:xfrm>
                          <a:prstGeom prst="rect">
                            <a:avLst/>
                          </a:prstGeom>
                          <a:noFill/>
                          <a:ln>
                            <a:noFill/>
                          </a:ln>
                        </pic:spPr>
                      </pic:pic>
                      <wps:wsp>
                        <wps:cNvPr id="9" name="TextBox 6"/>
                        <wps:cNvSpPr txBox="1"/>
                        <wps:spPr>
                          <a:xfrm>
                            <a:off x="723900" y="334982"/>
                            <a:ext cx="4629150" cy="758190"/>
                          </a:xfrm>
                          <a:prstGeom prst="rect">
                            <a:avLst/>
                          </a:prstGeom>
                          <a:noFill/>
                        </wps:spPr>
                        <wps:txbx>
                          <w:txbxContent>
                            <w:p w14:paraId="43A635D3" w14:textId="509D5A38" w:rsidR="00D72A65" w:rsidRDefault="00804E98" w:rsidP="00D72A65">
                              <w:pPr>
                                <w:spacing w:after="0" w:line="240" w:lineRule="auto"/>
                                <w:contextualSpacing/>
                                <w:rPr>
                                  <w:rFonts w:hAnsi="Calibri"/>
                                  <w:color w:val="FFFFFF" w:themeColor="background1"/>
                                  <w:kern w:val="24"/>
                                  <w:sz w:val="52"/>
                                  <w:szCs w:val="52"/>
                                </w:rPr>
                              </w:pPr>
                              <w:bookmarkStart w:id="0"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3F9AFD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w:t>
                              </w:r>
                              <w:r w:rsidR="00CA1C4B">
                                <w:rPr>
                                  <w:rFonts w:hAnsi="Calibri"/>
                                  <w:color w:val="FFFFFF" w:themeColor="background1"/>
                                  <w:kern w:val="24"/>
                                  <w:sz w:val="28"/>
                                  <w:szCs w:val="28"/>
                                </w:rPr>
                                <w:t>163</w:t>
                              </w:r>
                            </w:p>
                            <w:bookmarkEnd w:id="0"/>
                            <w:p w14:paraId="5A6BB0A6" w14:textId="29B07FB2" w:rsidR="00D72A65" w:rsidRPr="00EC3018" w:rsidRDefault="00D72A65" w:rsidP="00D72A65">
                              <w:pPr>
                                <w:spacing w:after="0" w:line="240" w:lineRule="auto"/>
                                <w:contextualSpacing/>
                                <w:rPr>
                                  <w:sz w:val="6"/>
                                  <w:szCs w:val="6"/>
                                </w:rPr>
                              </w:pPr>
                            </w:p>
                          </w:txbxContent>
                        </wps:txbx>
                        <wps:bodyPr wrap="square" rtlCol="0">
                          <a:spAutoFit/>
                        </wps:bodyPr>
                      </wps:wsp>
                    </wpg:wgp>
                  </a:graphicData>
                </a:graphic>
                <wp14:sizeRelV relativeFrom="margin">
                  <wp14:pctHeight>0</wp14:pctHeight>
                </wp14:sizeRelV>
              </wp:anchor>
            </w:drawing>
          </mc:Choice>
          <mc:Fallback>
            <w:pict>
              <v:group w14:anchorId="08DF5337" id="Group 7" o:spid="_x0000_s1026" style="position:absolute;margin-left:-20.25pt;margin-top:-28.5pt;width:565.5pt;height:115.9pt;z-index:251661312;mso-position-horizontal-relative:margin;mso-height-relative:margin" coordsize="71818,1471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7" type="#_x0000_t75" style="position:absolute;width:71818;height:147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">
                  <v:imagedata r:id="rId12" o:title=""/>
                </v:shape>
                <v:shape id="Picture 7" o:spid="_x0000_s1028" type="#_x0000_t75" style="position:absolute;left:52554;top:5786;width:11081;height:2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">
                  <v:imagedata r:id="rId13" o:title=""/>
                </v:shape>
                <v:shapetype id="_x0000_t202" coordsize="21600,21600" o:spt="202" path="m,l,21600r21600,l21600,xe">
                  <v:stroke joinstyle="miter"/>
                  <v:path gradientshapeok="t" o:connecttype="rect"/>
                </v:shapetype>
                <v:shape id="TextBox 6" o:spid="_x0000_s1029" type="#_x0000_t202" style="position:absolute;left:7239;top:3349;width:46291;height:7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43A635D3" w14:textId="509D5A38" w:rsidR="00D72A65" w:rsidRDefault="00804E98" w:rsidP="00D72A65">
                        <w:pPr>
                          <w:spacing w:after="0" w:line="240" w:lineRule="auto"/>
                          <w:contextualSpacing/>
                          <w:rPr>
                            <w:rFonts w:hAnsi="Calibri"/>
                            <w:color w:val="FFFFFF" w:themeColor="background1"/>
                            <w:kern w:val="24"/>
                            <w:sz w:val="52"/>
                            <w:szCs w:val="52"/>
                          </w:rPr>
                        </w:pPr>
                        <w:bookmarkStart w:id="1" w:name="_Hlk45903779"/>
                        <w:r>
                          <w:rPr>
                            <w:rFonts w:hAnsi="Calibri"/>
                            <w:color w:val="FFFFFF" w:themeColor="background1"/>
                            <w:kern w:val="24"/>
                            <w:sz w:val="52"/>
                            <w:szCs w:val="52"/>
                          </w:rPr>
                          <w:t>Youth</w:t>
                        </w:r>
                        <w:r w:rsidR="00B45F42">
                          <w:rPr>
                            <w:rFonts w:hAnsi="Calibri"/>
                            <w:color w:val="FFFFFF" w:themeColor="background1"/>
                            <w:kern w:val="24"/>
                            <w:sz w:val="52"/>
                            <w:szCs w:val="52"/>
                          </w:rPr>
                          <w:t xml:space="preserve"> Offending Team Officer</w:t>
                        </w:r>
                      </w:p>
                      <w:p w14:paraId="64661BA3" w14:textId="3F9AFD38" w:rsidR="00251D49" w:rsidRPr="00251D49" w:rsidRDefault="00251D49" w:rsidP="00D72A65">
                        <w:pPr>
                          <w:spacing w:after="0" w:line="240" w:lineRule="auto"/>
                          <w:contextualSpacing/>
                          <w:rPr>
                            <w:rFonts w:hAnsi="Calibri"/>
                            <w:color w:val="FFFFFF" w:themeColor="background1"/>
                            <w:kern w:val="24"/>
                            <w:sz w:val="28"/>
                            <w:szCs w:val="28"/>
                          </w:rPr>
                        </w:pPr>
                        <w:r w:rsidRPr="00251D49">
                          <w:rPr>
                            <w:rFonts w:hAnsi="Calibri"/>
                            <w:color w:val="FFFFFF" w:themeColor="background1"/>
                            <w:kern w:val="24"/>
                            <w:sz w:val="28"/>
                            <w:szCs w:val="28"/>
                          </w:rPr>
                          <w:t>JE Code:</w:t>
                        </w:r>
                        <w:r w:rsidR="00566E9B" w:rsidRPr="00566E9B">
                          <w:t xml:space="preserve"> </w:t>
                        </w:r>
                        <w:r w:rsidR="00566E9B" w:rsidRPr="00566E9B">
                          <w:rPr>
                            <w:rFonts w:hAnsi="Calibri"/>
                            <w:color w:val="FFFFFF" w:themeColor="background1"/>
                            <w:kern w:val="24"/>
                            <w:sz w:val="28"/>
                            <w:szCs w:val="28"/>
                          </w:rPr>
                          <w:t>JE0</w:t>
                        </w:r>
                        <w:r w:rsidR="00CA1C4B">
                          <w:rPr>
                            <w:rFonts w:hAnsi="Calibri"/>
                            <w:color w:val="FFFFFF" w:themeColor="background1"/>
                            <w:kern w:val="24"/>
                            <w:sz w:val="28"/>
                            <w:szCs w:val="28"/>
                          </w:rPr>
                          <w:t>163</w:t>
                        </w:r>
                      </w:p>
                      <w:bookmarkEnd w:id="1"/>
                      <w:p w14:paraId="5A6BB0A6" w14:textId="29B07FB2" w:rsidR="00D72A65" w:rsidRPr="00EC3018" w:rsidRDefault="00D72A65" w:rsidP="00D72A65">
                        <w:pPr>
                          <w:spacing w:after="0" w:line="240" w:lineRule="auto"/>
                          <w:contextualSpacing/>
                          <w:rPr>
                            <w:sz w:val="6"/>
                            <w:szCs w:val="6"/>
                          </w:rPr>
                        </w:pPr>
                      </w:p>
                    </w:txbxContent>
                  </v:textbox>
                </v:shape>
                <w10:wrap anchorx="margin"/>
              </v:group>
            </w:pict>
          </mc:Fallback>
        </mc:AlternateContent>
      </w:r>
    </w:p>
    <w:p w14:paraId="08B04D4C" w14:textId="549AA0FA" w:rsidR="00D72A65" w:rsidRDefault="00D72A65">
      <w:pPr>
        <w:rPr>
          <w:rFonts w:cstheme="minorHAnsi"/>
          <w:b/>
          <w:bCs/>
          <w:color w:val="000000" w:themeColor="text1"/>
        </w:rPr>
      </w:pPr>
    </w:p>
    <w:p w14:paraId="73CDB5AE" w14:textId="56AADC5E" w:rsidR="00D72A65" w:rsidRDefault="00D72A65">
      <w:pPr>
        <w:rPr>
          <w:rFonts w:cstheme="minorHAnsi"/>
          <w:b/>
          <w:bCs/>
          <w:color w:val="000000" w:themeColor="text1"/>
        </w:rPr>
      </w:pPr>
    </w:p>
    <w:p w14:paraId="193F4F89" w14:textId="3AD9822D" w:rsidR="00D72A65" w:rsidRDefault="00D72A65">
      <w:pPr>
        <w:rPr>
          <w:rFonts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8363"/>
      </w:tblGrid>
      <w:tr w:rsidR="006D5B81" w14:paraId="10B38146" w14:textId="77777777" w:rsidTr="006D5B81">
        <w:tc>
          <w:tcPr>
            <w:tcW w:w="10456" w:type="dxa"/>
            <w:gridSpan w:val="2"/>
          </w:tcPr>
          <w:p w14:paraId="793DEA52" w14:textId="762BD474" w:rsidR="006D5B81" w:rsidRPr="006D5B81" w:rsidRDefault="006D5B81" w:rsidP="006D5B81">
            <w:pPr>
              <w:jc w:val="center"/>
              <w:rPr>
                <w:rFonts w:cstheme="minorHAnsi"/>
                <w:b/>
                <w:bCs/>
                <w:color w:val="000000" w:themeColor="text1"/>
                <w:sz w:val="28"/>
                <w:szCs w:val="28"/>
              </w:rPr>
            </w:pPr>
            <w:r w:rsidRPr="006D5B81">
              <w:rPr>
                <w:rFonts w:cstheme="minorHAnsi"/>
                <w:b/>
                <w:bCs/>
                <w:color w:val="000000" w:themeColor="text1"/>
                <w:sz w:val="28"/>
                <w:szCs w:val="28"/>
              </w:rPr>
              <w:t xml:space="preserve">Values – We are dedicated, respectful, collaborative, we are Milton Keynes </w:t>
            </w:r>
            <w:r w:rsidR="00372DB0">
              <w:rPr>
                <w:rFonts w:cstheme="minorHAnsi"/>
                <w:b/>
                <w:bCs/>
                <w:color w:val="000000" w:themeColor="text1"/>
                <w:sz w:val="28"/>
                <w:szCs w:val="28"/>
              </w:rPr>
              <w:t xml:space="preserve">City </w:t>
            </w:r>
            <w:r w:rsidRPr="006D5B81">
              <w:rPr>
                <w:rFonts w:cstheme="minorHAnsi"/>
                <w:b/>
                <w:bCs/>
                <w:color w:val="000000" w:themeColor="text1"/>
                <w:sz w:val="28"/>
                <w:szCs w:val="28"/>
              </w:rPr>
              <w:t>Council</w:t>
            </w:r>
          </w:p>
          <w:p w14:paraId="575344A6" w14:textId="77777777" w:rsidR="006D5B81" w:rsidRDefault="006D5B81" w:rsidP="006D5B81">
            <w:pPr>
              <w:jc w:val="center"/>
              <w:rPr>
                <w:rFonts w:cstheme="minorHAnsi"/>
                <w:b/>
                <w:bCs/>
                <w:color w:val="000000" w:themeColor="text1"/>
                <w:sz w:val="24"/>
                <w:szCs w:val="24"/>
              </w:rPr>
            </w:pPr>
          </w:p>
          <w:p w14:paraId="05184FA1" w14:textId="33F92CF1" w:rsidR="006D5B81" w:rsidRPr="001C2894" w:rsidRDefault="006D5B81" w:rsidP="006D5B81">
            <w:pPr>
              <w:rPr>
                <w:rFonts w:cstheme="minorHAnsi"/>
                <w:color w:val="000000" w:themeColor="text1"/>
              </w:rPr>
            </w:pPr>
          </w:p>
        </w:tc>
      </w:tr>
      <w:tr w:rsidR="00D72A65" w14:paraId="260A4DED" w14:textId="77777777" w:rsidTr="006D5B81">
        <w:tc>
          <w:tcPr>
            <w:tcW w:w="2093" w:type="dxa"/>
          </w:tcPr>
          <w:p w14:paraId="72A48CD8" w14:textId="228C6E1D" w:rsidR="00D72A65" w:rsidRDefault="000F04CA">
            <w:pPr>
              <w:rPr>
                <w:rFonts w:cstheme="minorHAnsi"/>
                <w:b/>
                <w:bCs/>
                <w:color w:val="000000" w:themeColor="text1"/>
              </w:rPr>
            </w:pPr>
            <w:r>
              <w:rPr>
                <w:rFonts w:cstheme="minorHAnsi"/>
                <w:b/>
                <w:bCs/>
                <w:color w:val="000000" w:themeColor="text1"/>
              </w:rPr>
              <w:t>Service</w:t>
            </w:r>
          </w:p>
        </w:tc>
        <w:tc>
          <w:tcPr>
            <w:tcW w:w="8363" w:type="dxa"/>
          </w:tcPr>
          <w:p w14:paraId="2DBC25FE" w14:textId="37F1363F" w:rsidR="00D72A65" w:rsidRPr="001C2894" w:rsidRDefault="00B45F42">
            <w:pPr>
              <w:rPr>
                <w:rFonts w:cstheme="minorHAnsi"/>
                <w:color w:val="000000" w:themeColor="text1"/>
              </w:rPr>
            </w:pPr>
            <w:r>
              <w:rPr>
                <w:rFonts w:cstheme="minorHAnsi"/>
                <w:color w:val="000000" w:themeColor="text1"/>
              </w:rPr>
              <w:t>Youth Offending Team</w:t>
            </w:r>
          </w:p>
        </w:tc>
      </w:tr>
      <w:tr w:rsidR="00D72A65" w14:paraId="5BFF878E" w14:textId="77777777" w:rsidTr="006D5B81">
        <w:tc>
          <w:tcPr>
            <w:tcW w:w="2093" w:type="dxa"/>
          </w:tcPr>
          <w:p w14:paraId="745C4FF7" w14:textId="0E5626B6" w:rsidR="00D72A65" w:rsidRDefault="001C2894">
            <w:pPr>
              <w:rPr>
                <w:rFonts w:cstheme="minorHAnsi"/>
                <w:b/>
                <w:bCs/>
                <w:color w:val="000000" w:themeColor="text1"/>
              </w:rPr>
            </w:pPr>
            <w:r>
              <w:rPr>
                <w:rFonts w:cstheme="minorHAnsi"/>
                <w:b/>
                <w:bCs/>
                <w:color w:val="000000" w:themeColor="text1"/>
              </w:rPr>
              <w:t>Reports to:</w:t>
            </w:r>
          </w:p>
        </w:tc>
        <w:tc>
          <w:tcPr>
            <w:tcW w:w="8363" w:type="dxa"/>
          </w:tcPr>
          <w:p w14:paraId="1474B2E4" w14:textId="3BBACDC1" w:rsidR="00D72A65" w:rsidRPr="001C2894" w:rsidRDefault="00C14888">
            <w:pPr>
              <w:rPr>
                <w:rFonts w:cstheme="minorHAnsi"/>
                <w:color w:val="000000" w:themeColor="text1"/>
              </w:rPr>
            </w:pPr>
            <w:r>
              <w:rPr>
                <w:rFonts w:cstheme="minorHAnsi"/>
                <w:color w:val="000000" w:themeColor="text1"/>
              </w:rPr>
              <w:t xml:space="preserve">YOT Deputy Manager / </w:t>
            </w:r>
            <w:r w:rsidR="00B45F42">
              <w:rPr>
                <w:rFonts w:cstheme="minorHAnsi"/>
                <w:color w:val="000000" w:themeColor="text1"/>
              </w:rPr>
              <w:t>Senior Youth Offending Team Officer</w:t>
            </w:r>
          </w:p>
        </w:tc>
      </w:tr>
      <w:tr w:rsidR="000F04CA" w14:paraId="73898685" w14:textId="77777777" w:rsidTr="006D5B81">
        <w:tc>
          <w:tcPr>
            <w:tcW w:w="2093" w:type="dxa"/>
          </w:tcPr>
          <w:p w14:paraId="4A446E8F" w14:textId="0C1C270D" w:rsidR="000F04CA" w:rsidRDefault="000F04CA" w:rsidP="000F04CA">
            <w:pPr>
              <w:rPr>
                <w:rFonts w:cstheme="minorHAnsi"/>
                <w:b/>
                <w:bCs/>
                <w:color w:val="000000" w:themeColor="text1"/>
              </w:rPr>
            </w:pPr>
            <w:r>
              <w:rPr>
                <w:rFonts w:cstheme="minorHAnsi"/>
                <w:b/>
                <w:bCs/>
                <w:color w:val="000000" w:themeColor="text1"/>
              </w:rPr>
              <w:t>Job Family</w:t>
            </w:r>
          </w:p>
        </w:tc>
        <w:tc>
          <w:tcPr>
            <w:tcW w:w="8363" w:type="dxa"/>
          </w:tcPr>
          <w:p w14:paraId="3E523A0B" w14:textId="087427CE" w:rsidR="000F04CA" w:rsidRPr="001C2894" w:rsidRDefault="00B45F42" w:rsidP="000F04CA">
            <w:pPr>
              <w:rPr>
                <w:rFonts w:cstheme="minorHAnsi"/>
                <w:color w:val="000000" w:themeColor="text1"/>
              </w:rPr>
            </w:pPr>
            <w:r>
              <w:rPr>
                <w:rFonts w:cstheme="minorHAnsi"/>
                <w:color w:val="000000" w:themeColor="text1"/>
              </w:rPr>
              <w:t>Care and Welfare</w:t>
            </w:r>
          </w:p>
        </w:tc>
      </w:tr>
      <w:tr w:rsidR="000F04CA" w14:paraId="5B2DD61B" w14:textId="77777777" w:rsidTr="006D5B81">
        <w:tc>
          <w:tcPr>
            <w:tcW w:w="2093" w:type="dxa"/>
          </w:tcPr>
          <w:p w14:paraId="7DFA83F0" w14:textId="2A785BE9" w:rsidR="000F04CA" w:rsidRDefault="001C2894" w:rsidP="000F04CA">
            <w:pPr>
              <w:rPr>
                <w:rFonts w:cstheme="minorHAnsi"/>
                <w:b/>
                <w:bCs/>
                <w:color w:val="000000" w:themeColor="text1"/>
              </w:rPr>
            </w:pPr>
            <w:r>
              <w:rPr>
                <w:rFonts w:cstheme="minorHAnsi"/>
                <w:b/>
                <w:bCs/>
                <w:color w:val="000000" w:themeColor="text1"/>
              </w:rPr>
              <w:t>Grade:</w:t>
            </w:r>
          </w:p>
        </w:tc>
        <w:tc>
          <w:tcPr>
            <w:tcW w:w="8363" w:type="dxa"/>
          </w:tcPr>
          <w:p w14:paraId="0EA4967C" w14:textId="6CA24E3C" w:rsidR="00E2449F" w:rsidRPr="001C2894" w:rsidRDefault="00CA1C4B" w:rsidP="000F04CA">
            <w:pPr>
              <w:rPr>
                <w:rFonts w:cstheme="minorHAnsi"/>
                <w:color w:val="000000" w:themeColor="text1"/>
              </w:rPr>
            </w:pPr>
            <w:r>
              <w:rPr>
                <w:rFonts w:cstheme="minorHAnsi"/>
                <w:color w:val="000000" w:themeColor="text1"/>
              </w:rPr>
              <w:t>H</w:t>
            </w:r>
          </w:p>
        </w:tc>
      </w:tr>
      <w:tr w:rsidR="00E2449F" w14:paraId="2F0A8251" w14:textId="77777777" w:rsidTr="006D5B81">
        <w:tc>
          <w:tcPr>
            <w:tcW w:w="2093" w:type="dxa"/>
          </w:tcPr>
          <w:p w14:paraId="7CF923E6" w14:textId="39F8D92F" w:rsidR="00E2449F" w:rsidRDefault="00E2449F" w:rsidP="000F04CA">
            <w:pPr>
              <w:rPr>
                <w:rFonts w:cstheme="minorHAnsi"/>
                <w:b/>
                <w:bCs/>
                <w:color w:val="000000" w:themeColor="text1"/>
              </w:rPr>
            </w:pPr>
            <w:r>
              <w:rPr>
                <w:rFonts w:cstheme="minorHAnsi"/>
                <w:b/>
                <w:bCs/>
                <w:color w:val="000000" w:themeColor="text1"/>
              </w:rPr>
              <w:t>Political restricted</w:t>
            </w:r>
          </w:p>
        </w:tc>
        <w:tc>
          <w:tcPr>
            <w:tcW w:w="8363" w:type="dxa"/>
          </w:tcPr>
          <w:p w14:paraId="7CE31787" w14:textId="29A047B6" w:rsidR="00E2449F" w:rsidRPr="001C2894" w:rsidRDefault="00B45F42" w:rsidP="000F04CA">
            <w:pPr>
              <w:rPr>
                <w:rFonts w:cstheme="minorHAnsi"/>
                <w:color w:val="000000" w:themeColor="text1"/>
              </w:rPr>
            </w:pPr>
            <w:r>
              <w:rPr>
                <w:rFonts w:cstheme="minorHAnsi"/>
                <w:color w:val="000000" w:themeColor="text1"/>
              </w:rPr>
              <w:t>N</w:t>
            </w:r>
          </w:p>
        </w:tc>
      </w:tr>
      <w:tr w:rsidR="00251D49" w14:paraId="5EB31D5F" w14:textId="77777777" w:rsidTr="006D5B81">
        <w:tc>
          <w:tcPr>
            <w:tcW w:w="2093" w:type="dxa"/>
          </w:tcPr>
          <w:p w14:paraId="02309488" w14:textId="7870C2CD" w:rsidR="00251D49" w:rsidRDefault="00251D49" w:rsidP="000F04CA">
            <w:pPr>
              <w:rPr>
                <w:rFonts w:cstheme="minorHAnsi"/>
                <w:b/>
                <w:bCs/>
                <w:color w:val="000000" w:themeColor="text1"/>
              </w:rPr>
            </w:pPr>
            <w:r>
              <w:rPr>
                <w:rFonts w:cstheme="minorHAnsi"/>
                <w:b/>
                <w:bCs/>
                <w:color w:val="000000" w:themeColor="text1"/>
              </w:rPr>
              <w:t>Date:</w:t>
            </w:r>
          </w:p>
        </w:tc>
        <w:tc>
          <w:tcPr>
            <w:tcW w:w="8363" w:type="dxa"/>
          </w:tcPr>
          <w:p w14:paraId="1CBECC5F" w14:textId="66E91926" w:rsidR="00251D49" w:rsidRDefault="004A4B5C" w:rsidP="000F04CA">
            <w:pPr>
              <w:rPr>
                <w:rFonts w:cstheme="minorHAnsi"/>
                <w:color w:val="000000" w:themeColor="text1"/>
              </w:rPr>
            </w:pPr>
            <w:r>
              <w:rPr>
                <w:rFonts w:cstheme="minorHAnsi"/>
                <w:color w:val="000000" w:themeColor="text1"/>
              </w:rPr>
              <w:t>February 2022</w:t>
            </w:r>
          </w:p>
        </w:tc>
      </w:tr>
    </w:tbl>
    <w:p w14:paraId="29846912" w14:textId="77777777" w:rsidR="00D72A65" w:rsidRDefault="00D72A65">
      <w:pPr>
        <w:rPr>
          <w:rFonts w:cstheme="minorHAnsi"/>
          <w:b/>
          <w:bCs/>
          <w:color w:val="000000" w:themeColor="text1"/>
        </w:rPr>
      </w:pPr>
    </w:p>
    <w:p w14:paraId="7D554A88" w14:textId="77777777" w:rsidR="00D72A65"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Key Deliverables</w:t>
      </w:r>
    </w:p>
    <w:tbl>
      <w:tblPr>
        <w:tblStyle w:val="TableGrid"/>
        <w:tblW w:w="10456" w:type="dxa"/>
        <w:tblLook w:val="04A0" w:firstRow="1" w:lastRow="0" w:firstColumn="1" w:lastColumn="0" w:noHBand="0" w:noVBand="1"/>
      </w:tblPr>
      <w:tblGrid>
        <w:gridCol w:w="562"/>
        <w:gridCol w:w="9894"/>
      </w:tblGrid>
      <w:tr w:rsidR="004C2F5B" w14:paraId="3FF8FAA1" w14:textId="77777777" w:rsidTr="000D690D">
        <w:tc>
          <w:tcPr>
            <w:tcW w:w="562" w:type="dxa"/>
          </w:tcPr>
          <w:p w14:paraId="6970A004" w14:textId="1F49E059" w:rsidR="004C2F5B" w:rsidRDefault="004C2F5B" w:rsidP="004C2F5B">
            <w:pPr>
              <w:rPr>
                <w:rFonts w:cstheme="minorHAnsi"/>
                <w:b/>
                <w:bCs/>
                <w:color w:val="000000" w:themeColor="text1"/>
              </w:rPr>
            </w:pPr>
            <w:r>
              <w:rPr>
                <w:rFonts w:cstheme="minorHAnsi"/>
                <w:b/>
                <w:bCs/>
                <w:color w:val="000000" w:themeColor="text1"/>
              </w:rPr>
              <w:t>1.</w:t>
            </w:r>
          </w:p>
        </w:tc>
        <w:tc>
          <w:tcPr>
            <w:tcW w:w="9894" w:type="dxa"/>
            <w:vAlign w:val="center"/>
          </w:tcPr>
          <w:p w14:paraId="1986231F" w14:textId="77EEC16A" w:rsidR="00566E9B" w:rsidRPr="000D690D" w:rsidRDefault="004C2F5B" w:rsidP="004C2F5B">
            <w:pPr>
              <w:rPr>
                <w:rFonts w:cstheme="minorHAnsi"/>
              </w:rPr>
            </w:pPr>
            <w:r w:rsidRPr="000D690D">
              <w:rPr>
                <w:rFonts w:cstheme="minorHAnsi"/>
              </w:rPr>
              <w:t xml:space="preserve">Assessments </w:t>
            </w:r>
            <w:r w:rsidR="00C14888">
              <w:rPr>
                <w:rFonts w:cstheme="minorHAnsi"/>
              </w:rPr>
              <w:t xml:space="preserve">and report writing </w:t>
            </w:r>
            <w:r w:rsidRPr="000D690D">
              <w:rPr>
                <w:rFonts w:cstheme="minorHAnsi"/>
              </w:rPr>
              <w:t xml:space="preserve">are carried out effectively, in accordance with legislation, local policy and </w:t>
            </w:r>
            <w:r>
              <w:rPr>
                <w:rFonts w:cstheme="minorHAnsi"/>
              </w:rPr>
              <w:t>Standards for Children in the Youth Justice System.</w:t>
            </w:r>
            <w:r w:rsidRPr="000D690D">
              <w:rPr>
                <w:rFonts w:cstheme="minorHAnsi"/>
              </w:rPr>
              <w:t xml:space="preserve"> This includes</w:t>
            </w:r>
            <w:r w:rsidR="00566E9B">
              <w:rPr>
                <w:rFonts w:cstheme="minorHAnsi"/>
              </w:rPr>
              <w:t xml:space="preserve"> presenting</w:t>
            </w:r>
            <w:r w:rsidRPr="000D690D">
              <w:rPr>
                <w:rFonts w:cstheme="minorHAnsi"/>
              </w:rPr>
              <w:t xml:space="preserve"> evidenced and well-</w:t>
            </w:r>
            <w:r w:rsidRPr="004C2F5B">
              <w:rPr>
                <w:rFonts w:cstheme="minorHAnsi"/>
              </w:rPr>
              <w:t>thought-out</w:t>
            </w:r>
            <w:r w:rsidRPr="000D690D">
              <w:rPr>
                <w:rFonts w:cstheme="minorHAnsi"/>
              </w:rPr>
              <w:t xml:space="preserve"> conclusions and proposals </w:t>
            </w:r>
            <w:r>
              <w:rPr>
                <w:rFonts w:cstheme="minorHAnsi"/>
              </w:rPr>
              <w:t xml:space="preserve">for different audiences, including </w:t>
            </w:r>
            <w:r w:rsidRPr="00030946">
              <w:rPr>
                <w:rFonts w:cstheme="minorHAnsi"/>
              </w:rPr>
              <w:t>child protection and other formal inter agency settings</w:t>
            </w:r>
            <w:r w:rsidR="00E36770">
              <w:rPr>
                <w:rFonts w:cstheme="minorHAnsi"/>
              </w:rPr>
              <w:t xml:space="preserve"> as well as</w:t>
            </w:r>
            <w:r>
              <w:rPr>
                <w:rFonts w:cstheme="minorHAnsi"/>
              </w:rPr>
              <w:t xml:space="preserve"> completing Court </w:t>
            </w:r>
            <w:r w:rsidR="00001E88">
              <w:rPr>
                <w:rFonts w:cstheme="minorHAnsi"/>
              </w:rPr>
              <w:t>reports,</w:t>
            </w:r>
            <w:r w:rsidR="00C14888">
              <w:rPr>
                <w:rFonts w:cstheme="minorHAnsi"/>
              </w:rPr>
              <w:t xml:space="preserve"> Referral Order Reports and Youth Conditional Caution proposals as required</w:t>
            </w:r>
            <w:r w:rsidR="0040650E">
              <w:rPr>
                <w:rFonts w:cstheme="minorHAnsi"/>
              </w:rPr>
              <w:t xml:space="preserve">. </w:t>
            </w:r>
          </w:p>
        </w:tc>
      </w:tr>
      <w:tr w:rsidR="004C2F5B" w14:paraId="3FE83EC9" w14:textId="77777777" w:rsidTr="000D690D">
        <w:tc>
          <w:tcPr>
            <w:tcW w:w="562" w:type="dxa"/>
          </w:tcPr>
          <w:p w14:paraId="4DB3D8B1" w14:textId="0C243E34" w:rsidR="004C2F5B" w:rsidRDefault="004C2F5B" w:rsidP="004C2F5B">
            <w:pPr>
              <w:rPr>
                <w:rFonts w:cstheme="minorHAnsi"/>
                <w:b/>
                <w:bCs/>
                <w:color w:val="000000" w:themeColor="text1"/>
              </w:rPr>
            </w:pPr>
            <w:r>
              <w:rPr>
                <w:rFonts w:cstheme="minorHAnsi"/>
                <w:b/>
                <w:bCs/>
                <w:color w:val="000000" w:themeColor="text1"/>
              </w:rPr>
              <w:t>2.</w:t>
            </w:r>
          </w:p>
        </w:tc>
        <w:tc>
          <w:tcPr>
            <w:tcW w:w="9894" w:type="dxa"/>
            <w:vAlign w:val="center"/>
          </w:tcPr>
          <w:p w14:paraId="321EDDCD" w14:textId="0AF3900C" w:rsidR="00566E9B" w:rsidRPr="000D690D" w:rsidRDefault="004C2F5B" w:rsidP="004C2F5B">
            <w:pPr>
              <w:rPr>
                <w:rFonts w:cstheme="minorHAnsi"/>
              </w:rPr>
            </w:pPr>
            <w:r w:rsidRPr="000D690D">
              <w:rPr>
                <w:rFonts w:cstheme="minorHAnsi"/>
              </w:rPr>
              <w:t xml:space="preserve">Clear </w:t>
            </w:r>
            <w:r w:rsidR="00566E9B" w:rsidRPr="00566E9B">
              <w:rPr>
                <w:rFonts w:cstheme="minorHAnsi"/>
              </w:rPr>
              <w:t xml:space="preserve">intervention plans are devised to manage the assessed likelihood of offending concerns, risk of harm concerns and the assessed risks to children and young people’s safety and wellbeing.  These plans are implemented and reviewed with the objective of </w:t>
            </w:r>
            <w:r w:rsidR="00C14888">
              <w:rPr>
                <w:rFonts w:cstheme="minorHAnsi"/>
              </w:rPr>
              <w:t xml:space="preserve">managing risk to the children or others, </w:t>
            </w:r>
            <w:r w:rsidR="00566E9B" w:rsidRPr="00566E9B">
              <w:rPr>
                <w:rFonts w:cstheme="minorHAnsi"/>
              </w:rPr>
              <w:t xml:space="preserve">preventing offending or re-offending and supporting young people to lead pro-social futures. </w:t>
            </w:r>
            <w:r w:rsidRPr="000D690D">
              <w:rPr>
                <w:rFonts w:cstheme="minorHAnsi"/>
              </w:rPr>
              <w:t xml:space="preserve">All work </w:t>
            </w:r>
            <w:r w:rsidR="00566E9B" w:rsidRPr="00566E9B">
              <w:rPr>
                <w:rFonts w:cstheme="minorHAnsi"/>
              </w:rPr>
              <w:t xml:space="preserve">will </w:t>
            </w:r>
            <w:r w:rsidRPr="000D690D">
              <w:rPr>
                <w:rFonts w:cstheme="minorHAnsi"/>
              </w:rPr>
              <w:t xml:space="preserve">comply with legislation, local policy and </w:t>
            </w:r>
            <w:r w:rsidR="00566E9B" w:rsidRPr="00566E9B">
              <w:rPr>
                <w:rFonts w:cstheme="minorHAnsi"/>
              </w:rPr>
              <w:t xml:space="preserve">Standards for Children in the Youth Justice System, </w:t>
            </w:r>
            <w:r w:rsidRPr="000D690D">
              <w:rPr>
                <w:rFonts w:cstheme="minorHAnsi"/>
              </w:rPr>
              <w:t xml:space="preserve">and when </w:t>
            </w:r>
            <w:r w:rsidR="00566E9B" w:rsidRPr="00566E9B">
              <w:rPr>
                <w:rFonts w:cstheme="minorHAnsi"/>
              </w:rPr>
              <w:t xml:space="preserve">necessary, </w:t>
            </w:r>
            <w:r w:rsidRPr="000D690D">
              <w:rPr>
                <w:rFonts w:cstheme="minorHAnsi"/>
              </w:rPr>
              <w:t xml:space="preserve">action is taken to enforce compliance with </w:t>
            </w:r>
            <w:r w:rsidR="00566E9B" w:rsidRPr="00566E9B">
              <w:rPr>
                <w:rFonts w:cstheme="minorHAnsi"/>
              </w:rPr>
              <w:t>Co</w:t>
            </w:r>
            <w:r w:rsidRPr="000D690D">
              <w:rPr>
                <w:rFonts w:cstheme="minorHAnsi"/>
              </w:rPr>
              <w:t xml:space="preserve">urt </w:t>
            </w:r>
            <w:r w:rsidR="00566E9B" w:rsidRPr="00566E9B">
              <w:rPr>
                <w:rFonts w:cstheme="minorHAnsi"/>
              </w:rPr>
              <w:t>O</w:t>
            </w:r>
            <w:r w:rsidRPr="000D690D">
              <w:rPr>
                <w:rFonts w:cstheme="minorHAnsi"/>
              </w:rPr>
              <w:t>rders</w:t>
            </w:r>
            <w:r w:rsidR="00F6560E">
              <w:rPr>
                <w:rFonts w:cstheme="minorHAnsi"/>
              </w:rPr>
              <w:t xml:space="preserve"> or Youth Conditional Cautions</w:t>
            </w:r>
            <w:r w:rsidRPr="000D690D">
              <w:rPr>
                <w:rFonts w:cstheme="minorHAnsi"/>
              </w:rPr>
              <w:t xml:space="preserve">. </w:t>
            </w:r>
          </w:p>
        </w:tc>
      </w:tr>
      <w:tr w:rsidR="00E60262" w14:paraId="178E263A" w14:textId="77777777" w:rsidTr="004C2F5B">
        <w:tc>
          <w:tcPr>
            <w:tcW w:w="562" w:type="dxa"/>
          </w:tcPr>
          <w:p w14:paraId="576744FB" w14:textId="5D63AEAB" w:rsidR="00E60262" w:rsidRDefault="00E60262" w:rsidP="00E60262">
            <w:pPr>
              <w:rPr>
                <w:rFonts w:cstheme="minorHAnsi"/>
                <w:b/>
                <w:bCs/>
                <w:color w:val="000000" w:themeColor="text1"/>
              </w:rPr>
            </w:pPr>
            <w:r>
              <w:rPr>
                <w:rFonts w:cstheme="minorHAnsi"/>
                <w:b/>
                <w:bCs/>
                <w:color w:val="000000" w:themeColor="text1"/>
              </w:rPr>
              <w:t xml:space="preserve">3. </w:t>
            </w:r>
          </w:p>
        </w:tc>
        <w:tc>
          <w:tcPr>
            <w:tcW w:w="9894" w:type="dxa"/>
            <w:vAlign w:val="center"/>
          </w:tcPr>
          <w:p w14:paraId="2FCE4732" w14:textId="75476901" w:rsidR="00E60262" w:rsidRPr="00566E9B" w:rsidRDefault="00B40268" w:rsidP="000D690D">
            <w:pPr>
              <w:spacing w:before="100" w:beforeAutospacing="1" w:after="100" w:afterAutospacing="1"/>
              <w:contextualSpacing/>
              <w:rPr>
                <w:rFonts w:cstheme="minorHAnsi"/>
              </w:rPr>
            </w:pPr>
            <w:r>
              <w:rPr>
                <w:rFonts w:cstheme="minorHAnsi"/>
              </w:rPr>
              <w:t>M</w:t>
            </w:r>
            <w:r w:rsidR="00E60262">
              <w:rPr>
                <w:rFonts w:cstheme="minorHAnsi"/>
              </w:rPr>
              <w:t xml:space="preserve">anaging a </w:t>
            </w:r>
            <w:r w:rsidR="00877DCF" w:rsidRPr="00E943AE">
              <w:rPr>
                <w:rFonts w:cstheme="minorHAnsi"/>
              </w:rPr>
              <w:t xml:space="preserve">predominantly </w:t>
            </w:r>
            <w:r w:rsidR="00372DB0" w:rsidRPr="00E943AE">
              <w:rPr>
                <w:rFonts w:cstheme="minorHAnsi"/>
              </w:rPr>
              <w:t>high-risk</w:t>
            </w:r>
            <w:r w:rsidR="00877DCF">
              <w:rPr>
                <w:rFonts w:cstheme="minorHAnsi"/>
              </w:rPr>
              <w:t xml:space="preserve"> </w:t>
            </w:r>
            <w:r w:rsidR="00E60262">
              <w:rPr>
                <w:rFonts w:cstheme="minorHAnsi"/>
              </w:rPr>
              <w:t xml:space="preserve">caseload of young people who are </w:t>
            </w:r>
            <w:r w:rsidR="00F6560E">
              <w:rPr>
                <w:rFonts w:cstheme="minorHAnsi"/>
              </w:rPr>
              <w:t xml:space="preserve">on statutory post / pre -court disposals or </w:t>
            </w:r>
            <w:r w:rsidR="00E60262">
              <w:rPr>
                <w:rFonts w:cstheme="minorHAnsi"/>
              </w:rPr>
              <w:t xml:space="preserve">involved with the Early Support Project (ESP), our Youth Diversion and Prevention </w:t>
            </w:r>
            <w:r w:rsidR="00001E88">
              <w:rPr>
                <w:rFonts w:cstheme="minorHAnsi"/>
              </w:rPr>
              <w:t>Service, including</w:t>
            </w:r>
            <w:r w:rsidRPr="00FD501F">
              <w:rPr>
                <w:rFonts w:cstheme="minorHAnsi"/>
              </w:rPr>
              <w:t xml:space="preserve"> work with parents and other carers in support of a whole family approach supervising</w:t>
            </w:r>
            <w:r>
              <w:rPr>
                <w:rFonts w:cstheme="minorHAnsi"/>
              </w:rPr>
              <w:t>,</w:t>
            </w:r>
            <w:r w:rsidRPr="00FD501F">
              <w:rPr>
                <w:rFonts w:cstheme="minorHAnsi"/>
              </w:rPr>
              <w:t xml:space="preserve"> where required</w:t>
            </w:r>
            <w:r>
              <w:rPr>
                <w:rFonts w:cstheme="minorHAnsi"/>
              </w:rPr>
              <w:t>,</w:t>
            </w:r>
            <w:r w:rsidRPr="00FD501F">
              <w:rPr>
                <w:rFonts w:cstheme="minorHAnsi"/>
              </w:rPr>
              <w:t xml:space="preserve"> Parenting Orders in accordance with local policy and practice and </w:t>
            </w:r>
            <w:r>
              <w:rPr>
                <w:rFonts w:cstheme="minorHAnsi"/>
              </w:rPr>
              <w:t xml:space="preserve">Standards for Children in the Youth Justice System. </w:t>
            </w:r>
            <w:r w:rsidRPr="00FD501F">
              <w:rPr>
                <w:rFonts w:cstheme="minorHAnsi"/>
              </w:rPr>
              <w:t xml:space="preserve"> </w:t>
            </w:r>
            <w:r w:rsidR="00E60262">
              <w:rPr>
                <w:rFonts w:cstheme="minorHAnsi"/>
              </w:rPr>
              <w:t>Young people may have received an informal outcome from the Police or have been referred to the service due to concerns around the early onset of offending, knife crime, gang membership or concerning associations, county lines and child exploitation. The caseload will require the post-holder to manage competing priorities and demands for complex young people who are likely to present with a variety of risk and need factors.</w:t>
            </w:r>
          </w:p>
        </w:tc>
      </w:tr>
      <w:tr w:rsidR="00E60262" w14:paraId="35DEEE55" w14:textId="77777777" w:rsidTr="000D690D">
        <w:tc>
          <w:tcPr>
            <w:tcW w:w="562" w:type="dxa"/>
          </w:tcPr>
          <w:p w14:paraId="4BBD8AB2" w14:textId="75E53879" w:rsidR="00E60262" w:rsidRDefault="00E60262" w:rsidP="00E60262">
            <w:pPr>
              <w:rPr>
                <w:rFonts w:cstheme="minorHAnsi"/>
                <w:b/>
                <w:bCs/>
                <w:color w:val="000000" w:themeColor="text1"/>
              </w:rPr>
            </w:pPr>
            <w:r>
              <w:rPr>
                <w:rFonts w:cstheme="minorHAnsi"/>
                <w:b/>
                <w:bCs/>
                <w:color w:val="000000" w:themeColor="text1"/>
              </w:rPr>
              <w:t>4.</w:t>
            </w:r>
          </w:p>
        </w:tc>
        <w:tc>
          <w:tcPr>
            <w:tcW w:w="9894" w:type="dxa"/>
            <w:tcBorders>
              <w:top w:val="single" w:sz="4" w:space="0" w:color="auto"/>
              <w:left w:val="single" w:sz="4" w:space="0" w:color="auto"/>
              <w:bottom w:val="single" w:sz="4" w:space="0" w:color="auto"/>
              <w:right w:val="single" w:sz="4" w:space="0" w:color="auto"/>
            </w:tcBorders>
            <w:vAlign w:val="center"/>
          </w:tcPr>
          <w:p w14:paraId="744E8826" w14:textId="608CB566" w:rsidR="00E60262" w:rsidRPr="000D690D" w:rsidRDefault="00B40268">
            <w:pPr>
              <w:rPr>
                <w:rFonts w:cstheme="minorHAnsi"/>
              </w:rPr>
            </w:pPr>
            <w:r w:rsidRPr="00D05949">
              <w:rPr>
                <w:rFonts w:cstheme="minorHAnsi"/>
              </w:rPr>
              <w:t xml:space="preserve">To </w:t>
            </w:r>
            <w:r w:rsidR="00507834" w:rsidRPr="00E943AE">
              <w:rPr>
                <w:rFonts w:cstheme="minorHAnsi"/>
              </w:rPr>
              <w:t>lead on individual and lead area</w:t>
            </w:r>
            <w:r w:rsidRPr="00E943AE">
              <w:rPr>
                <w:rFonts w:cstheme="minorHAnsi"/>
              </w:rPr>
              <w:t xml:space="preserve"> effective</w:t>
            </w:r>
            <w:r w:rsidRPr="00D05949">
              <w:rPr>
                <w:rFonts w:cstheme="minorHAnsi"/>
              </w:rPr>
              <w:t xml:space="preserve"> partnership </w:t>
            </w:r>
            <w:r w:rsidR="00507834">
              <w:rPr>
                <w:rFonts w:cstheme="minorHAnsi"/>
              </w:rPr>
              <w:t xml:space="preserve">approaches </w:t>
            </w:r>
            <w:r w:rsidRPr="00D05949">
              <w:rPr>
                <w:rFonts w:cstheme="minorHAnsi"/>
              </w:rPr>
              <w:t>with other agencies and services</w:t>
            </w:r>
            <w:r>
              <w:rPr>
                <w:rFonts w:cstheme="minorHAnsi"/>
              </w:rPr>
              <w:t>,</w:t>
            </w:r>
            <w:r w:rsidRPr="00D05949">
              <w:rPr>
                <w:rFonts w:cstheme="minorHAnsi"/>
              </w:rPr>
              <w:t xml:space="preserve"> sharing information and planning together for the benefit of the child or young person, victims of crime and the community at large and provide a quality youth justice service to </w:t>
            </w:r>
            <w:r>
              <w:rPr>
                <w:rFonts w:cstheme="minorHAnsi"/>
              </w:rPr>
              <w:t>all key stakeholders ensuring a</w:t>
            </w:r>
            <w:r w:rsidRPr="00D05949">
              <w:rPr>
                <w:rFonts w:cstheme="minorHAnsi"/>
              </w:rPr>
              <w:t xml:space="preserve">ccurate case records are maintained electronically, and reports and information are provided on a regular basis in accordance with national guidelines and local policy. </w:t>
            </w:r>
          </w:p>
        </w:tc>
      </w:tr>
      <w:tr w:rsidR="00E60262" w14:paraId="699941E4" w14:textId="77777777" w:rsidTr="000D690D">
        <w:tc>
          <w:tcPr>
            <w:tcW w:w="562" w:type="dxa"/>
          </w:tcPr>
          <w:p w14:paraId="446A15EF" w14:textId="2283CF4E" w:rsidR="00E60262" w:rsidRDefault="00E60262" w:rsidP="00E60262">
            <w:pPr>
              <w:rPr>
                <w:rFonts w:cstheme="minorHAnsi"/>
                <w:b/>
                <w:bCs/>
                <w:color w:val="000000" w:themeColor="text1"/>
              </w:rPr>
            </w:pPr>
            <w:r>
              <w:rPr>
                <w:rFonts w:cstheme="minorHAnsi"/>
                <w:b/>
                <w:bCs/>
                <w:color w:val="000000" w:themeColor="text1"/>
              </w:rPr>
              <w:t>5.</w:t>
            </w:r>
          </w:p>
        </w:tc>
        <w:tc>
          <w:tcPr>
            <w:tcW w:w="9894" w:type="dxa"/>
            <w:tcBorders>
              <w:top w:val="single" w:sz="4" w:space="0" w:color="auto"/>
              <w:left w:val="single" w:sz="4" w:space="0" w:color="auto"/>
              <w:bottom w:val="single" w:sz="4" w:space="0" w:color="auto"/>
              <w:right w:val="single" w:sz="4" w:space="0" w:color="auto"/>
            </w:tcBorders>
            <w:vAlign w:val="center"/>
          </w:tcPr>
          <w:p w14:paraId="7C9C41BA" w14:textId="1117E2A0" w:rsidR="00E60262" w:rsidRPr="000D690D" w:rsidRDefault="00B40268" w:rsidP="00E60262">
            <w:pPr>
              <w:rPr>
                <w:rFonts w:cstheme="minorHAnsi"/>
              </w:rPr>
            </w:pPr>
            <w:r w:rsidRPr="00E923CD">
              <w:rPr>
                <w:rFonts w:cstheme="minorHAnsi"/>
              </w:rPr>
              <w:t xml:space="preserve">In addition to the management of </w:t>
            </w:r>
            <w:r w:rsidR="00D9776C" w:rsidRPr="00E943AE">
              <w:rPr>
                <w:rFonts w:cstheme="minorHAnsi"/>
              </w:rPr>
              <w:t>predominantly</w:t>
            </w:r>
            <w:r w:rsidRPr="00E943AE">
              <w:rPr>
                <w:rFonts w:cstheme="minorHAnsi"/>
              </w:rPr>
              <w:t xml:space="preserve"> high-risk cases</w:t>
            </w:r>
            <w:r>
              <w:rPr>
                <w:rFonts w:cstheme="minorHAnsi"/>
              </w:rPr>
              <w:t>,</w:t>
            </w:r>
            <w:r w:rsidRPr="00E923CD">
              <w:rPr>
                <w:rFonts w:cstheme="minorHAnsi"/>
              </w:rPr>
              <w:t xml:space="preserve"> this</w:t>
            </w:r>
            <w:r>
              <w:rPr>
                <w:rFonts w:cstheme="minorHAnsi"/>
              </w:rPr>
              <w:t xml:space="preserve"> post</w:t>
            </w:r>
            <w:r w:rsidRPr="00E923CD">
              <w:rPr>
                <w:rFonts w:cstheme="minorHAnsi"/>
              </w:rPr>
              <w:t xml:space="preserve"> will include carrying out the role of </w:t>
            </w:r>
            <w:r>
              <w:rPr>
                <w:rFonts w:cstheme="minorHAnsi"/>
              </w:rPr>
              <w:t>Court Officer</w:t>
            </w:r>
            <w:r w:rsidRPr="00E923CD">
              <w:rPr>
                <w:rFonts w:cstheme="minorHAnsi"/>
              </w:rPr>
              <w:t xml:space="preserve"> in the </w:t>
            </w:r>
            <w:r>
              <w:rPr>
                <w:rFonts w:cstheme="minorHAnsi"/>
              </w:rPr>
              <w:t xml:space="preserve">Criminal Courts where necessary, </w:t>
            </w:r>
            <w:r w:rsidRPr="00E923CD">
              <w:rPr>
                <w:rFonts w:cstheme="minorHAnsi"/>
              </w:rPr>
              <w:t xml:space="preserve">and participation in appropriate </w:t>
            </w:r>
            <w:r>
              <w:rPr>
                <w:rFonts w:cstheme="minorHAnsi"/>
              </w:rPr>
              <w:t>Court and</w:t>
            </w:r>
            <w:r w:rsidRPr="00E923CD">
              <w:rPr>
                <w:rFonts w:cstheme="minorHAnsi"/>
              </w:rPr>
              <w:t xml:space="preserve"> office duty arrangements.</w:t>
            </w:r>
            <w:r>
              <w:rPr>
                <w:rFonts w:cstheme="minorHAnsi"/>
              </w:rPr>
              <w:t xml:space="preserve"> This will include being on a rota to cover Out-of-Hours Remand Court (Saturday’s and Bank Holidays).</w:t>
            </w:r>
          </w:p>
        </w:tc>
      </w:tr>
      <w:tr w:rsidR="00E60262" w14:paraId="3B1300D7" w14:textId="77777777" w:rsidTr="000D690D">
        <w:tc>
          <w:tcPr>
            <w:tcW w:w="562" w:type="dxa"/>
          </w:tcPr>
          <w:p w14:paraId="3781C423" w14:textId="6E21232D" w:rsidR="00E60262" w:rsidRDefault="00E60262" w:rsidP="00E60262">
            <w:pPr>
              <w:rPr>
                <w:rFonts w:cstheme="minorHAnsi"/>
                <w:b/>
                <w:bCs/>
                <w:color w:val="000000" w:themeColor="text1"/>
              </w:rPr>
            </w:pPr>
            <w:r>
              <w:rPr>
                <w:rFonts w:cstheme="minorHAnsi"/>
                <w:b/>
                <w:bCs/>
                <w:color w:val="000000" w:themeColor="text1"/>
              </w:rPr>
              <w:t>6.</w:t>
            </w:r>
          </w:p>
        </w:tc>
        <w:tc>
          <w:tcPr>
            <w:tcW w:w="9894" w:type="dxa"/>
            <w:tcBorders>
              <w:top w:val="single" w:sz="4" w:space="0" w:color="auto"/>
              <w:left w:val="single" w:sz="4" w:space="0" w:color="auto"/>
              <w:bottom w:val="single" w:sz="4" w:space="0" w:color="auto"/>
              <w:right w:val="single" w:sz="4" w:space="0" w:color="auto"/>
            </w:tcBorders>
            <w:vAlign w:val="center"/>
          </w:tcPr>
          <w:p w14:paraId="3B596EA5" w14:textId="23687F33" w:rsidR="00E60262" w:rsidRPr="000D690D" w:rsidRDefault="00F5674D" w:rsidP="00E60262">
            <w:pPr>
              <w:rPr>
                <w:rFonts w:cstheme="minorHAnsi"/>
              </w:rPr>
            </w:pPr>
            <w:r w:rsidRPr="00F9499F">
              <w:rPr>
                <w:rFonts w:cstheme="minorHAnsi"/>
              </w:rPr>
              <w:t>To work with parents and other carers in support of a whole family approach supervising where required Parenting Orders in accordance with local policy and practice and National Standards and guidance.</w:t>
            </w:r>
          </w:p>
        </w:tc>
      </w:tr>
      <w:tr w:rsidR="00C14888" w14:paraId="58126D46" w14:textId="77777777" w:rsidTr="000D690D">
        <w:trPr>
          <w:trHeight w:val="659"/>
        </w:trPr>
        <w:tc>
          <w:tcPr>
            <w:tcW w:w="562" w:type="dxa"/>
          </w:tcPr>
          <w:p w14:paraId="63141936" w14:textId="20DC0B51" w:rsidR="00C14888" w:rsidRDefault="00C14888" w:rsidP="00C14888">
            <w:pPr>
              <w:rPr>
                <w:rFonts w:cstheme="minorHAnsi"/>
                <w:b/>
                <w:bCs/>
                <w:color w:val="000000" w:themeColor="text1"/>
              </w:rPr>
            </w:pPr>
            <w:r>
              <w:rPr>
                <w:rFonts w:cstheme="minorHAnsi"/>
                <w:b/>
                <w:bCs/>
                <w:color w:val="000000" w:themeColor="text1"/>
              </w:rPr>
              <w:t>7.</w:t>
            </w:r>
          </w:p>
        </w:tc>
        <w:tc>
          <w:tcPr>
            <w:tcW w:w="9894" w:type="dxa"/>
            <w:tcBorders>
              <w:top w:val="single" w:sz="4" w:space="0" w:color="auto"/>
              <w:left w:val="single" w:sz="4" w:space="0" w:color="auto"/>
              <w:bottom w:val="single" w:sz="4" w:space="0" w:color="auto"/>
              <w:right w:val="single" w:sz="4" w:space="0" w:color="auto"/>
            </w:tcBorders>
            <w:vAlign w:val="center"/>
          </w:tcPr>
          <w:p w14:paraId="3E16238F" w14:textId="2EA95A11" w:rsidR="00C14888" w:rsidRPr="000D690D" w:rsidRDefault="00C14888" w:rsidP="00C14888">
            <w:pPr>
              <w:rPr>
                <w:rFonts w:cstheme="minorHAnsi"/>
              </w:rPr>
            </w:pPr>
            <w:r w:rsidRPr="00FD501F">
              <w:rPr>
                <w:rFonts w:cstheme="minorHAnsi"/>
              </w:rPr>
              <w:t xml:space="preserve">To </w:t>
            </w:r>
            <w:r w:rsidR="00CA1C4B" w:rsidRPr="00E943AE">
              <w:rPr>
                <w:rFonts w:cstheme="minorHAnsi"/>
              </w:rPr>
              <w:t>lead</w:t>
            </w:r>
            <w:r w:rsidRPr="00FD501F">
              <w:rPr>
                <w:rFonts w:cstheme="minorHAnsi"/>
              </w:rPr>
              <w:t xml:space="preserve"> service development or quality assurance activity as directed by the YOT management team and /or take a lead in designated areas of service delivery</w:t>
            </w:r>
            <w:r w:rsidR="00CA1C4B">
              <w:rPr>
                <w:rFonts w:cstheme="minorHAnsi"/>
              </w:rPr>
              <w:t>.</w:t>
            </w:r>
            <w:r w:rsidR="00240C3A" w:rsidRPr="00240C3A">
              <w:rPr>
                <w:rFonts w:cstheme="minorHAnsi"/>
              </w:rPr>
              <w:t xml:space="preserve"> To provide guidance and professional supervision to YOT staff on more junior grades.</w:t>
            </w:r>
          </w:p>
        </w:tc>
      </w:tr>
    </w:tbl>
    <w:p w14:paraId="230E9340" w14:textId="77777777" w:rsidR="00FD501F" w:rsidRDefault="00FD501F" w:rsidP="001B4BCF">
      <w:pPr>
        <w:jc w:val="center"/>
        <w:rPr>
          <w:rFonts w:cstheme="minorHAnsi"/>
          <w:i/>
          <w:iCs/>
          <w:color w:val="000000" w:themeColor="text1"/>
        </w:rPr>
      </w:pPr>
    </w:p>
    <w:p w14:paraId="39717705" w14:textId="6DC1CB29" w:rsidR="00471C0E" w:rsidRPr="00471C0E" w:rsidRDefault="001B4BCF" w:rsidP="00471C0E">
      <w:pPr>
        <w:jc w:val="center"/>
        <w:rPr>
          <w:rFonts w:cstheme="minorHAnsi"/>
          <w:i/>
          <w:iCs/>
          <w:color w:val="000000" w:themeColor="text1"/>
        </w:rPr>
      </w:pPr>
      <w:r>
        <w:rPr>
          <w:rFonts w:cstheme="minorHAnsi"/>
          <w:i/>
          <w:iCs/>
          <w:color w:val="000000" w:themeColor="text1"/>
        </w:rPr>
        <w:lastRenderedPageBreak/>
        <w:t>Within reason these key deliverables may evolve to meet service need and it is expected that you will be flexible and adaptable in your delivery to meet both service and council wide needs</w:t>
      </w:r>
    </w:p>
    <w:p w14:paraId="188227F4" w14:textId="3420C9C6" w:rsidR="00471C0E" w:rsidRPr="00471C0E" w:rsidRDefault="00471C0E" w:rsidP="008A55A4">
      <w:pPr>
        <w:jc w:val="both"/>
        <w:rPr>
          <w:rFonts w:cstheme="minorHAnsi"/>
          <w:color w:val="000000" w:themeColor="text1"/>
        </w:rPr>
      </w:pPr>
      <w:r w:rsidRPr="00471C0E">
        <w:rPr>
          <w:rFonts w:cstheme="minorHAnsi"/>
          <w:color w:val="000000" w:themeColor="text1"/>
        </w:rPr>
        <w:t xml:space="preserve">The YOT Officer is a career graded post </w:t>
      </w:r>
      <w:r w:rsidR="00A0483E">
        <w:rPr>
          <w:rFonts w:cstheme="minorHAnsi"/>
          <w:color w:val="000000" w:themeColor="text1"/>
        </w:rPr>
        <w:t>(Grade F-H). T</w:t>
      </w:r>
      <w:r w:rsidRPr="00471C0E">
        <w:rPr>
          <w:rFonts w:cstheme="minorHAnsi"/>
          <w:color w:val="000000" w:themeColor="text1"/>
        </w:rPr>
        <w:t xml:space="preserve">his profile sets out the expectations of an officer appointed at </w:t>
      </w:r>
      <w:r w:rsidR="00A0483E">
        <w:rPr>
          <w:rFonts w:cstheme="minorHAnsi"/>
          <w:color w:val="000000" w:themeColor="text1"/>
        </w:rPr>
        <w:t>Grade H</w:t>
      </w:r>
      <w:r w:rsidRPr="00471C0E">
        <w:rPr>
          <w:rFonts w:cstheme="minorHAnsi"/>
          <w:color w:val="000000" w:themeColor="text1"/>
        </w:rPr>
        <w:t xml:space="preserve"> of the carer grade. This is the level that represents a very experienced and highly skilled YOT Officer. The differences between this level and the level below (</w:t>
      </w:r>
      <w:r w:rsidR="00492904">
        <w:rPr>
          <w:rFonts w:cstheme="minorHAnsi"/>
          <w:color w:val="000000" w:themeColor="text1"/>
        </w:rPr>
        <w:t xml:space="preserve">Grade </w:t>
      </w:r>
      <w:r w:rsidRPr="00471C0E">
        <w:rPr>
          <w:rFonts w:cstheme="minorHAnsi"/>
          <w:color w:val="000000" w:themeColor="text1"/>
        </w:rPr>
        <w:t>G) relates to the complexity of the work undertaken and the level of professional resilience and autonomy requiring minimal input from more senior colleagues. In addition, at this level, the post holder is expected to demonstrate creativity and innovation not only with respect to their own caseload but with respect to the development of the service and the approach to professional supervision and advice to YOT Staff on more junior grades.</w:t>
      </w:r>
    </w:p>
    <w:p w14:paraId="4BF5B916" w14:textId="74C3F019" w:rsidR="001C2894" w:rsidRPr="001C2894" w:rsidRDefault="00D72A65" w:rsidP="00D72A65">
      <w:pPr>
        <w:rPr>
          <w:rFonts w:cstheme="minorHAnsi"/>
          <w:b/>
          <w:bCs/>
          <w:color w:val="000000" w:themeColor="text1"/>
          <w:sz w:val="28"/>
          <w:szCs w:val="28"/>
        </w:rPr>
      </w:pPr>
      <w:r w:rsidRPr="001C2894">
        <w:rPr>
          <w:rFonts w:cstheme="minorHAnsi"/>
          <w:b/>
          <w:bCs/>
          <w:color w:val="000000" w:themeColor="text1"/>
          <w:sz w:val="28"/>
          <w:szCs w:val="28"/>
        </w:rPr>
        <w:t>Essential Requirements</w:t>
      </w:r>
      <w:r w:rsidR="00A62900">
        <w:rPr>
          <w:rFonts w:cstheme="minorHAnsi"/>
          <w:b/>
          <w:bCs/>
          <w:color w:val="000000" w:themeColor="text1"/>
          <w:sz w:val="28"/>
          <w:szCs w:val="28"/>
        </w:rPr>
        <w:t xml:space="preserve"> (</w:t>
      </w:r>
      <w:r w:rsidR="00E2449F">
        <w:rPr>
          <w:rFonts w:cstheme="minorHAnsi"/>
          <w:b/>
          <w:bCs/>
          <w:color w:val="000000" w:themeColor="text1"/>
          <w:sz w:val="28"/>
          <w:szCs w:val="28"/>
        </w:rPr>
        <w:t>key skills &amp; q</w:t>
      </w:r>
      <w:r w:rsidR="00A62900">
        <w:rPr>
          <w:rFonts w:cstheme="minorHAnsi"/>
          <w:b/>
          <w:bCs/>
          <w:color w:val="000000" w:themeColor="text1"/>
          <w:sz w:val="28"/>
          <w:szCs w:val="28"/>
        </w:rPr>
        <w:t>ualifications)</w:t>
      </w:r>
    </w:p>
    <w:tbl>
      <w:tblPr>
        <w:tblStyle w:val="TableGrid"/>
        <w:tblW w:w="0" w:type="auto"/>
        <w:tblLook w:val="04A0" w:firstRow="1" w:lastRow="0" w:firstColumn="1" w:lastColumn="0" w:noHBand="0" w:noVBand="1"/>
      </w:tblPr>
      <w:tblGrid>
        <w:gridCol w:w="562"/>
        <w:gridCol w:w="9894"/>
      </w:tblGrid>
      <w:tr w:rsidR="001C2894" w14:paraId="4121B0CF" w14:textId="77777777" w:rsidTr="00892352">
        <w:tc>
          <w:tcPr>
            <w:tcW w:w="562" w:type="dxa"/>
          </w:tcPr>
          <w:p w14:paraId="08782BF4" w14:textId="77777777" w:rsidR="001C2894" w:rsidRDefault="001C2894" w:rsidP="00892352">
            <w:pPr>
              <w:rPr>
                <w:rFonts w:cstheme="minorHAnsi"/>
                <w:b/>
                <w:bCs/>
                <w:color w:val="000000" w:themeColor="text1"/>
              </w:rPr>
            </w:pPr>
            <w:r>
              <w:rPr>
                <w:rFonts w:cstheme="minorHAnsi"/>
                <w:b/>
                <w:bCs/>
                <w:color w:val="000000" w:themeColor="text1"/>
              </w:rPr>
              <w:t>1.</w:t>
            </w:r>
          </w:p>
        </w:tc>
        <w:tc>
          <w:tcPr>
            <w:tcW w:w="9894" w:type="dxa"/>
          </w:tcPr>
          <w:p w14:paraId="053AF04F" w14:textId="63F216A5" w:rsidR="001C2894" w:rsidRPr="000D690D" w:rsidRDefault="004174A5" w:rsidP="004174A5">
            <w:r w:rsidRPr="000D690D">
              <w:rPr>
                <w:rFonts w:cstheme="minorHAnsi"/>
                <w:color w:val="000000" w:themeColor="text1"/>
              </w:rPr>
              <w:t xml:space="preserve">Recognised qualification </w:t>
            </w:r>
            <w:r w:rsidR="00C52454">
              <w:rPr>
                <w:rFonts w:cstheme="minorHAnsi"/>
                <w:color w:val="000000" w:themeColor="text1"/>
              </w:rPr>
              <w:t xml:space="preserve">and </w:t>
            </w:r>
            <w:r w:rsidR="00CA1C4B" w:rsidRPr="00E943AE">
              <w:rPr>
                <w:rFonts w:cstheme="minorHAnsi"/>
                <w:color w:val="000000" w:themeColor="text1"/>
              </w:rPr>
              <w:t>substantial</w:t>
            </w:r>
            <w:r w:rsidR="00CA1C4B">
              <w:rPr>
                <w:rFonts w:cstheme="minorHAnsi"/>
                <w:color w:val="000000" w:themeColor="text1"/>
              </w:rPr>
              <w:t xml:space="preserve"> </w:t>
            </w:r>
            <w:r w:rsidR="00C52454">
              <w:rPr>
                <w:rFonts w:cstheme="minorHAnsi"/>
                <w:color w:val="000000" w:themeColor="text1"/>
              </w:rPr>
              <w:t xml:space="preserve">experience gained </w:t>
            </w:r>
            <w:r w:rsidRPr="000D690D">
              <w:rPr>
                <w:rFonts w:cstheme="minorHAnsi"/>
                <w:color w:val="000000" w:themeColor="text1"/>
              </w:rPr>
              <w:t xml:space="preserve">in Social Work, Policing, </w:t>
            </w:r>
            <w:r w:rsidR="00270327" w:rsidRPr="00270327">
              <w:rPr>
                <w:rFonts w:cstheme="minorHAnsi"/>
                <w:color w:val="000000" w:themeColor="text1"/>
              </w:rPr>
              <w:t xml:space="preserve">Education, Youth Work, </w:t>
            </w:r>
            <w:r w:rsidRPr="000D690D">
              <w:rPr>
                <w:rFonts w:cstheme="minorHAnsi"/>
                <w:color w:val="000000" w:themeColor="text1"/>
              </w:rPr>
              <w:t>Criminal Justice</w:t>
            </w:r>
            <w:r w:rsidR="00E36770">
              <w:rPr>
                <w:rFonts w:cstheme="minorHAnsi"/>
                <w:color w:val="000000" w:themeColor="text1"/>
              </w:rPr>
              <w:t xml:space="preserve"> or</w:t>
            </w:r>
            <w:r w:rsidR="00C52454">
              <w:rPr>
                <w:rFonts w:cstheme="minorHAnsi"/>
                <w:color w:val="000000" w:themeColor="text1"/>
              </w:rPr>
              <w:t xml:space="preserve"> Health relevant setting</w:t>
            </w:r>
            <w:r w:rsidR="00270327" w:rsidRPr="000D690D">
              <w:rPr>
                <w:rFonts w:cstheme="minorHAnsi"/>
                <w:color w:val="000000" w:themeColor="text1"/>
              </w:rPr>
              <w:t xml:space="preserve">. </w:t>
            </w:r>
            <w:r w:rsidRPr="000D690D">
              <w:rPr>
                <w:rFonts w:cstheme="minorHAnsi"/>
                <w:color w:val="000000" w:themeColor="text1"/>
              </w:rPr>
              <w:t>Skills and knowledge in listening to children and adults, in observation and in carrying out assessments and plans addressing risks and needs.</w:t>
            </w:r>
            <w:r w:rsidR="00270327" w:rsidRPr="000D690D">
              <w:rPr>
                <w:rFonts w:cstheme="minorHAnsi"/>
                <w:color w:val="000000" w:themeColor="text1"/>
              </w:rPr>
              <w:t xml:space="preserve"> </w:t>
            </w:r>
            <w:r w:rsidR="00CA1C4B" w:rsidRPr="00E943AE">
              <w:rPr>
                <w:rFonts w:cstheme="minorHAnsi"/>
                <w:color w:val="000000" w:themeColor="text1"/>
              </w:rPr>
              <w:t>Expert</w:t>
            </w:r>
            <w:r w:rsidRPr="000D690D">
              <w:rPr>
                <w:rFonts w:cstheme="minorHAnsi"/>
                <w:color w:val="000000" w:themeColor="text1"/>
              </w:rPr>
              <w:t xml:space="preserve"> knowledge of criminal justice legislation and guidance</w:t>
            </w:r>
            <w:r w:rsidR="00216DA4">
              <w:rPr>
                <w:rFonts w:cstheme="minorHAnsi"/>
                <w:color w:val="000000" w:themeColor="text1"/>
              </w:rPr>
              <w:t xml:space="preserve"> and person centred </w:t>
            </w:r>
            <w:r w:rsidRPr="000D690D">
              <w:rPr>
                <w:rFonts w:cstheme="minorHAnsi"/>
                <w:color w:val="000000" w:themeColor="text1"/>
              </w:rPr>
              <w:t>anti-oppressive</w:t>
            </w:r>
            <w:r w:rsidR="00270327" w:rsidRPr="000D690D">
              <w:rPr>
                <w:rFonts w:cstheme="minorHAnsi"/>
                <w:color w:val="000000" w:themeColor="text1"/>
              </w:rPr>
              <w:t xml:space="preserve"> and anti-discriminatory </w:t>
            </w:r>
            <w:r w:rsidRPr="000D690D">
              <w:rPr>
                <w:rFonts w:cstheme="minorHAnsi"/>
                <w:color w:val="000000" w:themeColor="text1"/>
              </w:rPr>
              <w:t>practice</w:t>
            </w:r>
            <w:r w:rsidR="00270327" w:rsidRPr="000D690D">
              <w:rPr>
                <w:rFonts w:cstheme="minorHAnsi"/>
                <w:color w:val="000000" w:themeColor="text1"/>
              </w:rPr>
              <w:t xml:space="preserve">. </w:t>
            </w:r>
          </w:p>
        </w:tc>
      </w:tr>
      <w:tr w:rsidR="001C2894" w14:paraId="681CDD22" w14:textId="77777777" w:rsidTr="00892352">
        <w:tc>
          <w:tcPr>
            <w:tcW w:w="562" w:type="dxa"/>
          </w:tcPr>
          <w:p w14:paraId="4488D22F" w14:textId="77777777" w:rsidR="001C2894" w:rsidRDefault="001C2894" w:rsidP="00892352">
            <w:pPr>
              <w:rPr>
                <w:rFonts w:cstheme="minorHAnsi"/>
                <w:b/>
                <w:bCs/>
                <w:color w:val="000000" w:themeColor="text1"/>
              </w:rPr>
            </w:pPr>
            <w:r>
              <w:rPr>
                <w:rFonts w:cstheme="minorHAnsi"/>
                <w:b/>
                <w:bCs/>
                <w:color w:val="000000" w:themeColor="text1"/>
              </w:rPr>
              <w:t>2.</w:t>
            </w:r>
          </w:p>
        </w:tc>
        <w:tc>
          <w:tcPr>
            <w:tcW w:w="9894" w:type="dxa"/>
          </w:tcPr>
          <w:p w14:paraId="4FF43EDF" w14:textId="2BC22FC8" w:rsidR="001C2894" w:rsidRDefault="00216DA4">
            <w:pPr>
              <w:rPr>
                <w:rFonts w:cstheme="minorHAnsi"/>
                <w:b/>
                <w:bCs/>
                <w:color w:val="000000" w:themeColor="text1"/>
              </w:rPr>
            </w:pPr>
            <w:r w:rsidRPr="00694E1D">
              <w:rPr>
                <w:rFonts w:cstheme="minorHAnsi"/>
                <w:color w:val="000000" w:themeColor="text1"/>
              </w:rPr>
              <w:t>Excellent verbal and written communication skills</w:t>
            </w:r>
            <w:r>
              <w:rPr>
                <w:rFonts w:cstheme="minorHAnsi"/>
                <w:color w:val="000000" w:themeColor="text1"/>
              </w:rPr>
              <w:t xml:space="preserve"> and g</w:t>
            </w:r>
            <w:r w:rsidRPr="00694E1D">
              <w:rPr>
                <w:rFonts w:cstheme="minorHAnsi"/>
                <w:color w:val="000000" w:themeColor="text1"/>
              </w:rPr>
              <w:t>ood IT skills</w:t>
            </w:r>
            <w:r>
              <w:rPr>
                <w:rFonts w:cstheme="minorHAnsi"/>
                <w:color w:val="000000" w:themeColor="text1"/>
              </w:rPr>
              <w:t xml:space="preserve"> with the ability</w:t>
            </w:r>
            <w:r w:rsidR="00270327">
              <w:rPr>
                <w:rFonts w:cstheme="minorHAnsi"/>
                <w:color w:val="000000" w:themeColor="text1"/>
              </w:rPr>
              <w:t xml:space="preserve"> to complete </w:t>
            </w:r>
            <w:r>
              <w:rPr>
                <w:rFonts w:cstheme="minorHAnsi"/>
                <w:color w:val="000000" w:themeColor="text1"/>
              </w:rPr>
              <w:t xml:space="preserve">and present </w:t>
            </w:r>
            <w:r w:rsidR="00270327">
              <w:rPr>
                <w:rFonts w:cstheme="minorHAnsi"/>
                <w:color w:val="000000" w:themeColor="text1"/>
              </w:rPr>
              <w:t xml:space="preserve">holistic assessments to assess likelihood of offending, risk of harm to others and risks to children and young people’s safety and </w:t>
            </w:r>
            <w:r w:rsidR="00001E88">
              <w:rPr>
                <w:rFonts w:cstheme="minorHAnsi"/>
                <w:color w:val="000000" w:themeColor="text1"/>
              </w:rPr>
              <w:t>wellbeing.</w:t>
            </w:r>
            <w:r>
              <w:rPr>
                <w:rFonts w:cstheme="minorHAnsi"/>
                <w:color w:val="000000" w:themeColor="text1"/>
              </w:rPr>
              <w:t xml:space="preserve"> This includes the requirement</w:t>
            </w:r>
            <w:r w:rsidR="00270327" w:rsidRPr="000D690D">
              <w:rPr>
                <w:rFonts w:cstheme="minorHAnsi"/>
                <w:color w:val="000000" w:themeColor="text1"/>
              </w:rPr>
              <w:t xml:space="preserve"> to analyse, summarise and write</w:t>
            </w:r>
            <w:r w:rsidR="00270327">
              <w:rPr>
                <w:rFonts w:cstheme="minorHAnsi"/>
                <w:color w:val="000000" w:themeColor="text1"/>
              </w:rPr>
              <w:t xml:space="preserve"> </w:t>
            </w:r>
            <w:r w:rsidR="00270327" w:rsidRPr="000D690D">
              <w:rPr>
                <w:rFonts w:cstheme="minorHAnsi"/>
                <w:color w:val="000000" w:themeColor="text1"/>
              </w:rPr>
              <w:t xml:space="preserve">/ record relevant information clearly and concisely so that it is easily understood by service users and colleagues. </w:t>
            </w:r>
          </w:p>
        </w:tc>
      </w:tr>
      <w:tr w:rsidR="001C2894" w14:paraId="6BA1F355" w14:textId="77777777" w:rsidTr="00892352">
        <w:tc>
          <w:tcPr>
            <w:tcW w:w="562" w:type="dxa"/>
          </w:tcPr>
          <w:p w14:paraId="365C3F50" w14:textId="77777777" w:rsidR="001C2894" w:rsidRDefault="001C2894" w:rsidP="00892352">
            <w:pPr>
              <w:rPr>
                <w:rFonts w:cstheme="minorHAnsi"/>
                <w:b/>
                <w:bCs/>
                <w:color w:val="000000" w:themeColor="text1"/>
              </w:rPr>
            </w:pPr>
            <w:r>
              <w:rPr>
                <w:rFonts w:cstheme="minorHAnsi"/>
                <w:b/>
                <w:bCs/>
                <w:color w:val="000000" w:themeColor="text1"/>
              </w:rPr>
              <w:t>3.</w:t>
            </w:r>
          </w:p>
        </w:tc>
        <w:tc>
          <w:tcPr>
            <w:tcW w:w="9894" w:type="dxa"/>
          </w:tcPr>
          <w:p w14:paraId="62A32FC7" w14:textId="5C5DBC0F" w:rsidR="00270327" w:rsidRPr="000D690D" w:rsidRDefault="00270327" w:rsidP="00270327">
            <w:pPr>
              <w:rPr>
                <w:rFonts w:cstheme="minorHAnsi"/>
                <w:color w:val="000000" w:themeColor="text1"/>
              </w:rPr>
            </w:pPr>
            <w:r w:rsidRPr="000D690D">
              <w:rPr>
                <w:rFonts w:cstheme="minorHAnsi"/>
                <w:color w:val="000000" w:themeColor="text1"/>
              </w:rPr>
              <w:t>Able to manage own work, prioritise, plan and use time efficiently</w:t>
            </w:r>
            <w:r w:rsidR="00C52454">
              <w:rPr>
                <w:rFonts w:cstheme="minorHAnsi"/>
                <w:color w:val="000000" w:themeColor="text1"/>
              </w:rPr>
              <w:t xml:space="preserve"> and </w:t>
            </w:r>
            <w:r w:rsidR="00CA1C4B">
              <w:rPr>
                <w:rFonts w:cstheme="minorHAnsi"/>
                <w:color w:val="000000" w:themeColor="text1"/>
              </w:rPr>
              <w:t xml:space="preserve">to take responsibility for co-ordinating designated areas of the service </w:t>
            </w:r>
            <w:r w:rsidR="00001E88" w:rsidRPr="00471C0E">
              <w:rPr>
                <w:rFonts w:cstheme="minorHAnsi"/>
                <w:color w:val="000000" w:themeColor="text1"/>
              </w:rPr>
              <w:t>including plan</w:t>
            </w:r>
            <w:r w:rsidRPr="00471C0E">
              <w:rPr>
                <w:rFonts w:cstheme="minorHAnsi"/>
                <w:color w:val="000000" w:themeColor="text1"/>
              </w:rPr>
              <w:t xml:space="preserve"> work of </w:t>
            </w:r>
            <w:r w:rsidR="00001E88" w:rsidRPr="00471C0E">
              <w:rPr>
                <w:rFonts w:cstheme="minorHAnsi"/>
                <w:color w:val="000000" w:themeColor="text1"/>
              </w:rPr>
              <w:t>others</w:t>
            </w:r>
            <w:r w:rsidR="00001E88" w:rsidRPr="000D690D">
              <w:rPr>
                <w:rFonts w:cstheme="minorHAnsi"/>
                <w:color w:val="000000" w:themeColor="text1"/>
              </w:rPr>
              <w:t>,</w:t>
            </w:r>
            <w:r w:rsidR="00E36770">
              <w:rPr>
                <w:rFonts w:cstheme="minorHAnsi"/>
                <w:color w:val="000000" w:themeColor="text1"/>
              </w:rPr>
              <w:t xml:space="preserve"> with the f</w:t>
            </w:r>
            <w:r w:rsidRPr="000D690D">
              <w:rPr>
                <w:rFonts w:cstheme="minorHAnsi"/>
                <w:color w:val="000000" w:themeColor="text1"/>
              </w:rPr>
              <w:t>lexib</w:t>
            </w:r>
            <w:r w:rsidR="00E36770">
              <w:rPr>
                <w:rFonts w:cstheme="minorHAnsi"/>
                <w:color w:val="000000" w:themeColor="text1"/>
              </w:rPr>
              <w:t>ility and ability</w:t>
            </w:r>
            <w:r w:rsidRPr="000D690D">
              <w:rPr>
                <w:rFonts w:cstheme="minorHAnsi"/>
                <w:color w:val="000000" w:themeColor="text1"/>
              </w:rPr>
              <w:t xml:space="preserve"> to support other staff.</w:t>
            </w:r>
          </w:p>
          <w:p w14:paraId="0BF5B15D" w14:textId="70737BFA" w:rsidR="001C2894" w:rsidRPr="000D690D" w:rsidRDefault="00270327" w:rsidP="00270327">
            <w:pPr>
              <w:rPr>
                <w:rFonts w:cstheme="minorHAnsi"/>
                <w:color w:val="000000" w:themeColor="text1"/>
              </w:rPr>
            </w:pPr>
            <w:r w:rsidRPr="000D690D">
              <w:rPr>
                <w:rFonts w:cstheme="minorHAnsi"/>
                <w:color w:val="000000" w:themeColor="text1"/>
              </w:rPr>
              <w:t xml:space="preserve">Ability to work as part of a </w:t>
            </w:r>
            <w:r w:rsidR="00001E88" w:rsidRPr="000D690D">
              <w:rPr>
                <w:rFonts w:cstheme="minorHAnsi"/>
                <w:color w:val="000000" w:themeColor="text1"/>
              </w:rPr>
              <w:t>multi-agency</w:t>
            </w:r>
            <w:r w:rsidRPr="000D690D">
              <w:rPr>
                <w:rFonts w:cstheme="minorHAnsi"/>
                <w:color w:val="000000" w:themeColor="text1"/>
              </w:rPr>
              <w:t xml:space="preserve"> </w:t>
            </w:r>
            <w:r w:rsidR="00C52454">
              <w:rPr>
                <w:rFonts w:cstheme="minorHAnsi"/>
                <w:color w:val="000000" w:themeColor="text1"/>
              </w:rPr>
              <w:t xml:space="preserve">/ multi-disciplinary </w:t>
            </w:r>
            <w:r w:rsidR="00C52454" w:rsidRPr="00C321CD">
              <w:rPr>
                <w:rFonts w:cstheme="minorHAnsi"/>
                <w:color w:val="000000" w:themeColor="text1"/>
              </w:rPr>
              <w:t>team</w:t>
            </w:r>
            <w:r w:rsidR="00C52454" w:rsidRPr="00270327">
              <w:rPr>
                <w:rFonts w:cstheme="minorHAnsi"/>
                <w:color w:val="000000" w:themeColor="text1"/>
              </w:rPr>
              <w:t xml:space="preserve"> </w:t>
            </w:r>
            <w:r w:rsidRPr="000D690D">
              <w:rPr>
                <w:rFonts w:cstheme="minorHAnsi"/>
                <w:color w:val="000000" w:themeColor="text1"/>
              </w:rPr>
              <w:t xml:space="preserve">working co-operatively </w:t>
            </w:r>
            <w:r w:rsidR="00C52454">
              <w:rPr>
                <w:rFonts w:cstheme="minorHAnsi"/>
                <w:color w:val="000000" w:themeColor="text1"/>
              </w:rPr>
              <w:t xml:space="preserve">in partnership </w:t>
            </w:r>
            <w:r w:rsidRPr="000D690D">
              <w:rPr>
                <w:rFonts w:cstheme="minorHAnsi"/>
                <w:color w:val="000000" w:themeColor="text1"/>
              </w:rPr>
              <w:t>with other professionals and agencies to meet the needs of the child/young person parents and/or victims.</w:t>
            </w:r>
          </w:p>
        </w:tc>
      </w:tr>
      <w:tr w:rsidR="001C2894" w14:paraId="267FFD18" w14:textId="77777777" w:rsidTr="00892352">
        <w:tc>
          <w:tcPr>
            <w:tcW w:w="562" w:type="dxa"/>
          </w:tcPr>
          <w:p w14:paraId="3F00E6B6" w14:textId="77777777" w:rsidR="001C2894" w:rsidRDefault="001C2894" w:rsidP="00892352">
            <w:pPr>
              <w:rPr>
                <w:rFonts w:cstheme="minorHAnsi"/>
                <w:b/>
                <w:bCs/>
                <w:color w:val="000000" w:themeColor="text1"/>
              </w:rPr>
            </w:pPr>
            <w:r>
              <w:rPr>
                <w:rFonts w:cstheme="minorHAnsi"/>
                <w:b/>
                <w:bCs/>
                <w:color w:val="000000" w:themeColor="text1"/>
              </w:rPr>
              <w:t>4.</w:t>
            </w:r>
          </w:p>
        </w:tc>
        <w:tc>
          <w:tcPr>
            <w:tcW w:w="9894" w:type="dxa"/>
          </w:tcPr>
          <w:p w14:paraId="209F9E13" w14:textId="13048489" w:rsidR="001C2894" w:rsidRPr="000D690D" w:rsidRDefault="00270327" w:rsidP="00892352">
            <w:pPr>
              <w:rPr>
                <w:rFonts w:cs="Arial"/>
              </w:rPr>
            </w:pPr>
            <w:r w:rsidRPr="000D690D">
              <w:rPr>
                <w:rFonts w:cs="Arial"/>
              </w:rPr>
              <w:t>Able to collect, analyse and make judgements in high risk / complex cases</w:t>
            </w:r>
            <w:r w:rsidR="00C52454">
              <w:rPr>
                <w:rFonts w:cs="Arial"/>
              </w:rPr>
              <w:t xml:space="preserve"> and to use these </w:t>
            </w:r>
            <w:r w:rsidRPr="000D690D">
              <w:rPr>
                <w:rFonts w:cs="Arial"/>
              </w:rPr>
              <w:t>to develop, implement, monitor and enforce effective interventions</w:t>
            </w:r>
            <w:r w:rsidR="00216DA4">
              <w:rPr>
                <w:rFonts w:cs="Arial"/>
              </w:rPr>
              <w:t xml:space="preserve"> that are</w:t>
            </w:r>
            <w:r w:rsidRPr="000D690D">
              <w:rPr>
                <w:rFonts w:cs="Arial"/>
              </w:rPr>
              <w:t xml:space="preserve"> child and family centred and treat all with respect and with empathy whilst balancing the needs of victims and the community. Ability to question, challenge, solve problems and complete complex tasks with </w:t>
            </w:r>
            <w:r w:rsidRPr="00471C0E">
              <w:rPr>
                <w:rFonts w:cs="Arial"/>
              </w:rPr>
              <w:t>limited guidance</w:t>
            </w:r>
            <w:r w:rsidRPr="000D690D">
              <w:rPr>
                <w:rFonts w:cs="Arial"/>
              </w:rPr>
              <w:t>.</w:t>
            </w:r>
          </w:p>
        </w:tc>
      </w:tr>
      <w:tr w:rsidR="001C2894" w14:paraId="359C8C7E" w14:textId="77777777" w:rsidTr="00892352">
        <w:tc>
          <w:tcPr>
            <w:tcW w:w="562" w:type="dxa"/>
          </w:tcPr>
          <w:p w14:paraId="171D526B" w14:textId="77777777" w:rsidR="001C2894" w:rsidRDefault="001C2894" w:rsidP="00892352">
            <w:pPr>
              <w:rPr>
                <w:rFonts w:cstheme="minorHAnsi"/>
                <w:b/>
                <w:bCs/>
                <w:color w:val="000000" w:themeColor="text1"/>
              </w:rPr>
            </w:pPr>
            <w:r>
              <w:rPr>
                <w:rFonts w:cstheme="minorHAnsi"/>
                <w:b/>
                <w:bCs/>
                <w:color w:val="000000" w:themeColor="text1"/>
              </w:rPr>
              <w:t>5.</w:t>
            </w:r>
          </w:p>
        </w:tc>
        <w:tc>
          <w:tcPr>
            <w:tcW w:w="9894" w:type="dxa"/>
          </w:tcPr>
          <w:p w14:paraId="5AEF9E66" w14:textId="64E00343" w:rsidR="001C2894" w:rsidRPr="00471C0E" w:rsidRDefault="00270327" w:rsidP="00892352">
            <w:pPr>
              <w:rPr>
                <w:rFonts w:cstheme="minorHAnsi"/>
                <w:b/>
                <w:bCs/>
                <w:color w:val="000000" w:themeColor="text1"/>
              </w:rPr>
            </w:pPr>
            <w:r w:rsidRPr="00471C0E">
              <w:rPr>
                <w:rFonts w:cs="Arial"/>
              </w:rPr>
              <w:t xml:space="preserve">Able to make considered decisions analyse and evaluate information in </w:t>
            </w:r>
            <w:r w:rsidR="00001E88" w:rsidRPr="00471C0E">
              <w:rPr>
                <w:rFonts w:cs="Arial"/>
              </w:rPr>
              <w:t>high-risk</w:t>
            </w:r>
            <w:r w:rsidRPr="00471C0E">
              <w:rPr>
                <w:rFonts w:cs="Arial"/>
              </w:rPr>
              <w:t xml:space="preserve"> cases</w:t>
            </w:r>
            <w:r w:rsidR="00CA1C4B" w:rsidRPr="00471C0E">
              <w:rPr>
                <w:rFonts w:cs="Arial"/>
              </w:rPr>
              <w:t xml:space="preserve"> with </w:t>
            </w:r>
            <w:r w:rsidR="00F46D8A" w:rsidRPr="00471C0E">
              <w:rPr>
                <w:rFonts w:cs="Arial"/>
              </w:rPr>
              <w:t xml:space="preserve">limited </w:t>
            </w:r>
            <w:r w:rsidR="00CA1C4B" w:rsidRPr="00471C0E">
              <w:rPr>
                <w:rFonts w:cs="Arial"/>
              </w:rPr>
              <w:t xml:space="preserve">senior staff and / or </w:t>
            </w:r>
            <w:proofErr w:type="gramStart"/>
            <w:r w:rsidR="00CA1C4B" w:rsidRPr="00471C0E">
              <w:rPr>
                <w:rFonts w:cs="Arial"/>
              </w:rPr>
              <w:t>managers</w:t>
            </w:r>
            <w:proofErr w:type="gramEnd"/>
            <w:r w:rsidR="00F46D8A" w:rsidRPr="00471C0E">
              <w:rPr>
                <w:rFonts w:cs="Arial"/>
              </w:rPr>
              <w:t xml:space="preserve"> oversight.</w:t>
            </w:r>
          </w:p>
        </w:tc>
      </w:tr>
      <w:tr w:rsidR="00270327" w14:paraId="39B410B8" w14:textId="77777777" w:rsidTr="00892352">
        <w:tc>
          <w:tcPr>
            <w:tcW w:w="562" w:type="dxa"/>
          </w:tcPr>
          <w:p w14:paraId="5012A1E5" w14:textId="6CBCC4D7" w:rsidR="00270327" w:rsidRDefault="00E36770" w:rsidP="00892352">
            <w:pPr>
              <w:rPr>
                <w:rFonts w:cstheme="minorHAnsi"/>
                <w:b/>
                <w:bCs/>
                <w:color w:val="000000" w:themeColor="text1"/>
              </w:rPr>
            </w:pPr>
            <w:r>
              <w:rPr>
                <w:rFonts w:cstheme="minorHAnsi"/>
                <w:b/>
                <w:bCs/>
                <w:color w:val="000000" w:themeColor="text1"/>
              </w:rPr>
              <w:t>6.</w:t>
            </w:r>
          </w:p>
        </w:tc>
        <w:tc>
          <w:tcPr>
            <w:tcW w:w="9894" w:type="dxa"/>
          </w:tcPr>
          <w:p w14:paraId="75D9A5A1" w14:textId="47BD34F4" w:rsidR="00270327" w:rsidRPr="00471C0E" w:rsidRDefault="00E36770" w:rsidP="00892352">
            <w:pPr>
              <w:rPr>
                <w:rFonts w:cs="Arial"/>
              </w:rPr>
            </w:pPr>
            <w:r w:rsidRPr="00471C0E">
              <w:rPr>
                <w:rFonts w:cs="Arial"/>
              </w:rPr>
              <w:t xml:space="preserve">Must be self- motivating with ability to display initiative but also to work under direction according to guidance policy and Standards for Children in the Youth Justice System. Take responsibility for quality and completion of own work within standards with the flexibility </w:t>
            </w:r>
            <w:r w:rsidR="00270327" w:rsidRPr="00471C0E">
              <w:rPr>
                <w:rFonts w:cs="Arial"/>
              </w:rPr>
              <w:t xml:space="preserve">to adapt to change and contribute significantly </w:t>
            </w:r>
            <w:r w:rsidR="00001E88" w:rsidRPr="00471C0E">
              <w:rPr>
                <w:rFonts w:cs="Arial"/>
              </w:rPr>
              <w:t>to, and</w:t>
            </w:r>
            <w:r w:rsidR="00270327" w:rsidRPr="00471C0E">
              <w:rPr>
                <w:rFonts w:cs="Arial"/>
              </w:rPr>
              <w:t xml:space="preserve"> lead service development</w:t>
            </w:r>
            <w:r w:rsidR="00F46D8A" w:rsidRPr="00471C0E">
              <w:rPr>
                <w:rFonts w:cs="Arial"/>
              </w:rPr>
              <w:t xml:space="preserve"> in designated areas</w:t>
            </w:r>
            <w:r w:rsidR="00270327" w:rsidRPr="00471C0E">
              <w:rPr>
                <w:rFonts w:cs="Arial"/>
              </w:rPr>
              <w:t>.</w:t>
            </w:r>
            <w:r w:rsidRPr="00471C0E">
              <w:rPr>
                <w:rFonts w:cs="Arial"/>
              </w:rPr>
              <w:t xml:space="preserve"> </w:t>
            </w:r>
          </w:p>
        </w:tc>
      </w:tr>
      <w:tr w:rsidR="00270327" w14:paraId="1E0D4851" w14:textId="77777777" w:rsidTr="00892352">
        <w:tc>
          <w:tcPr>
            <w:tcW w:w="562" w:type="dxa"/>
          </w:tcPr>
          <w:p w14:paraId="4889176D" w14:textId="06A056CB" w:rsidR="00270327" w:rsidRDefault="00E36770" w:rsidP="00892352">
            <w:pPr>
              <w:rPr>
                <w:rFonts w:cstheme="minorHAnsi"/>
                <w:b/>
                <w:bCs/>
                <w:color w:val="000000" w:themeColor="text1"/>
              </w:rPr>
            </w:pPr>
            <w:r>
              <w:rPr>
                <w:rFonts w:cstheme="minorHAnsi"/>
                <w:b/>
                <w:bCs/>
                <w:color w:val="000000" w:themeColor="text1"/>
              </w:rPr>
              <w:t>7.</w:t>
            </w:r>
          </w:p>
        </w:tc>
        <w:tc>
          <w:tcPr>
            <w:tcW w:w="9894" w:type="dxa"/>
          </w:tcPr>
          <w:p w14:paraId="4E54960D" w14:textId="56043118" w:rsidR="00270327" w:rsidRPr="000D690D" w:rsidRDefault="00E36770" w:rsidP="00892352">
            <w:pPr>
              <w:rPr>
                <w:rFonts w:cs="Arial"/>
              </w:rPr>
            </w:pPr>
            <w:r w:rsidRPr="0016790F">
              <w:rPr>
                <w:rFonts w:cs="Arial"/>
              </w:rPr>
              <w:t xml:space="preserve">Able to manage own time and find imaginative and cost-effective solutions to meet service </w:t>
            </w:r>
            <w:r w:rsidR="00001E88" w:rsidRPr="0016790F">
              <w:rPr>
                <w:rFonts w:cs="Arial"/>
              </w:rPr>
              <w:t>user’s</w:t>
            </w:r>
            <w:r w:rsidRPr="0016790F">
              <w:rPr>
                <w:rFonts w:cs="Arial"/>
              </w:rPr>
              <w:t xml:space="preserve"> needs.  Flexible and willing approach to working hours including evening and weekend working.</w:t>
            </w:r>
          </w:p>
        </w:tc>
      </w:tr>
    </w:tbl>
    <w:p w14:paraId="5F99B46B" w14:textId="23A354B7" w:rsidR="00D72A65" w:rsidRDefault="00D72A65" w:rsidP="00D72A65">
      <w:pPr>
        <w:rPr>
          <w:rFonts w:eastAsiaTheme="minorEastAsia" w:cstheme="minorHAnsi"/>
          <w:b/>
          <w:bCs/>
          <w:color w:val="000000" w:themeColor="text1"/>
          <w:sz w:val="24"/>
          <w:szCs w:val="24"/>
          <w:lang w:eastAsia="en-GB"/>
        </w:rPr>
      </w:pPr>
      <w:r>
        <w:rPr>
          <w:rFonts w:cstheme="minorHAnsi"/>
          <w:b/>
          <w:bCs/>
          <w:color w:val="000000" w:themeColor="text1"/>
        </w:rPr>
        <w:br w:type="page"/>
      </w:r>
    </w:p>
    <w:p w14:paraId="6DFAE713" w14:textId="0C44CB56"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r w:rsidRPr="00F77A6D">
        <w:rPr>
          <w:noProof/>
          <w:color w:val="000000" w:themeColor="text1"/>
        </w:rPr>
        <w:lastRenderedPageBreak/>
        <mc:AlternateContent>
          <mc:Choice Requires="wpg">
            <w:drawing>
              <wp:anchor distT="0" distB="0" distL="114300" distR="114300" simplePos="0" relativeHeight="251659264" behindDoc="0" locked="0" layoutInCell="1" allowOverlap="1" wp14:anchorId="10AAB477" wp14:editId="348E3CD2">
                <wp:simplePos x="0" y="0"/>
                <wp:positionH relativeFrom="margin">
                  <wp:posOffset>-422910</wp:posOffset>
                </wp:positionH>
                <wp:positionV relativeFrom="paragraph">
                  <wp:posOffset>-285750</wp:posOffset>
                </wp:positionV>
                <wp:extent cx="7181850" cy="1471930"/>
                <wp:effectExtent l="0" t="0" r="0" b="0"/>
                <wp:wrapNone/>
                <wp:docPr id="8" name="Group 7">
                  <a:extLst xmlns:a="http://schemas.openxmlformats.org/drawingml/2006/main">
                    <a:ext uri="{FF2B5EF4-FFF2-40B4-BE49-F238E27FC236}">
                      <a16:creationId xmlns:a16="http://schemas.microsoft.com/office/drawing/2014/main" id="{BF0D1630-FC6D-4378-A2E3-899411A76C1C}"/>
                    </a:ext>
                  </a:extLst>
                </wp:docPr>
                <wp:cNvGraphicFramePr/>
                <a:graphic xmlns:a="http://schemas.openxmlformats.org/drawingml/2006/main">
                  <a:graphicData uri="http://schemas.microsoft.com/office/word/2010/wordprocessingGroup">
                    <wpg:wgp>
                      <wpg:cNvGrpSpPr/>
                      <wpg:grpSpPr>
                        <a:xfrm>
                          <a:off x="0" y="0"/>
                          <a:ext cx="7181850" cy="1471930"/>
                          <a:chOff x="-155276" y="-11353"/>
                          <a:chExt cx="7181850" cy="1471930"/>
                        </a:xfrm>
                      </wpg:grpSpPr>
                      <pic:pic xmlns:pic="http://schemas.openxmlformats.org/drawingml/2006/picture">
                        <pic:nvPicPr>
                          <pic:cNvPr id="2" name="Picture 2">
                            <a:extLst>
                              <a:ext uri="{FF2B5EF4-FFF2-40B4-BE49-F238E27FC236}">
                                <a16:creationId xmlns:a16="http://schemas.microsoft.com/office/drawing/2014/main" id="{AD398778-D1BF-4173-8128-D3BEA8CC9546}"/>
                              </a:ext>
                            </a:extLst>
                          </pic:cNvPr>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55276" y="-11353"/>
                            <a:ext cx="7181850" cy="1471930"/>
                          </a:xfrm>
                          <a:prstGeom prst="rect">
                            <a:avLst/>
                          </a:prstGeom>
                          <a:noFill/>
                          <a:ln>
                            <a:noFill/>
                          </a:ln>
                        </pic:spPr>
                      </pic:pic>
                      <wps:wsp>
                        <wps:cNvPr id="4" name="TextBox 6">
                          <a:extLst>
                            <a:ext uri="{FF2B5EF4-FFF2-40B4-BE49-F238E27FC236}">
                              <a16:creationId xmlns:a16="http://schemas.microsoft.com/office/drawing/2014/main" id="{9EA92D57-2C38-481A-A8FF-142587E8036B}"/>
                            </a:ext>
                          </a:extLst>
                        </wps:cNvPr>
                        <wps:cNvSpPr txBox="1"/>
                        <wps:spPr>
                          <a:xfrm>
                            <a:off x="419100" y="205948"/>
                            <a:ext cx="3810000" cy="1021715"/>
                          </a:xfrm>
                          <a:prstGeom prst="rect">
                            <a:avLst/>
                          </a:prstGeom>
                          <a:noFill/>
                        </wps:spPr>
                        <wps:txbx>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07AA0F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F0392">
                                <w:rPr>
                                  <w:rFonts w:hAnsi="Calibri"/>
                                  <w:color w:val="FFFFFF" w:themeColor="background1"/>
                                  <w:kern w:val="24"/>
                                  <w:sz w:val="24"/>
                                  <w:szCs w:val="24"/>
                                </w:rPr>
                                <w:t>H</w:t>
                              </w:r>
                            </w:p>
                          </w:txbxContent>
                        </wps:txbx>
                        <wps:bodyPr wrap="square" rtlCol="0">
                          <a:spAutoFit/>
                        </wps:bodyPr>
                      </wps:wsp>
                    </wpg:wgp>
                  </a:graphicData>
                </a:graphic>
              </wp:anchor>
            </w:drawing>
          </mc:Choice>
          <mc:Fallback>
            <w:pict>
              <v:group w14:anchorId="10AAB477" id="_x0000_s1030" style="position:absolute;margin-left:-33.3pt;margin-top:-22.5pt;width:565.5pt;height:115.9pt;z-index:251659264;mso-position-horizontal-relative:margin" coordorigin="-1552,-113" coordsize="71818,14719"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">
                <v:shape id="Picture 2" o:spid="_x0000_s1031" type="#_x0000_t75" style="position:absolute;left:-1552;top:-113;width:71817;height:14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">
                  <v:imagedata r:id="rId12" o:title=""/>
                </v:shape>
                <v:shape id="TextBox 6" o:spid="_x0000_s1032" type="#_x0000_t202" style="position:absolute;left:4191;top:2059;width:38100;height:102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" filled="f" stroked="f">
                  <v:textbox style="mso-fit-shape-to-text:t">
                    <w:txbxContent>
                      <w:p w14:paraId="735DD52C" w14:textId="1FF6EA0D" w:rsidR="00F77A6D" w:rsidRDefault="006D5B81" w:rsidP="00EC3018">
                        <w:pPr>
                          <w:spacing w:after="0" w:line="240" w:lineRule="auto"/>
                          <w:contextualSpacing/>
                          <w:rPr>
                            <w:rFonts w:hAnsi="Calibri"/>
                            <w:color w:val="FFFFFF" w:themeColor="background1"/>
                            <w:kern w:val="24"/>
                            <w:sz w:val="72"/>
                            <w:szCs w:val="72"/>
                          </w:rPr>
                        </w:pPr>
                        <w:r>
                          <w:rPr>
                            <w:rFonts w:hAnsi="Calibri"/>
                            <w:color w:val="FFFFFF" w:themeColor="background1"/>
                            <w:kern w:val="24"/>
                            <w:sz w:val="72"/>
                            <w:szCs w:val="72"/>
                          </w:rPr>
                          <w:t>Job Family</w:t>
                        </w:r>
                      </w:p>
                      <w:p w14:paraId="5BF95E71" w14:textId="65E24D40" w:rsidR="00EC3018" w:rsidRDefault="005127DC" w:rsidP="00EC3018">
                        <w:pPr>
                          <w:spacing w:after="0" w:line="240" w:lineRule="auto"/>
                          <w:contextualSpacing/>
                          <w:rPr>
                            <w:rFonts w:hAnsi="Calibri"/>
                            <w:color w:val="FFFFFF" w:themeColor="background1"/>
                            <w:kern w:val="24"/>
                            <w:sz w:val="24"/>
                            <w:szCs w:val="24"/>
                          </w:rPr>
                        </w:pPr>
                        <w:r>
                          <w:rPr>
                            <w:rFonts w:hAnsi="Calibri"/>
                            <w:color w:val="FFFFFF" w:themeColor="background1"/>
                            <w:kern w:val="24"/>
                            <w:sz w:val="24"/>
                            <w:szCs w:val="24"/>
                          </w:rPr>
                          <w:t>Care &amp; Welfare</w:t>
                        </w:r>
                      </w:p>
                      <w:p w14:paraId="268DA212" w14:textId="607AA0FF" w:rsidR="006D5B81" w:rsidRPr="00EC3018" w:rsidRDefault="006D5B81" w:rsidP="00EC3018">
                        <w:pPr>
                          <w:spacing w:after="0" w:line="240" w:lineRule="auto"/>
                          <w:contextualSpacing/>
                          <w:rPr>
                            <w:sz w:val="6"/>
                            <w:szCs w:val="6"/>
                          </w:rPr>
                        </w:pPr>
                        <w:r>
                          <w:rPr>
                            <w:rFonts w:hAnsi="Calibri"/>
                            <w:color w:val="FFFFFF" w:themeColor="background1"/>
                            <w:kern w:val="24"/>
                            <w:sz w:val="24"/>
                            <w:szCs w:val="24"/>
                          </w:rPr>
                          <w:t xml:space="preserve">Grade </w:t>
                        </w:r>
                        <w:r w:rsidR="00EF0392">
                          <w:rPr>
                            <w:rFonts w:hAnsi="Calibri"/>
                            <w:color w:val="FFFFFF" w:themeColor="background1"/>
                            <w:kern w:val="24"/>
                            <w:sz w:val="24"/>
                            <w:szCs w:val="24"/>
                          </w:rPr>
                          <w:t>H</w:t>
                        </w:r>
                      </w:p>
                    </w:txbxContent>
                  </v:textbox>
                </v:shape>
                <w10:wrap anchorx="margin"/>
              </v:group>
            </w:pict>
          </mc:Fallback>
        </mc:AlternateContent>
      </w:r>
    </w:p>
    <w:p w14:paraId="37262D7E" w14:textId="46395D6F" w:rsidR="00F77A6D" w:rsidRPr="00F77A6D" w:rsidRDefault="00790AB6" w:rsidP="00F77A6D">
      <w:pPr>
        <w:pStyle w:val="NormalWeb"/>
        <w:spacing w:before="0" w:beforeAutospacing="0" w:after="0" w:afterAutospacing="0"/>
        <w:contextualSpacing/>
        <w:rPr>
          <w:rFonts w:asciiTheme="minorHAnsi" w:hAnsiTheme="minorHAnsi" w:cstheme="minorHAnsi"/>
          <w:b/>
          <w:bCs/>
          <w:color w:val="000000" w:themeColor="text1"/>
        </w:rPr>
      </w:pPr>
      <w:r>
        <w:rPr>
          <w:noProof/>
        </w:rPr>
        <w:drawing>
          <wp:anchor distT="0" distB="0" distL="114300" distR="114300" simplePos="0" relativeHeight="251663360" behindDoc="0" locked="0" layoutInCell="1" allowOverlap="1" wp14:anchorId="1D0A1D9D" wp14:editId="1064141B">
            <wp:simplePos x="0" y="0"/>
            <wp:positionH relativeFrom="column">
              <wp:posOffset>5151120</wp:posOffset>
            </wp:positionH>
            <wp:positionV relativeFrom="paragraph">
              <wp:posOffset>137795</wp:posOffset>
            </wp:positionV>
            <wp:extent cx="1108058" cy="2764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11" cstate="print">
                      <a:extLst>
                        <a:ext uri="{28A0092B-C50C-407E-A947-70E740481C1C}">
                          <a14:useLocalDpi xmlns:a14="http://schemas.microsoft.com/office/drawing/2010/main" val="0"/>
                        </a:ext>
                      </a:extLst>
                    </a:blip>
                    <a:srcRect/>
                    <a:stretch/>
                  </pic:blipFill>
                  <pic:spPr>
                    <a:xfrm>
                      <a:off x="0" y="0"/>
                      <a:ext cx="1108058" cy="276455"/>
                    </a:xfrm>
                    <a:prstGeom prst="rect">
                      <a:avLst/>
                    </a:prstGeom>
                    <a:noFill/>
                    <a:ln>
                      <a:noFill/>
                    </a:ln>
                  </pic:spPr>
                </pic:pic>
              </a:graphicData>
            </a:graphic>
          </wp:anchor>
        </w:drawing>
      </w:r>
    </w:p>
    <w:p w14:paraId="3704E639" w14:textId="17F58D9F"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065AB995"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5008AA64" w14:textId="77777777" w:rsidR="00F77A6D" w:rsidRPr="00F77A6D" w:rsidRDefault="00F77A6D" w:rsidP="00F77A6D">
      <w:pPr>
        <w:pStyle w:val="NormalWeb"/>
        <w:spacing w:before="0" w:beforeAutospacing="0" w:after="0" w:afterAutospacing="0"/>
        <w:contextualSpacing/>
        <w:rPr>
          <w:rFonts w:asciiTheme="minorHAnsi" w:hAnsiTheme="minorHAnsi" w:cstheme="minorHAnsi"/>
          <w:b/>
          <w:bCs/>
          <w:color w:val="000000" w:themeColor="text1"/>
        </w:rPr>
      </w:pPr>
    </w:p>
    <w:p w14:paraId="44BB720F" w14:textId="66138635"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p w14:paraId="16109A84" w14:textId="160465B7" w:rsidR="00467EB5" w:rsidRDefault="00467EB5" w:rsidP="00F77A6D">
      <w:pPr>
        <w:pStyle w:val="NormalWeb"/>
        <w:spacing w:before="0" w:beforeAutospacing="0" w:after="0" w:afterAutospacing="0"/>
        <w:contextualSpacing/>
        <w:rPr>
          <w:rFonts w:asciiTheme="minorHAnsi" w:hAnsiTheme="minorHAnsi" w:cstheme="minorHAnsi"/>
          <w:b/>
          <w:bCs/>
          <w:color w:val="000000" w:themeColor="text1"/>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8"/>
        <w:gridCol w:w="5218"/>
      </w:tblGrid>
      <w:tr w:rsidR="00535A60" w14:paraId="749B9EB0" w14:textId="77777777" w:rsidTr="00535A60">
        <w:trPr>
          <w:trHeight w:val="3518"/>
        </w:trPr>
        <w:tc>
          <w:tcPr>
            <w:tcW w:w="5218" w:type="dxa"/>
          </w:tcPr>
          <w:p w14:paraId="6C1E7BBE" w14:textId="03C8ABBB" w:rsidR="00535A60" w:rsidRPr="001870A7" w:rsidRDefault="00535A60" w:rsidP="00467EB5">
            <w:pPr>
              <w:pStyle w:val="NormalWeb"/>
              <w:spacing w:after="0"/>
              <w:contextualSpacing/>
              <w:rPr>
                <w:rFonts w:asciiTheme="minorHAnsi" w:hAnsiTheme="minorHAnsi" w:cstheme="minorHAnsi"/>
                <w:b/>
                <w:bCs/>
                <w:color w:val="000000" w:themeColor="text1"/>
              </w:rPr>
            </w:pPr>
            <w:r>
              <w:rPr>
                <w:rFonts w:asciiTheme="minorHAnsi" w:hAnsiTheme="minorHAnsi" w:cstheme="minorHAnsi"/>
                <w:b/>
                <w:bCs/>
                <w:color w:val="000000" w:themeColor="text1"/>
              </w:rPr>
              <w:t xml:space="preserve">Colleagues </w:t>
            </w:r>
            <w:r w:rsidRPr="001870A7">
              <w:rPr>
                <w:rFonts w:asciiTheme="minorHAnsi" w:hAnsiTheme="minorHAnsi" w:cstheme="minorHAnsi"/>
                <w:b/>
                <w:bCs/>
                <w:color w:val="000000" w:themeColor="text1"/>
              </w:rPr>
              <w:t>Expectations</w:t>
            </w:r>
          </w:p>
          <w:p w14:paraId="0F091CBD" w14:textId="77777777" w:rsidR="00535A60" w:rsidRDefault="00535A60" w:rsidP="00535A60">
            <w:pPr>
              <w:pStyle w:val="NormalWeb"/>
              <w:spacing w:after="0"/>
              <w:contextualSpacing/>
              <w:rPr>
                <w:rFonts w:asciiTheme="minorHAnsi" w:hAnsiTheme="minorHAnsi" w:cstheme="minorHAnsi"/>
                <w:color w:val="000000" w:themeColor="text1"/>
              </w:rPr>
            </w:pPr>
          </w:p>
          <w:p w14:paraId="6BA047F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professional at all times</w:t>
            </w:r>
          </w:p>
          <w:p w14:paraId="7EF4B4C0"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Work together for the good of the team, council and local people</w:t>
            </w:r>
          </w:p>
          <w:p w14:paraId="0CC71F9E"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Promote a supportive culture</w:t>
            </w:r>
          </w:p>
          <w:p w14:paraId="4E14993C"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Challenge assumptions</w:t>
            </w:r>
          </w:p>
          <w:p w14:paraId="07476C6A"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Take ownership</w:t>
            </w:r>
          </w:p>
          <w:p w14:paraId="5A16DB46" w14:textId="77777777" w:rsidR="00535A60" w:rsidRPr="00467EB5" w:rsidRDefault="00535A60" w:rsidP="00467EB5">
            <w:pPr>
              <w:pStyle w:val="NormalWeb"/>
              <w:numPr>
                <w:ilvl w:val="0"/>
                <w:numId w:val="3"/>
              </w:numPr>
              <w:spacing w:before="0" w:beforeAutospacing="0" w:after="0" w:afterAutospacing="0"/>
              <w:contextualSpacing/>
              <w:rPr>
                <w:rFonts w:asciiTheme="minorHAnsi" w:hAnsiTheme="minorHAnsi" w:cstheme="minorHAnsi"/>
                <w:color w:val="000000" w:themeColor="text1"/>
              </w:rPr>
            </w:pPr>
            <w:r w:rsidRPr="00467EB5">
              <w:rPr>
                <w:rFonts w:asciiTheme="minorHAnsi" w:hAnsiTheme="minorHAnsi" w:cstheme="minorHAnsi"/>
                <w:color w:val="000000" w:themeColor="text1"/>
              </w:rPr>
              <w:t>Be willing to change and do things differently</w:t>
            </w:r>
          </w:p>
          <w:p w14:paraId="014C5B53" w14:textId="39E6F22F" w:rsidR="00535A60" w:rsidRDefault="00535A60" w:rsidP="00467EB5">
            <w:pPr>
              <w:pStyle w:val="NormalWeb"/>
              <w:numPr>
                <w:ilvl w:val="0"/>
                <w:numId w:val="3"/>
              </w:numPr>
              <w:spacing w:before="0" w:after="0"/>
              <w:contextualSpacing/>
              <w:rPr>
                <w:rFonts w:asciiTheme="minorHAnsi" w:hAnsiTheme="minorHAnsi" w:cstheme="minorHAnsi"/>
                <w:b/>
                <w:bCs/>
                <w:color w:val="000000" w:themeColor="text1"/>
              </w:rPr>
            </w:pPr>
            <w:r w:rsidRPr="00467EB5">
              <w:rPr>
                <w:rFonts w:asciiTheme="minorHAnsi" w:hAnsiTheme="minorHAnsi" w:cstheme="minorHAnsi"/>
                <w:color w:val="000000" w:themeColor="text1"/>
              </w:rPr>
              <w:t>Always work in a safe manner</w:t>
            </w:r>
          </w:p>
        </w:tc>
        <w:tc>
          <w:tcPr>
            <w:tcW w:w="5218" w:type="dxa"/>
          </w:tcPr>
          <w:p w14:paraId="317C38F7" w14:textId="117219DE" w:rsid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roofErr w:type="gramStart"/>
            <w:r>
              <w:rPr>
                <w:rFonts w:asciiTheme="minorHAnsi" w:hAnsiTheme="minorHAnsi" w:cstheme="minorHAnsi"/>
                <w:b/>
                <w:bCs/>
                <w:color w:val="000000" w:themeColor="text1"/>
              </w:rPr>
              <w:t>Managers</w:t>
            </w:r>
            <w:proofErr w:type="gramEnd"/>
            <w:r>
              <w:rPr>
                <w:rFonts w:asciiTheme="minorHAnsi" w:hAnsiTheme="minorHAnsi" w:cstheme="minorHAnsi"/>
                <w:b/>
                <w:bCs/>
                <w:color w:val="000000" w:themeColor="text1"/>
              </w:rPr>
              <w:t xml:space="preserve"> expectations</w:t>
            </w:r>
          </w:p>
          <w:p w14:paraId="750C4136" w14:textId="77777777" w:rsidR="00535A60" w:rsidRPr="00535A60" w:rsidRDefault="00535A60" w:rsidP="00535A60">
            <w:pPr>
              <w:pStyle w:val="NormalWeb"/>
              <w:spacing w:before="0" w:beforeAutospacing="0" w:after="0" w:afterAutospacing="0"/>
              <w:contextualSpacing/>
              <w:rPr>
                <w:rFonts w:asciiTheme="minorHAnsi" w:hAnsiTheme="minorHAnsi" w:cstheme="minorHAnsi"/>
                <w:b/>
                <w:bCs/>
                <w:color w:val="000000" w:themeColor="text1"/>
              </w:rPr>
            </w:pPr>
          </w:p>
          <w:p w14:paraId="05A224F0" w14:textId="77777777" w:rsidR="00535A60" w:rsidRDefault="00535A60" w:rsidP="00467EB5">
            <w:pPr>
              <w:numPr>
                <w:ilvl w:val="0"/>
                <w:numId w:val="3"/>
              </w:numPr>
              <w:spacing w:line="276" w:lineRule="auto"/>
              <w:rPr>
                <w:sz w:val="24"/>
                <w:szCs w:val="24"/>
              </w:rPr>
            </w:pPr>
            <w:r w:rsidRPr="00467EB5">
              <w:rPr>
                <w:sz w:val="24"/>
                <w:szCs w:val="24"/>
              </w:rPr>
              <w:t>Be a role model by displaying positive behaviours at all times</w:t>
            </w:r>
          </w:p>
          <w:p w14:paraId="386FD06C" w14:textId="77777777" w:rsidR="00535A60" w:rsidRPr="00467EB5" w:rsidRDefault="00535A60" w:rsidP="00467EB5">
            <w:pPr>
              <w:numPr>
                <w:ilvl w:val="0"/>
                <w:numId w:val="3"/>
              </w:numPr>
              <w:spacing w:line="276" w:lineRule="auto"/>
              <w:rPr>
                <w:sz w:val="24"/>
                <w:szCs w:val="24"/>
              </w:rPr>
            </w:pPr>
            <w:r w:rsidRPr="00467EB5">
              <w:rPr>
                <w:sz w:val="24"/>
                <w:szCs w:val="24"/>
              </w:rPr>
              <w:t xml:space="preserve">Make well-considered decisions </w:t>
            </w:r>
          </w:p>
          <w:p w14:paraId="349B92C8" w14:textId="77777777" w:rsidR="00535A60" w:rsidRPr="00467EB5" w:rsidRDefault="00535A60" w:rsidP="00467EB5">
            <w:pPr>
              <w:numPr>
                <w:ilvl w:val="0"/>
                <w:numId w:val="3"/>
              </w:numPr>
              <w:spacing w:line="276" w:lineRule="auto"/>
              <w:rPr>
                <w:sz w:val="24"/>
                <w:szCs w:val="24"/>
              </w:rPr>
            </w:pPr>
            <w:r w:rsidRPr="00467EB5">
              <w:rPr>
                <w:sz w:val="24"/>
                <w:szCs w:val="24"/>
              </w:rPr>
              <w:t>Support, coach and communicate with my team</w:t>
            </w:r>
          </w:p>
          <w:p w14:paraId="4F5ACA70" w14:textId="77777777" w:rsidR="00535A60" w:rsidRPr="00467EB5" w:rsidRDefault="00535A60" w:rsidP="00467EB5">
            <w:pPr>
              <w:numPr>
                <w:ilvl w:val="0"/>
                <w:numId w:val="3"/>
              </w:numPr>
              <w:spacing w:line="276" w:lineRule="auto"/>
              <w:rPr>
                <w:sz w:val="24"/>
                <w:szCs w:val="24"/>
              </w:rPr>
            </w:pPr>
            <w:r w:rsidRPr="00467EB5">
              <w:rPr>
                <w:sz w:val="24"/>
                <w:szCs w:val="24"/>
              </w:rPr>
              <w:t>Be accountable for my team’s performance</w:t>
            </w:r>
          </w:p>
          <w:p w14:paraId="69581E9F" w14:textId="77777777" w:rsidR="00535A60" w:rsidRDefault="00535A60" w:rsidP="00F77A6D">
            <w:pPr>
              <w:pStyle w:val="NormalWeb"/>
              <w:spacing w:before="0" w:after="0"/>
              <w:contextualSpacing/>
              <w:rPr>
                <w:rFonts w:asciiTheme="minorHAnsi" w:hAnsiTheme="minorHAnsi" w:cstheme="minorHAnsi"/>
                <w:b/>
                <w:bCs/>
                <w:color w:val="000000" w:themeColor="text1"/>
              </w:rPr>
            </w:pPr>
          </w:p>
        </w:tc>
      </w:tr>
    </w:tbl>
    <w:p w14:paraId="6E87E8F1" w14:textId="0E48B6BB" w:rsidR="00535A60" w:rsidRDefault="00EF0392" w:rsidP="00EF0392">
      <w:pPr>
        <w:pStyle w:val="BodyText"/>
        <w:jc w:val="both"/>
      </w:pPr>
      <w:r w:rsidRPr="00EF0392">
        <w:t>Care and Welfare family jobs have as their primary responsibility, the vulnerable members of our community who depend upon the Council for direct advice, guidance and practical assistance.  They may personally carry out caring related tasks, or manage those that do, but it is personal interactions with those in our care that are at the centre of these roles.</w:t>
      </w:r>
    </w:p>
    <w:p w14:paraId="1696E9FF" w14:textId="77777777" w:rsidR="00EF0392" w:rsidRPr="00F77A6D" w:rsidRDefault="00EF0392" w:rsidP="00EF0392">
      <w:pPr>
        <w:pStyle w:val="BodyText"/>
        <w:jc w:val="both"/>
        <w:rPr>
          <w:b/>
          <w:bCs/>
          <w:color w:val="000000" w:themeColor="text1"/>
        </w:rPr>
      </w:pPr>
    </w:p>
    <w:p w14:paraId="04AEFE46" w14:textId="449074FD" w:rsidR="00AB0A09" w:rsidRPr="00EF0392" w:rsidRDefault="00AB0A09" w:rsidP="00EF0392">
      <w:pPr>
        <w:pStyle w:val="BodyText"/>
        <w:jc w:val="both"/>
        <w:rPr>
          <w:b/>
          <w:bCs/>
        </w:rPr>
      </w:pPr>
      <w:r w:rsidRPr="00EF0392">
        <w:rPr>
          <w:b/>
          <w:bCs/>
        </w:rPr>
        <w:t>Role Characteristics</w:t>
      </w:r>
    </w:p>
    <w:p w14:paraId="74E4E1E7" w14:textId="77777777" w:rsidR="00AB0A09" w:rsidRPr="00AB0A09" w:rsidRDefault="00AB0A09" w:rsidP="00EF0392">
      <w:pPr>
        <w:pStyle w:val="BodyText"/>
        <w:jc w:val="both"/>
      </w:pPr>
    </w:p>
    <w:p w14:paraId="6BAD3FD1" w14:textId="77777777" w:rsidR="00EF0392" w:rsidRDefault="00EF0392" w:rsidP="00EF0392">
      <w:pPr>
        <w:pStyle w:val="BodyText"/>
        <w:jc w:val="both"/>
      </w:pPr>
      <w:r>
        <w:t>At this level social work practitioners with advanced theoretical knowledge of social work and associated disciplines. Jobs at this level will be required to regularly deal with the most challenging service users in the Council’s care and will have very high demands of concentration, communication skill and emotional resilience.</w:t>
      </w:r>
    </w:p>
    <w:p w14:paraId="2546EEC4" w14:textId="77777777" w:rsidR="00AB0A09" w:rsidRDefault="00AB0A09" w:rsidP="00EF0392">
      <w:pPr>
        <w:pStyle w:val="BodyText"/>
        <w:jc w:val="both"/>
      </w:pPr>
    </w:p>
    <w:p w14:paraId="21C77DBE" w14:textId="27C6074F" w:rsidR="00EF0392" w:rsidRPr="00EF0392" w:rsidRDefault="00DF0FD4" w:rsidP="00EF0392">
      <w:pPr>
        <w:pStyle w:val="BodyText"/>
        <w:jc w:val="both"/>
        <w:rPr>
          <w:b/>
          <w:bCs/>
        </w:rPr>
      </w:pPr>
      <w:r w:rsidRPr="00EF0392">
        <w:rPr>
          <w:b/>
          <w:bCs/>
        </w:rPr>
        <w:t xml:space="preserve">The </w:t>
      </w:r>
      <w:r w:rsidR="009D7C65" w:rsidRPr="00EF0392">
        <w:rPr>
          <w:b/>
          <w:bCs/>
        </w:rPr>
        <w:t>K</w:t>
      </w:r>
      <w:r w:rsidR="00AB0A09" w:rsidRPr="00EF0392">
        <w:rPr>
          <w:b/>
          <w:bCs/>
        </w:rPr>
        <w:t>nowledge and skills required</w:t>
      </w:r>
    </w:p>
    <w:p w14:paraId="731328A7" w14:textId="77777777" w:rsidR="00EF0392" w:rsidRPr="00EF0392" w:rsidRDefault="00EF0392" w:rsidP="00EF0392">
      <w:pPr>
        <w:pStyle w:val="BodyText"/>
        <w:jc w:val="both"/>
      </w:pPr>
    </w:p>
    <w:p w14:paraId="5194F8F0" w14:textId="410B8F65" w:rsidR="00EF0392" w:rsidRPr="00EF0392" w:rsidRDefault="00EF0392" w:rsidP="00EF0392">
      <w:pPr>
        <w:pStyle w:val="BodyText"/>
        <w:jc w:val="both"/>
      </w:pPr>
      <w:r w:rsidRPr="00EF0392">
        <w:t>At this level, 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w:t>
      </w:r>
    </w:p>
    <w:p w14:paraId="4EA76324" w14:textId="7388F1ED" w:rsidR="00EF0392" w:rsidRPr="00EF0392" w:rsidRDefault="00EF0392" w:rsidP="00EF0392">
      <w:pPr>
        <w:pStyle w:val="BodyText"/>
        <w:jc w:val="both"/>
      </w:pPr>
      <w:r w:rsidRPr="00EF0392">
        <w:t>Job holders may require specific qualifications in order to comply with the legislative and regulatory requirements of their job.</w:t>
      </w:r>
    </w:p>
    <w:p w14:paraId="1AC1C360" w14:textId="67B601F0" w:rsidR="00AB0A09" w:rsidRPr="00EF0392" w:rsidRDefault="00EF0392" w:rsidP="00EF0392">
      <w:pPr>
        <w:pStyle w:val="BodyText"/>
        <w:jc w:val="both"/>
      </w:pPr>
      <w:r w:rsidRPr="00EF0392">
        <w:t xml:space="preserve">Roles at this level will engage with others in assisting with physical tasks requiring some modest manual dexterity. Computer use is also a </w:t>
      </w:r>
      <w:proofErr w:type="gramStart"/>
      <w:r w:rsidRPr="00EF0392">
        <w:t>day to day</w:t>
      </w:r>
      <w:proofErr w:type="gramEnd"/>
      <w:r w:rsidRPr="00EF0392">
        <w:t xml:space="preserve"> feature of these roles.</w:t>
      </w:r>
    </w:p>
    <w:p w14:paraId="7BA54DA4" w14:textId="0B24A0C7" w:rsidR="00AB0A09" w:rsidRDefault="00AB0A09" w:rsidP="00EF0392">
      <w:pPr>
        <w:pStyle w:val="BodyText"/>
        <w:jc w:val="both"/>
      </w:pPr>
      <w:r w:rsidRPr="00F77A6D">
        <w:rPr>
          <w:bCs/>
          <w:color w:val="000000" w:themeColor="text1"/>
        </w:rPr>
        <w:t>Thinking, Planning and Communication</w:t>
      </w:r>
      <w:r w:rsidRPr="00585845">
        <w:t xml:space="preserve"> </w:t>
      </w:r>
    </w:p>
    <w:p w14:paraId="1738B236" w14:textId="77777777" w:rsidR="00EF0392" w:rsidRPr="00EF0392" w:rsidRDefault="00EF0392" w:rsidP="00EF0392">
      <w:pPr>
        <w:pStyle w:val="BodyText"/>
        <w:jc w:val="both"/>
      </w:pPr>
    </w:p>
    <w:p w14:paraId="2C1F4C80" w14:textId="77777777" w:rsidR="00EF0392" w:rsidRPr="00EF0392" w:rsidRDefault="00EF0392" w:rsidP="00EF0392">
      <w:pPr>
        <w:pStyle w:val="BodyText"/>
        <w:jc w:val="both"/>
      </w:pPr>
      <w:r w:rsidRPr="00EF0392">
        <w:t>Job holders will regularly deal with highly charged, contentious situations and individuals whose behaviour ranges from merely challenging to aggressive and threatening. Job holders will have developed their essential communication skills through a combination of formal training and lengthy experience. Delivering the desired outcomes of interventions with families and individuals will depend upon effective advisory and persuasive skills in the context of exchanges with a range of audiences, some of whom will have inherent comprehension or language difficulties.</w:t>
      </w:r>
    </w:p>
    <w:p w14:paraId="47C69B59" w14:textId="77777777" w:rsidR="00EF0392" w:rsidRPr="00EF0392" w:rsidRDefault="00EF0392" w:rsidP="00EF0392">
      <w:pPr>
        <w:pStyle w:val="BodyText"/>
        <w:jc w:val="both"/>
      </w:pPr>
    </w:p>
    <w:p w14:paraId="29427ECC" w14:textId="77777777" w:rsidR="00EF0392" w:rsidRPr="00EF0392" w:rsidRDefault="00EF0392" w:rsidP="00EF0392">
      <w:pPr>
        <w:pStyle w:val="BodyText"/>
        <w:jc w:val="both"/>
      </w:pPr>
      <w:r w:rsidRPr="00EF0392">
        <w:t xml:space="preserve">Whether resulting from their own case work or from issues escalated from other areas, the problems and situations dealt with will inevitably be complex, involving multiple information streams such as individual needs assessment, consideration of resource allocation and prioritisation of conflicting demands. Although </w:t>
      </w:r>
      <w:r w:rsidRPr="00EF0392">
        <w:lastRenderedPageBreak/>
        <w:t xml:space="preserve">still working on a </w:t>
      </w:r>
      <w:proofErr w:type="gramStart"/>
      <w:r w:rsidRPr="00EF0392">
        <w:t>day to day</w:t>
      </w:r>
      <w:proofErr w:type="gramEnd"/>
      <w:r w:rsidRPr="00EF0392">
        <w:t xml:space="preserve"> basis with groups and individuals, there will also be a need to take a longer view and maybe up to a year ahead in some cases.</w:t>
      </w:r>
    </w:p>
    <w:p w14:paraId="727B84C9" w14:textId="77777777" w:rsidR="00AB0A09" w:rsidRPr="00585845" w:rsidRDefault="00AB0A09" w:rsidP="00EF0392">
      <w:pPr>
        <w:pStyle w:val="BodyText"/>
        <w:jc w:val="both"/>
      </w:pPr>
    </w:p>
    <w:p w14:paraId="0DD648E7" w14:textId="77777777" w:rsidR="00AB0A09" w:rsidRDefault="00AB0A09" w:rsidP="00EF0392">
      <w:pPr>
        <w:pStyle w:val="BodyText"/>
        <w:jc w:val="both"/>
        <w:rPr>
          <w:b/>
          <w:bCs/>
          <w:color w:val="000000" w:themeColor="text1"/>
        </w:rPr>
      </w:pPr>
      <w:r w:rsidRPr="00F77A6D">
        <w:rPr>
          <w:b/>
          <w:bCs/>
          <w:color w:val="000000" w:themeColor="text1"/>
        </w:rPr>
        <w:t>Decision Making and Innovation</w:t>
      </w:r>
    </w:p>
    <w:p w14:paraId="6E94B137" w14:textId="77777777" w:rsidR="00AB0A09" w:rsidRPr="00585845" w:rsidRDefault="00AB0A09" w:rsidP="00EF0392">
      <w:pPr>
        <w:pStyle w:val="BodyText"/>
        <w:jc w:val="both"/>
        <w:rPr>
          <w:b/>
        </w:rPr>
      </w:pPr>
    </w:p>
    <w:p w14:paraId="00D920EF" w14:textId="6DA4B6DF" w:rsidR="00EF0392" w:rsidRDefault="00EF0392" w:rsidP="00EF0392">
      <w:pPr>
        <w:pStyle w:val="BodyText"/>
        <w:jc w:val="both"/>
        <w:rPr>
          <w:b/>
        </w:rPr>
      </w:pPr>
      <w:r w:rsidRPr="00EF0392">
        <w:t xml:space="preserve">The procedures, approaches and techniques required to fulfil the duties of these roles may be professionally based and/or defined by internal recognised protocols, but job holders will organise their own workload in accordance with changing demands and priorities. </w:t>
      </w:r>
    </w:p>
    <w:p w14:paraId="63087847" w14:textId="77777777" w:rsidR="00EF0392" w:rsidRPr="00EF0392" w:rsidRDefault="00EF0392" w:rsidP="00EF0392">
      <w:pPr>
        <w:pStyle w:val="BodyText"/>
        <w:jc w:val="both"/>
      </w:pPr>
    </w:p>
    <w:p w14:paraId="15222D1E" w14:textId="037671AA" w:rsidR="00DD616B" w:rsidRDefault="00EF0392" w:rsidP="00EF0392">
      <w:pPr>
        <w:pStyle w:val="BodyText"/>
        <w:jc w:val="both"/>
        <w:rPr>
          <w:b/>
        </w:rPr>
      </w:pPr>
      <w:r w:rsidRPr="00EF0392">
        <w:t>Job holders will independently respond to problems, some of they may not have been encountered previously. They will have access to advice and assistance from team managers or supervisors when serious issues arise.</w:t>
      </w:r>
    </w:p>
    <w:p w14:paraId="71F32896" w14:textId="77777777" w:rsidR="00EF0392" w:rsidRPr="00EF0392" w:rsidRDefault="00EF0392" w:rsidP="00EF0392">
      <w:pPr>
        <w:pStyle w:val="BodyText"/>
        <w:jc w:val="both"/>
      </w:pPr>
    </w:p>
    <w:p w14:paraId="27CDAA7E" w14:textId="380E3C0A" w:rsidR="00AB0A09" w:rsidRPr="00EF0392" w:rsidRDefault="00AB0A09" w:rsidP="00EF0392">
      <w:pPr>
        <w:pStyle w:val="BodyText"/>
        <w:jc w:val="both"/>
        <w:rPr>
          <w:b/>
          <w:bCs/>
        </w:rPr>
      </w:pPr>
      <w:r w:rsidRPr="00EF0392">
        <w:rPr>
          <w:b/>
          <w:bCs/>
        </w:rPr>
        <w:t>Areas of responsibility</w:t>
      </w:r>
    </w:p>
    <w:p w14:paraId="18127992" w14:textId="77777777" w:rsidR="00AB0A09" w:rsidRPr="00585845" w:rsidRDefault="00AB0A09" w:rsidP="00EF0392">
      <w:pPr>
        <w:pStyle w:val="BodyText"/>
        <w:jc w:val="both"/>
        <w:rPr>
          <w:b/>
        </w:rPr>
      </w:pPr>
    </w:p>
    <w:p w14:paraId="09686967" w14:textId="6B68B44D" w:rsidR="00EF0392" w:rsidRDefault="00EF0392" w:rsidP="00EF0392">
      <w:pPr>
        <w:pStyle w:val="BodyText"/>
        <w:jc w:val="both"/>
      </w:pPr>
      <w:r w:rsidRPr="00EF0392">
        <w:t xml:space="preserve">Job holders will not only implement important and </w:t>
      </w:r>
      <w:proofErr w:type="gramStart"/>
      <w:r w:rsidRPr="00EF0392">
        <w:t>far reaching</w:t>
      </w:r>
      <w:proofErr w:type="gramEnd"/>
      <w:r w:rsidRPr="00EF0392">
        <w:t xml:space="preserve"> care programmes to the direct benefit of families and individuals, but they will also contribute to the development of corporate policies and procedures in their working sector.</w:t>
      </w:r>
    </w:p>
    <w:p w14:paraId="2AD9DC6B" w14:textId="77777777" w:rsidR="00EF0392" w:rsidRPr="00EF0392" w:rsidRDefault="00EF0392" w:rsidP="00EF0392">
      <w:pPr>
        <w:pStyle w:val="BodyText"/>
        <w:jc w:val="both"/>
      </w:pPr>
    </w:p>
    <w:p w14:paraId="05A04DE4" w14:textId="287F9E35" w:rsidR="00EF0392" w:rsidRDefault="00EF0392" w:rsidP="00EF0392">
      <w:pPr>
        <w:pStyle w:val="BodyText"/>
        <w:jc w:val="both"/>
      </w:pPr>
      <w:r w:rsidRPr="00EF0392">
        <w:t>Job holders will generally have some responsibility for the supervision or co-ordination of other employees, but this will not extend to formal management responsibility. Where roles at this level have formal line management responsibility, they are unlikely to need the level of specialist knowledge credited above.</w:t>
      </w:r>
    </w:p>
    <w:p w14:paraId="42E53165" w14:textId="77777777" w:rsidR="00EF0392" w:rsidRPr="00EF0392" w:rsidRDefault="00EF0392" w:rsidP="00EF0392">
      <w:pPr>
        <w:pStyle w:val="BodyText"/>
        <w:jc w:val="both"/>
      </w:pPr>
    </w:p>
    <w:p w14:paraId="71D8E384" w14:textId="02E9C4D3" w:rsidR="00EF0392" w:rsidRDefault="00EF0392" w:rsidP="00EF0392">
      <w:pPr>
        <w:pStyle w:val="BodyText"/>
        <w:jc w:val="both"/>
      </w:pPr>
      <w:r w:rsidRPr="00EF0392">
        <w:t>These roles are unlikely to have any financial responsibilities beyond the occasional handling of modest amounts of cash, sometimes on behalf of others.</w:t>
      </w:r>
    </w:p>
    <w:p w14:paraId="5D307EDC" w14:textId="77777777" w:rsidR="00EF0392" w:rsidRPr="00EF0392" w:rsidRDefault="00EF0392" w:rsidP="00EF0392">
      <w:pPr>
        <w:pStyle w:val="BodyText"/>
        <w:jc w:val="both"/>
      </w:pPr>
    </w:p>
    <w:p w14:paraId="289D27EE" w14:textId="77777777" w:rsidR="00EF0392" w:rsidRPr="00EF0392" w:rsidRDefault="00EF0392" w:rsidP="00EF0392">
      <w:pPr>
        <w:pStyle w:val="BodyText"/>
        <w:jc w:val="both"/>
      </w:pPr>
      <w:r w:rsidRPr="00EF0392">
        <w:t>Job holders will create and maintain work records, both written and electronic. There will, in addition, be sole or shared responsibility for the safe use and basic maintenance of a range of equipment, premises and/or vehicles.</w:t>
      </w:r>
    </w:p>
    <w:p w14:paraId="30119B5F" w14:textId="77777777" w:rsidR="00EF0392" w:rsidRPr="00EF0392" w:rsidRDefault="00EF0392" w:rsidP="00EF0392">
      <w:pPr>
        <w:pStyle w:val="BodyText"/>
        <w:jc w:val="both"/>
      </w:pPr>
    </w:p>
    <w:p w14:paraId="14AFDE55" w14:textId="02E29A2F" w:rsidR="00AB0A09" w:rsidRPr="00EF0392" w:rsidRDefault="00AB0A09" w:rsidP="00EF0392">
      <w:pPr>
        <w:pStyle w:val="BodyText"/>
        <w:jc w:val="both"/>
        <w:rPr>
          <w:b/>
          <w:bCs/>
        </w:rPr>
      </w:pPr>
      <w:r w:rsidRPr="00EF0392">
        <w:rPr>
          <w:b/>
          <w:bCs/>
        </w:rPr>
        <w:t>Impacts and Demands</w:t>
      </w:r>
    </w:p>
    <w:p w14:paraId="39F1135C" w14:textId="77777777" w:rsidR="00AB0A09" w:rsidRPr="00585845" w:rsidRDefault="00AB0A09" w:rsidP="00EF0392">
      <w:pPr>
        <w:pStyle w:val="BodyText"/>
        <w:jc w:val="both"/>
        <w:rPr>
          <w:b/>
        </w:rPr>
      </w:pPr>
    </w:p>
    <w:p w14:paraId="74EA0BA7" w14:textId="17B5E034" w:rsidR="00EF0392" w:rsidRDefault="00EF0392" w:rsidP="00EF0392">
      <w:pPr>
        <w:pStyle w:val="BodyText"/>
        <w:jc w:val="both"/>
      </w:pPr>
      <w:r w:rsidRPr="00EF0392">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Job holders will also be required to have moderate periods of concentrated mental attention, for example when report writing or attending case meetings. Given the range of case work involved, job holders will also experience high level pressures of deadlines and conflicting demands.</w:t>
      </w:r>
    </w:p>
    <w:p w14:paraId="3766EEB4" w14:textId="77777777" w:rsidR="00EF0392" w:rsidRPr="00EF0392" w:rsidRDefault="00EF0392" w:rsidP="00EF0392">
      <w:pPr>
        <w:pStyle w:val="BodyText"/>
        <w:jc w:val="both"/>
      </w:pPr>
    </w:p>
    <w:p w14:paraId="51CDEC65" w14:textId="60CC0381" w:rsidR="00EF0392" w:rsidRDefault="00EF0392" w:rsidP="00EF0392">
      <w:pPr>
        <w:pStyle w:val="BodyText"/>
        <w:jc w:val="both"/>
      </w:pPr>
      <w:r w:rsidRPr="00EF0392">
        <w:t>Job holders are required to develop and maintain client relationships which may need them to exert greater than normal emotional resilience, with particularly challenging service users.</w:t>
      </w:r>
    </w:p>
    <w:p w14:paraId="0DAF434F" w14:textId="77777777" w:rsidR="00EF0392" w:rsidRPr="00EF0392" w:rsidRDefault="00EF0392" w:rsidP="00EF0392">
      <w:pPr>
        <w:pStyle w:val="BodyText"/>
        <w:jc w:val="both"/>
      </w:pPr>
    </w:p>
    <w:p w14:paraId="63F2B9BA" w14:textId="77777777" w:rsidR="00EF0392" w:rsidRPr="00EF0392" w:rsidRDefault="00EF0392" w:rsidP="00EF0392">
      <w:pPr>
        <w:pStyle w:val="BodyText"/>
        <w:jc w:val="both"/>
      </w:pPr>
      <w:r w:rsidRPr="00EF0392">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1FDD7129" w14:textId="77777777" w:rsidR="00AB0A09" w:rsidRPr="00585845" w:rsidRDefault="00AB0A09" w:rsidP="00EF0392">
      <w:pPr>
        <w:pStyle w:val="BodyText"/>
        <w:jc w:val="both"/>
      </w:pPr>
    </w:p>
    <w:p w14:paraId="5D3E8B8F" w14:textId="77777777" w:rsidR="00535A60" w:rsidRPr="00F77A6D" w:rsidRDefault="00535A60" w:rsidP="00F77A6D">
      <w:pPr>
        <w:pStyle w:val="NormalWeb"/>
        <w:spacing w:before="0" w:beforeAutospacing="0" w:after="0" w:afterAutospacing="0"/>
        <w:contextualSpacing/>
        <w:rPr>
          <w:rFonts w:asciiTheme="minorHAnsi" w:hAnsiTheme="minorHAnsi" w:cstheme="minorHAnsi"/>
          <w:b/>
          <w:bCs/>
          <w:color w:val="000000" w:themeColor="text1"/>
        </w:rPr>
      </w:pPr>
    </w:p>
    <w:p w14:paraId="262F4B25" w14:textId="77777777" w:rsidR="00F77A6D" w:rsidRPr="00F77A6D" w:rsidRDefault="00F77A6D" w:rsidP="00F77A6D">
      <w:pPr>
        <w:spacing w:after="0" w:line="240" w:lineRule="auto"/>
        <w:contextualSpacing/>
        <w:rPr>
          <w:color w:val="000000" w:themeColor="text1"/>
          <w:sz w:val="24"/>
          <w:szCs w:val="24"/>
        </w:rPr>
      </w:pPr>
    </w:p>
    <w:sectPr w:rsidR="00F77A6D" w:rsidRPr="00F77A6D" w:rsidSect="00E6026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1C677F"/>
    <w:multiLevelType w:val="hybridMultilevel"/>
    <w:tmpl w:val="8362E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C8E44E2"/>
    <w:multiLevelType w:val="hybridMultilevel"/>
    <w:tmpl w:val="9D426178"/>
    <w:lvl w:ilvl="0" w:tplc="D2C20A80">
      <w:start w:val="1"/>
      <w:numFmt w:val="bullet"/>
      <w:lvlText w:val=""/>
      <w:lvlJc w:val="left"/>
      <w:pPr>
        <w:tabs>
          <w:tab w:val="num" w:pos="720"/>
        </w:tabs>
        <w:ind w:left="720" w:hanging="360"/>
      </w:pPr>
      <w:rPr>
        <w:rFonts w:ascii="Wingdings" w:hAnsi="Wingdings" w:hint="default"/>
      </w:rPr>
    </w:lvl>
    <w:lvl w:ilvl="1" w:tplc="52B675FA" w:tentative="1">
      <w:start w:val="1"/>
      <w:numFmt w:val="bullet"/>
      <w:lvlText w:val=""/>
      <w:lvlJc w:val="left"/>
      <w:pPr>
        <w:tabs>
          <w:tab w:val="num" w:pos="1440"/>
        </w:tabs>
        <w:ind w:left="1440" w:hanging="360"/>
      </w:pPr>
      <w:rPr>
        <w:rFonts w:ascii="Wingdings" w:hAnsi="Wingdings" w:hint="default"/>
      </w:rPr>
    </w:lvl>
    <w:lvl w:ilvl="2" w:tplc="8F203B10" w:tentative="1">
      <w:start w:val="1"/>
      <w:numFmt w:val="bullet"/>
      <w:lvlText w:val=""/>
      <w:lvlJc w:val="left"/>
      <w:pPr>
        <w:tabs>
          <w:tab w:val="num" w:pos="2160"/>
        </w:tabs>
        <w:ind w:left="2160" w:hanging="360"/>
      </w:pPr>
      <w:rPr>
        <w:rFonts w:ascii="Wingdings" w:hAnsi="Wingdings" w:hint="default"/>
      </w:rPr>
    </w:lvl>
    <w:lvl w:ilvl="3" w:tplc="239C5AEC" w:tentative="1">
      <w:start w:val="1"/>
      <w:numFmt w:val="bullet"/>
      <w:lvlText w:val=""/>
      <w:lvlJc w:val="left"/>
      <w:pPr>
        <w:tabs>
          <w:tab w:val="num" w:pos="2880"/>
        </w:tabs>
        <w:ind w:left="2880" w:hanging="360"/>
      </w:pPr>
      <w:rPr>
        <w:rFonts w:ascii="Wingdings" w:hAnsi="Wingdings" w:hint="default"/>
      </w:rPr>
    </w:lvl>
    <w:lvl w:ilvl="4" w:tplc="AB28C56E" w:tentative="1">
      <w:start w:val="1"/>
      <w:numFmt w:val="bullet"/>
      <w:lvlText w:val=""/>
      <w:lvlJc w:val="left"/>
      <w:pPr>
        <w:tabs>
          <w:tab w:val="num" w:pos="3600"/>
        </w:tabs>
        <w:ind w:left="3600" w:hanging="360"/>
      </w:pPr>
      <w:rPr>
        <w:rFonts w:ascii="Wingdings" w:hAnsi="Wingdings" w:hint="default"/>
      </w:rPr>
    </w:lvl>
    <w:lvl w:ilvl="5" w:tplc="A28A2720" w:tentative="1">
      <w:start w:val="1"/>
      <w:numFmt w:val="bullet"/>
      <w:lvlText w:val=""/>
      <w:lvlJc w:val="left"/>
      <w:pPr>
        <w:tabs>
          <w:tab w:val="num" w:pos="4320"/>
        </w:tabs>
        <w:ind w:left="4320" w:hanging="360"/>
      </w:pPr>
      <w:rPr>
        <w:rFonts w:ascii="Wingdings" w:hAnsi="Wingdings" w:hint="default"/>
      </w:rPr>
    </w:lvl>
    <w:lvl w:ilvl="6" w:tplc="3F1A23DC" w:tentative="1">
      <w:start w:val="1"/>
      <w:numFmt w:val="bullet"/>
      <w:lvlText w:val=""/>
      <w:lvlJc w:val="left"/>
      <w:pPr>
        <w:tabs>
          <w:tab w:val="num" w:pos="5040"/>
        </w:tabs>
        <w:ind w:left="5040" w:hanging="360"/>
      </w:pPr>
      <w:rPr>
        <w:rFonts w:ascii="Wingdings" w:hAnsi="Wingdings" w:hint="default"/>
      </w:rPr>
    </w:lvl>
    <w:lvl w:ilvl="7" w:tplc="00728FF8" w:tentative="1">
      <w:start w:val="1"/>
      <w:numFmt w:val="bullet"/>
      <w:lvlText w:val=""/>
      <w:lvlJc w:val="left"/>
      <w:pPr>
        <w:tabs>
          <w:tab w:val="num" w:pos="5760"/>
        </w:tabs>
        <w:ind w:left="5760" w:hanging="360"/>
      </w:pPr>
      <w:rPr>
        <w:rFonts w:ascii="Wingdings" w:hAnsi="Wingdings" w:hint="default"/>
      </w:rPr>
    </w:lvl>
    <w:lvl w:ilvl="8" w:tplc="893A0A4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050562E"/>
    <w:multiLevelType w:val="hybridMultilevel"/>
    <w:tmpl w:val="E3EA25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96A75BA"/>
    <w:multiLevelType w:val="hybridMultilevel"/>
    <w:tmpl w:val="42425A3A"/>
    <w:lvl w:ilvl="0" w:tplc="FB36EB9A">
      <w:numFmt w:val="bullet"/>
      <w:lvlText w:val="•"/>
      <w:lvlJc w:val="left"/>
      <w:pPr>
        <w:ind w:left="1680" w:hanging="720"/>
      </w:pPr>
      <w:rPr>
        <w:rFonts w:ascii="Calibri" w:eastAsia="Calibri" w:hAnsi="Calibri" w:cs="Calibri" w:hint="default"/>
        <w:w w:val="100"/>
        <w:sz w:val="24"/>
        <w:szCs w:val="24"/>
        <w:lang w:val="en-GB" w:eastAsia="en-US" w:bidi="ar-SA"/>
      </w:rPr>
    </w:lvl>
    <w:lvl w:ilvl="1" w:tplc="F4168F76">
      <w:numFmt w:val="bullet"/>
      <w:lvlText w:val=""/>
      <w:lvlJc w:val="left"/>
      <w:pPr>
        <w:ind w:left="2040" w:hanging="360"/>
      </w:pPr>
      <w:rPr>
        <w:rFonts w:ascii="Symbol" w:eastAsia="Symbol" w:hAnsi="Symbol" w:cs="Symbol" w:hint="default"/>
        <w:w w:val="100"/>
        <w:sz w:val="24"/>
        <w:szCs w:val="24"/>
        <w:lang w:val="en-GB" w:eastAsia="en-US" w:bidi="ar-SA"/>
      </w:rPr>
    </w:lvl>
    <w:lvl w:ilvl="2" w:tplc="291ED682">
      <w:numFmt w:val="bullet"/>
      <w:lvlText w:val="•"/>
      <w:lvlJc w:val="left"/>
      <w:pPr>
        <w:ind w:left="3117" w:hanging="360"/>
      </w:pPr>
      <w:rPr>
        <w:rFonts w:hint="default"/>
        <w:lang w:val="en-GB" w:eastAsia="en-US" w:bidi="ar-SA"/>
      </w:rPr>
    </w:lvl>
    <w:lvl w:ilvl="3" w:tplc="D5FEFB58">
      <w:numFmt w:val="bullet"/>
      <w:lvlText w:val="•"/>
      <w:lvlJc w:val="left"/>
      <w:pPr>
        <w:ind w:left="4195" w:hanging="360"/>
      </w:pPr>
      <w:rPr>
        <w:rFonts w:hint="default"/>
        <w:lang w:val="en-GB" w:eastAsia="en-US" w:bidi="ar-SA"/>
      </w:rPr>
    </w:lvl>
    <w:lvl w:ilvl="4" w:tplc="EECCCBE6">
      <w:numFmt w:val="bullet"/>
      <w:lvlText w:val="•"/>
      <w:lvlJc w:val="left"/>
      <w:pPr>
        <w:ind w:left="5273" w:hanging="360"/>
      </w:pPr>
      <w:rPr>
        <w:rFonts w:hint="default"/>
        <w:lang w:val="en-GB" w:eastAsia="en-US" w:bidi="ar-SA"/>
      </w:rPr>
    </w:lvl>
    <w:lvl w:ilvl="5" w:tplc="C28AC06E">
      <w:numFmt w:val="bullet"/>
      <w:lvlText w:val="•"/>
      <w:lvlJc w:val="left"/>
      <w:pPr>
        <w:ind w:left="6351" w:hanging="360"/>
      </w:pPr>
      <w:rPr>
        <w:rFonts w:hint="default"/>
        <w:lang w:val="en-GB" w:eastAsia="en-US" w:bidi="ar-SA"/>
      </w:rPr>
    </w:lvl>
    <w:lvl w:ilvl="6" w:tplc="D4D0EA78">
      <w:numFmt w:val="bullet"/>
      <w:lvlText w:val="•"/>
      <w:lvlJc w:val="left"/>
      <w:pPr>
        <w:ind w:left="7429" w:hanging="360"/>
      </w:pPr>
      <w:rPr>
        <w:rFonts w:hint="default"/>
        <w:lang w:val="en-GB" w:eastAsia="en-US" w:bidi="ar-SA"/>
      </w:rPr>
    </w:lvl>
    <w:lvl w:ilvl="7" w:tplc="AA2E202C">
      <w:numFmt w:val="bullet"/>
      <w:lvlText w:val="•"/>
      <w:lvlJc w:val="left"/>
      <w:pPr>
        <w:ind w:left="8507" w:hanging="360"/>
      </w:pPr>
      <w:rPr>
        <w:rFonts w:hint="default"/>
        <w:lang w:val="en-GB" w:eastAsia="en-US" w:bidi="ar-SA"/>
      </w:rPr>
    </w:lvl>
    <w:lvl w:ilvl="8" w:tplc="B358CEBE">
      <w:numFmt w:val="bullet"/>
      <w:lvlText w:val="•"/>
      <w:lvlJc w:val="left"/>
      <w:pPr>
        <w:ind w:left="9585" w:hanging="360"/>
      </w:pPr>
      <w:rPr>
        <w:rFonts w:hint="default"/>
        <w:lang w:val="en-GB" w:eastAsia="en-US" w:bidi="ar-SA"/>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trackedChanges" w:enforcement="1" w:cryptProviderType="rsaAES" w:cryptAlgorithmClass="hash" w:cryptAlgorithmType="typeAny" w:cryptAlgorithmSid="14" w:cryptSpinCount="100000" w:hash="YKFY1Hetgc83af51UuwlNRStblT7cBjMiNUDF4ViIJ8+HKWqw7DRvM0PxYF6gIClrlQCukoFRgrbhgGqPXURuQ==" w:salt="GYD4KNh53jQI82z8As1gC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A6D"/>
    <w:rsid w:val="00001E88"/>
    <w:rsid w:val="0001561C"/>
    <w:rsid w:val="00084611"/>
    <w:rsid w:val="000D690D"/>
    <w:rsid w:val="000F04CA"/>
    <w:rsid w:val="001870A7"/>
    <w:rsid w:val="001B4BCF"/>
    <w:rsid w:val="001C2894"/>
    <w:rsid w:val="00216DA4"/>
    <w:rsid w:val="00231E06"/>
    <w:rsid w:val="00240C3A"/>
    <w:rsid w:val="002514FB"/>
    <w:rsid w:val="00251D49"/>
    <w:rsid w:val="00270327"/>
    <w:rsid w:val="00372DB0"/>
    <w:rsid w:val="003849CD"/>
    <w:rsid w:val="0040650E"/>
    <w:rsid w:val="004174A5"/>
    <w:rsid w:val="00467EB5"/>
    <w:rsid w:val="00471C0E"/>
    <w:rsid w:val="00492904"/>
    <w:rsid w:val="004A4B5C"/>
    <w:rsid w:val="004C2F5B"/>
    <w:rsid w:val="005062A0"/>
    <w:rsid w:val="00507834"/>
    <w:rsid w:val="005127DC"/>
    <w:rsid w:val="00535A60"/>
    <w:rsid w:val="005621DB"/>
    <w:rsid w:val="00566E9B"/>
    <w:rsid w:val="005D69A7"/>
    <w:rsid w:val="00614C52"/>
    <w:rsid w:val="00652684"/>
    <w:rsid w:val="006545BC"/>
    <w:rsid w:val="006A0A45"/>
    <w:rsid w:val="006D5B81"/>
    <w:rsid w:val="00720F2B"/>
    <w:rsid w:val="0073533A"/>
    <w:rsid w:val="00790AB6"/>
    <w:rsid w:val="00804E98"/>
    <w:rsid w:val="00877DCF"/>
    <w:rsid w:val="008A55A4"/>
    <w:rsid w:val="008E4584"/>
    <w:rsid w:val="008E5956"/>
    <w:rsid w:val="00944339"/>
    <w:rsid w:val="009D7C65"/>
    <w:rsid w:val="00A0483E"/>
    <w:rsid w:val="00A62900"/>
    <w:rsid w:val="00A73830"/>
    <w:rsid w:val="00A80DAA"/>
    <w:rsid w:val="00A94374"/>
    <w:rsid w:val="00AB0A09"/>
    <w:rsid w:val="00AD2933"/>
    <w:rsid w:val="00AF7D12"/>
    <w:rsid w:val="00B40268"/>
    <w:rsid w:val="00B45F42"/>
    <w:rsid w:val="00B72C2E"/>
    <w:rsid w:val="00B9607C"/>
    <w:rsid w:val="00C14888"/>
    <w:rsid w:val="00C52454"/>
    <w:rsid w:val="00C728A4"/>
    <w:rsid w:val="00CA1C4B"/>
    <w:rsid w:val="00CB4A79"/>
    <w:rsid w:val="00CB4B19"/>
    <w:rsid w:val="00D72A65"/>
    <w:rsid w:val="00D81642"/>
    <w:rsid w:val="00D9776C"/>
    <w:rsid w:val="00DC4A0A"/>
    <w:rsid w:val="00DD616B"/>
    <w:rsid w:val="00DF0FD4"/>
    <w:rsid w:val="00E2449F"/>
    <w:rsid w:val="00E36770"/>
    <w:rsid w:val="00E60262"/>
    <w:rsid w:val="00E943AE"/>
    <w:rsid w:val="00EC3018"/>
    <w:rsid w:val="00EF0392"/>
    <w:rsid w:val="00F0034A"/>
    <w:rsid w:val="00F46D8A"/>
    <w:rsid w:val="00F4759D"/>
    <w:rsid w:val="00F5674D"/>
    <w:rsid w:val="00F6560E"/>
    <w:rsid w:val="00F77A6D"/>
    <w:rsid w:val="00FD50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152B0"/>
  <w15:docId w15:val="{7D5EF495-F6BB-4BEF-A790-13CF9D55C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D7C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AB0A09"/>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77A6D"/>
    <w:pPr>
      <w:spacing w:before="100" w:beforeAutospacing="1" w:after="100" w:afterAutospacing="1" w:line="240" w:lineRule="auto"/>
    </w:pPr>
    <w:rPr>
      <w:rFonts w:ascii="Times New Roman" w:eastAsiaTheme="minorEastAsia" w:hAnsi="Times New Roman" w:cs="Times New Roman"/>
      <w:sz w:val="24"/>
      <w:szCs w:val="24"/>
      <w:lang w:eastAsia="en-GB"/>
    </w:rPr>
  </w:style>
  <w:style w:type="table" w:styleId="TableGrid">
    <w:name w:val="Table Grid"/>
    <w:basedOn w:val="TableNormal"/>
    <w:uiPriority w:val="39"/>
    <w:rsid w:val="00F77A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62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2900"/>
    <w:rPr>
      <w:rFonts w:ascii="Tahoma" w:hAnsi="Tahoma" w:cs="Tahoma"/>
      <w:sz w:val="16"/>
      <w:szCs w:val="16"/>
    </w:rPr>
  </w:style>
  <w:style w:type="character" w:customStyle="1" w:styleId="Heading3Char">
    <w:name w:val="Heading 3 Char"/>
    <w:basedOn w:val="DefaultParagraphFont"/>
    <w:link w:val="Heading3"/>
    <w:uiPriority w:val="9"/>
    <w:rsid w:val="00AB0A09"/>
    <w:rPr>
      <w:rFonts w:eastAsiaTheme="majorEastAsia" w:cstheme="majorBidi"/>
      <w:b/>
      <w:sz w:val="24"/>
      <w:szCs w:val="24"/>
    </w:rPr>
  </w:style>
  <w:style w:type="paragraph" w:styleId="BodyText">
    <w:name w:val="Body Text"/>
    <w:basedOn w:val="Normal"/>
    <w:link w:val="BodyTextChar"/>
    <w:uiPriority w:val="1"/>
    <w:qFormat/>
    <w:rsid w:val="00AB0A09"/>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AB0A09"/>
    <w:rPr>
      <w:rFonts w:ascii="Calibri" w:eastAsia="Calibri" w:hAnsi="Calibri" w:cs="Calibri"/>
      <w:sz w:val="24"/>
      <w:szCs w:val="24"/>
    </w:rPr>
  </w:style>
  <w:style w:type="character" w:customStyle="1" w:styleId="Heading1Char">
    <w:name w:val="Heading 1 Char"/>
    <w:basedOn w:val="DefaultParagraphFont"/>
    <w:link w:val="Heading1"/>
    <w:uiPriority w:val="9"/>
    <w:rsid w:val="009D7C65"/>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1"/>
    <w:qFormat/>
    <w:rsid w:val="00DD616B"/>
    <w:pPr>
      <w:widowControl w:val="0"/>
      <w:autoSpaceDE w:val="0"/>
      <w:autoSpaceDN w:val="0"/>
      <w:spacing w:after="0" w:line="240" w:lineRule="auto"/>
      <w:ind w:left="2040" w:hanging="360"/>
    </w:pPr>
    <w:rPr>
      <w:rFonts w:ascii="Calibri" w:eastAsia="Calibri" w:hAnsi="Calibri" w:cs="Calibri"/>
    </w:rPr>
  </w:style>
  <w:style w:type="character" w:styleId="CommentReference">
    <w:name w:val="annotation reference"/>
    <w:basedOn w:val="DefaultParagraphFont"/>
    <w:uiPriority w:val="99"/>
    <w:semiHidden/>
    <w:unhideWhenUsed/>
    <w:rsid w:val="00614C52"/>
    <w:rPr>
      <w:sz w:val="16"/>
      <w:szCs w:val="16"/>
    </w:rPr>
  </w:style>
  <w:style w:type="paragraph" w:styleId="CommentText">
    <w:name w:val="annotation text"/>
    <w:basedOn w:val="Normal"/>
    <w:link w:val="CommentTextChar"/>
    <w:uiPriority w:val="99"/>
    <w:semiHidden/>
    <w:unhideWhenUsed/>
    <w:rsid w:val="00614C52"/>
    <w:pPr>
      <w:spacing w:line="240" w:lineRule="auto"/>
    </w:pPr>
    <w:rPr>
      <w:sz w:val="20"/>
      <w:szCs w:val="20"/>
    </w:rPr>
  </w:style>
  <w:style w:type="character" w:customStyle="1" w:styleId="CommentTextChar">
    <w:name w:val="Comment Text Char"/>
    <w:basedOn w:val="DefaultParagraphFont"/>
    <w:link w:val="CommentText"/>
    <w:uiPriority w:val="99"/>
    <w:semiHidden/>
    <w:rsid w:val="00614C52"/>
    <w:rPr>
      <w:sz w:val="20"/>
      <w:szCs w:val="20"/>
    </w:rPr>
  </w:style>
  <w:style w:type="paragraph" w:styleId="CommentSubject">
    <w:name w:val="annotation subject"/>
    <w:basedOn w:val="CommentText"/>
    <w:next w:val="CommentText"/>
    <w:link w:val="CommentSubjectChar"/>
    <w:uiPriority w:val="99"/>
    <w:semiHidden/>
    <w:unhideWhenUsed/>
    <w:rsid w:val="00614C52"/>
    <w:rPr>
      <w:b/>
      <w:bCs/>
    </w:rPr>
  </w:style>
  <w:style w:type="character" w:customStyle="1" w:styleId="CommentSubjectChar">
    <w:name w:val="Comment Subject Char"/>
    <w:basedOn w:val="CommentTextChar"/>
    <w:link w:val="CommentSubject"/>
    <w:uiPriority w:val="99"/>
    <w:semiHidden/>
    <w:rsid w:val="00614C5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182664">
      <w:bodyDiv w:val="1"/>
      <w:marLeft w:val="0"/>
      <w:marRight w:val="0"/>
      <w:marTop w:val="0"/>
      <w:marBottom w:val="0"/>
      <w:divBdr>
        <w:top w:val="none" w:sz="0" w:space="0" w:color="auto"/>
        <w:left w:val="none" w:sz="0" w:space="0" w:color="auto"/>
        <w:bottom w:val="none" w:sz="0" w:space="0" w:color="auto"/>
        <w:right w:val="none" w:sz="0" w:space="0" w:color="auto"/>
      </w:divBdr>
    </w:div>
    <w:div w:id="156306308">
      <w:bodyDiv w:val="1"/>
      <w:marLeft w:val="0"/>
      <w:marRight w:val="0"/>
      <w:marTop w:val="0"/>
      <w:marBottom w:val="0"/>
      <w:divBdr>
        <w:top w:val="none" w:sz="0" w:space="0" w:color="auto"/>
        <w:left w:val="none" w:sz="0" w:space="0" w:color="auto"/>
        <w:bottom w:val="none" w:sz="0" w:space="0" w:color="auto"/>
        <w:right w:val="none" w:sz="0" w:space="0" w:color="auto"/>
      </w:divBdr>
    </w:div>
    <w:div w:id="212156340">
      <w:bodyDiv w:val="1"/>
      <w:marLeft w:val="0"/>
      <w:marRight w:val="0"/>
      <w:marTop w:val="0"/>
      <w:marBottom w:val="0"/>
      <w:divBdr>
        <w:top w:val="none" w:sz="0" w:space="0" w:color="auto"/>
        <w:left w:val="none" w:sz="0" w:space="0" w:color="auto"/>
        <w:bottom w:val="none" w:sz="0" w:space="0" w:color="auto"/>
        <w:right w:val="none" w:sz="0" w:space="0" w:color="auto"/>
      </w:divBdr>
    </w:div>
    <w:div w:id="472913481">
      <w:bodyDiv w:val="1"/>
      <w:marLeft w:val="0"/>
      <w:marRight w:val="0"/>
      <w:marTop w:val="0"/>
      <w:marBottom w:val="0"/>
      <w:divBdr>
        <w:top w:val="none" w:sz="0" w:space="0" w:color="auto"/>
        <w:left w:val="none" w:sz="0" w:space="0" w:color="auto"/>
        <w:bottom w:val="none" w:sz="0" w:space="0" w:color="auto"/>
        <w:right w:val="none" w:sz="0" w:space="0" w:color="auto"/>
      </w:divBdr>
    </w:div>
    <w:div w:id="505285853">
      <w:bodyDiv w:val="1"/>
      <w:marLeft w:val="0"/>
      <w:marRight w:val="0"/>
      <w:marTop w:val="0"/>
      <w:marBottom w:val="0"/>
      <w:divBdr>
        <w:top w:val="none" w:sz="0" w:space="0" w:color="auto"/>
        <w:left w:val="none" w:sz="0" w:space="0" w:color="auto"/>
        <w:bottom w:val="none" w:sz="0" w:space="0" w:color="auto"/>
        <w:right w:val="none" w:sz="0" w:space="0" w:color="auto"/>
      </w:divBdr>
    </w:div>
    <w:div w:id="1388651236">
      <w:bodyDiv w:val="1"/>
      <w:marLeft w:val="0"/>
      <w:marRight w:val="0"/>
      <w:marTop w:val="0"/>
      <w:marBottom w:val="0"/>
      <w:divBdr>
        <w:top w:val="none" w:sz="0" w:space="0" w:color="auto"/>
        <w:left w:val="none" w:sz="0" w:space="0" w:color="auto"/>
        <w:bottom w:val="none" w:sz="0" w:space="0" w:color="auto"/>
        <w:right w:val="none" w:sz="0" w:space="0" w:color="auto"/>
      </w:divBdr>
    </w:div>
    <w:div w:id="1572233422">
      <w:bodyDiv w:val="1"/>
      <w:marLeft w:val="0"/>
      <w:marRight w:val="0"/>
      <w:marTop w:val="0"/>
      <w:marBottom w:val="0"/>
      <w:divBdr>
        <w:top w:val="none" w:sz="0" w:space="0" w:color="auto"/>
        <w:left w:val="none" w:sz="0" w:space="0" w:color="auto"/>
        <w:bottom w:val="none" w:sz="0" w:space="0" w:color="auto"/>
        <w:right w:val="none" w:sz="0" w:space="0" w:color="auto"/>
      </w:divBdr>
    </w:div>
    <w:div w:id="1785155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4.png"/><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3.e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image" Target="media/image2.png"/><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ee73f336-9c49-41ab-9427-d263034a0100" ContentTypeId="0x010100073DBBF460B4694388C550D7D3B13999"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D036AB-3F18-480A-BA94-D84A2F04DAD3}">
  <ds:schemaRefs>
    <ds:schemaRef ds:uri="Microsoft.SharePoint.Taxonomy.ContentTypeSync"/>
  </ds:schemaRefs>
</ds:datastoreItem>
</file>

<file path=customXml/itemProps2.xml><?xml version="1.0" encoding="utf-8"?>
<ds:datastoreItem xmlns:ds="http://schemas.openxmlformats.org/officeDocument/2006/customXml" ds:itemID="{6737CEFE-6323-4944-AFF8-DEC3E548250E}">
  <ds:schemaRefs>
    <ds:schemaRef ds:uri="http://schemas.microsoft.com/sharepoint/v3/contenttype/forms"/>
  </ds:schemaRefs>
</ds:datastoreItem>
</file>

<file path=customXml/itemProps3.xml><?xml version="1.0" encoding="utf-8"?>
<ds:datastoreItem xmlns:ds="http://schemas.openxmlformats.org/officeDocument/2006/customXml" ds:itemID="{3521C5C4-4AE6-498B-AC0E-97974DA33A38}">
  <ds:schemaRefs>
    <ds:schemaRef ds:uri="http://schemas.openxmlformats.org/officeDocument/2006/bibliography"/>
  </ds:schemaRefs>
</ds:datastoreItem>
</file>

<file path=customXml/itemProps4.xml><?xml version="1.0" encoding="utf-8"?>
<ds:datastoreItem xmlns:ds="http://schemas.openxmlformats.org/officeDocument/2006/customXml" ds:itemID="{88A792F5-D54D-4D0C-AC75-F9360335C4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70BE4785-005E-4A99-9F5D-0E05452A9ED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1861</Words>
  <Characters>10613</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Milton Keynes Council</Company>
  <LinksUpToDate>false</LinksUpToDate>
  <CharactersWithSpaces>12450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Bannister, Oliver</dc:creator>
  <cp:lastModifiedBy>Talitha Makoni</cp:lastModifiedBy>
  <cp:revision>2</cp:revision>
  <dcterms:created xsi:type="dcterms:W3CDTF">2022-11-18T13:35:00Z</dcterms:created>
  <dcterms:modified xsi:type="dcterms:W3CDTF">2022-11-18T13:35:00Z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0x010100073DBBF460B4694388C550D7D3B13999008C60B92AE1A3A344815028E84A85A820</vt:lpwstr>
  </property>
</Properties>
</file>