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diagrams/colors1.xml" ContentType="application/vnd.openxmlformats-officedocument.drawingml.diagramColors+xml"/>
  <Override PartName="/word/diagrams/layout1.xml" ContentType="application/vnd.openxmlformats-officedocument.drawingml.diagramLayout+xml"/>
  <Override PartName="/word/diagrams/quickStyle1.xml" ContentType="application/vnd.openxmlformats-officedocument.drawingml.diagramStyle+xml"/>
  <Override PartName="/word/diagrams/drawing1.xml" ContentType="application/vnd.ms-office.drawingml.diagramDrawing+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customXml/itemProps1.xml" ContentType="application/vnd.openxmlformats-officedocument.customXml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6CC" w:rsidRDefault="003526CC" w:rsidP="003526CC">
      <w:pPr>
        <w:jc w:val="left"/>
        <w:outlineLvl w:val="0"/>
        <w:rPr>
          <w:rFonts w:ascii="Arial" w:hAnsi="Arial" w:cs="Arial"/>
          <w:b/>
        </w:rPr>
      </w:pPr>
      <w:r>
        <w:rPr>
          <w:rFonts w:ascii="Arial" w:hAnsi="Arial" w:cs="Arial"/>
          <w:b/>
        </w:rPr>
        <w:t>ROLE PROFILE</w:t>
      </w:r>
      <w:r>
        <w:rPr>
          <w:rFonts w:ascii="Arial" w:hAnsi="Arial" w:cs="Arial"/>
          <w:b/>
        </w:rPr>
        <w:tab/>
      </w:r>
    </w:p>
    <w:p w:rsidR="003526CC" w:rsidRDefault="003526CC" w:rsidP="003526CC">
      <w:pPr>
        <w:jc w:val="left"/>
        <w:outlineLvl w:val="0"/>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rsidR="003526CC" w:rsidRDefault="003526CC" w:rsidP="003526CC">
      <w:pPr>
        <w:jc w:val="left"/>
        <w:outlineLvl w:val="0"/>
        <w:rPr>
          <w:rFonts w:ascii="Arial" w:hAnsi="Arial" w:cs="Arial"/>
          <w:b/>
        </w:rPr>
      </w:pPr>
      <w:r>
        <w:rPr>
          <w:rFonts w:ascii="Arial" w:hAnsi="Arial" w:cs="Arial"/>
          <w:b/>
        </w:rPr>
        <w:t xml:space="preserve">Role Title: </w:t>
      </w:r>
      <w:r>
        <w:rPr>
          <w:rFonts w:ascii="Arial" w:hAnsi="Arial" w:cs="Arial"/>
          <w:b/>
        </w:rPr>
        <w:tab/>
      </w:r>
      <w:r>
        <w:rPr>
          <w:rFonts w:ascii="Arial" w:hAnsi="Arial" w:cs="Arial"/>
          <w:b/>
        </w:rPr>
        <w:tab/>
        <w:t>Procurement</w:t>
      </w:r>
      <w:r w:rsidR="004A3E39">
        <w:rPr>
          <w:rFonts w:ascii="Arial" w:hAnsi="Arial" w:cs="Arial"/>
          <w:b/>
        </w:rPr>
        <w:t xml:space="preserve"> Officer</w:t>
      </w:r>
    </w:p>
    <w:p w:rsidR="003526CC" w:rsidRDefault="003526CC" w:rsidP="003526CC">
      <w:pPr>
        <w:jc w:val="left"/>
        <w:outlineLvl w:val="0"/>
        <w:rPr>
          <w:rFonts w:ascii="Arial" w:hAnsi="Arial" w:cs="Arial"/>
          <w:b/>
        </w:rPr>
      </w:pPr>
    </w:p>
    <w:p w:rsidR="003526CC" w:rsidRDefault="003526CC" w:rsidP="003526CC">
      <w:pPr>
        <w:jc w:val="left"/>
        <w:outlineLvl w:val="0"/>
        <w:rPr>
          <w:rFonts w:ascii="Arial" w:hAnsi="Arial" w:cs="Arial"/>
          <w:b/>
        </w:rPr>
      </w:pPr>
      <w:r>
        <w:rPr>
          <w:rFonts w:ascii="Arial" w:hAnsi="Arial" w:cs="Arial"/>
          <w:b/>
        </w:rPr>
        <w:t xml:space="preserve">Service Area: </w:t>
      </w:r>
      <w:r>
        <w:rPr>
          <w:rFonts w:ascii="Arial" w:hAnsi="Arial" w:cs="Arial"/>
          <w:b/>
        </w:rPr>
        <w:tab/>
      </w:r>
      <w:r w:rsidR="003A5114">
        <w:rPr>
          <w:rFonts w:ascii="Arial" w:hAnsi="Arial" w:cs="Arial"/>
          <w:b/>
        </w:rPr>
        <w:t>Contracts and Commissioning</w:t>
      </w:r>
    </w:p>
    <w:p w:rsidR="003526CC" w:rsidRDefault="003526CC" w:rsidP="003526CC">
      <w:pPr>
        <w:jc w:val="left"/>
        <w:rPr>
          <w:rFonts w:ascii="Arial" w:hAnsi="Arial" w:cs="Arial"/>
          <w:b/>
        </w:rPr>
      </w:pPr>
    </w:p>
    <w:p w:rsidR="003526CC" w:rsidRDefault="003526CC" w:rsidP="003526CC">
      <w:pPr>
        <w:jc w:val="left"/>
        <w:outlineLvl w:val="0"/>
        <w:rPr>
          <w:rFonts w:ascii="Arial" w:hAnsi="Arial" w:cs="Arial"/>
          <w:b/>
        </w:rPr>
      </w:pPr>
      <w:r>
        <w:rPr>
          <w:rFonts w:ascii="Arial" w:hAnsi="Arial" w:cs="Arial"/>
          <w:b/>
        </w:rPr>
        <w:t xml:space="preserve">Directorate: </w:t>
      </w:r>
      <w:r>
        <w:rPr>
          <w:rFonts w:ascii="Arial" w:hAnsi="Arial" w:cs="Arial"/>
          <w:b/>
        </w:rPr>
        <w:tab/>
      </w:r>
      <w:r>
        <w:rPr>
          <w:rFonts w:ascii="Arial" w:hAnsi="Arial" w:cs="Arial"/>
          <w:b/>
        </w:rPr>
        <w:tab/>
      </w:r>
      <w:r w:rsidR="003A5114">
        <w:rPr>
          <w:rFonts w:ascii="Arial" w:hAnsi="Arial" w:cs="Arial"/>
          <w:b/>
        </w:rPr>
        <w:t>People</w:t>
      </w:r>
    </w:p>
    <w:p w:rsidR="003526CC" w:rsidRDefault="003526CC" w:rsidP="003526CC">
      <w:pPr>
        <w:jc w:val="left"/>
        <w:rPr>
          <w:rFonts w:ascii="Arial" w:hAnsi="Arial" w:cs="Arial"/>
          <w:b/>
        </w:rPr>
      </w:pPr>
    </w:p>
    <w:p w:rsidR="003526CC" w:rsidRDefault="003526CC" w:rsidP="003526CC">
      <w:pPr>
        <w:jc w:val="left"/>
        <w:outlineLvl w:val="0"/>
        <w:rPr>
          <w:rFonts w:ascii="Arial" w:hAnsi="Arial" w:cs="Arial"/>
          <w:b/>
        </w:rPr>
      </w:pPr>
      <w:r>
        <w:rPr>
          <w:rFonts w:ascii="Arial" w:hAnsi="Arial" w:cs="Arial"/>
          <w:b/>
        </w:rPr>
        <w:t xml:space="preserve">Accountable to: </w:t>
      </w:r>
      <w:r>
        <w:rPr>
          <w:rFonts w:ascii="Arial" w:hAnsi="Arial" w:cs="Arial"/>
          <w:b/>
        </w:rPr>
        <w:tab/>
        <w:t xml:space="preserve">Procurement Manager – </w:t>
      </w:r>
      <w:r w:rsidR="008309DF">
        <w:rPr>
          <w:rFonts w:ascii="Arial" w:hAnsi="Arial" w:cs="Arial"/>
          <w:b/>
        </w:rPr>
        <w:t>People</w:t>
      </w:r>
      <w:r>
        <w:rPr>
          <w:rFonts w:ascii="Arial" w:hAnsi="Arial" w:cs="Arial"/>
          <w:b/>
        </w:rPr>
        <w:t>.</w:t>
      </w:r>
    </w:p>
    <w:p w:rsidR="003526CC" w:rsidRDefault="003526CC" w:rsidP="003526CC">
      <w:pPr>
        <w:jc w:val="left"/>
        <w:rPr>
          <w:rFonts w:ascii="Arial" w:hAnsi="Arial" w:cs="Arial"/>
          <w:b/>
        </w:rPr>
      </w:pPr>
    </w:p>
    <w:p w:rsidR="003526CC" w:rsidRDefault="003526CC" w:rsidP="003526CC">
      <w:pPr>
        <w:jc w:val="left"/>
        <w:outlineLvl w:val="0"/>
        <w:rPr>
          <w:rFonts w:ascii="Arial" w:hAnsi="Arial" w:cs="Arial"/>
          <w:b/>
        </w:rPr>
      </w:pPr>
      <w:r>
        <w:rPr>
          <w:rFonts w:ascii="Arial" w:hAnsi="Arial" w:cs="Arial"/>
          <w:b/>
        </w:rPr>
        <w:t>Grade:</w:t>
      </w:r>
      <w:r>
        <w:rPr>
          <w:rFonts w:ascii="Arial" w:hAnsi="Arial" w:cs="Arial"/>
          <w:b/>
        </w:rPr>
        <w:tab/>
      </w:r>
      <w:r w:rsidR="00167C83">
        <w:rPr>
          <w:rFonts w:ascii="Arial" w:hAnsi="Arial" w:cs="Arial"/>
          <w:b/>
        </w:rPr>
        <w:tab/>
        <w:t>G</w:t>
      </w:r>
      <w:r w:rsidR="00AD0B68">
        <w:rPr>
          <w:rFonts w:ascii="Arial" w:hAnsi="Arial" w:cs="Arial"/>
          <w:b/>
        </w:rPr>
        <w:tab/>
      </w:r>
      <w:r w:rsidR="00AD0B68">
        <w:rPr>
          <w:rFonts w:ascii="Arial" w:hAnsi="Arial" w:cs="Arial"/>
          <w:b/>
        </w:rPr>
        <w:tab/>
        <w:t>Competency Level: 2</w:t>
      </w:r>
    </w:p>
    <w:p w:rsidR="00637696" w:rsidRDefault="00637696" w:rsidP="003526CC">
      <w:pPr>
        <w:jc w:val="left"/>
        <w:outlineLvl w:val="0"/>
        <w:rPr>
          <w:rFonts w:ascii="Arial" w:hAnsi="Arial" w:cs="Arial"/>
          <w:b/>
        </w:rPr>
      </w:pPr>
    </w:p>
    <w:p w:rsidR="00637696" w:rsidRDefault="00637696" w:rsidP="003526CC">
      <w:pPr>
        <w:jc w:val="left"/>
        <w:outlineLvl w:val="0"/>
        <w:rPr>
          <w:rFonts w:ascii="Arial" w:hAnsi="Arial" w:cs="Arial"/>
          <w:b/>
        </w:rPr>
      </w:pPr>
      <w:r>
        <w:rPr>
          <w:rFonts w:ascii="Arial" w:hAnsi="Arial" w:cs="Arial"/>
          <w:b/>
        </w:rPr>
        <w:t xml:space="preserve">JE Code: </w:t>
      </w:r>
      <w:r w:rsidR="00871925">
        <w:rPr>
          <w:rFonts w:ascii="Arial" w:hAnsi="Arial" w:cs="Arial"/>
          <w:b/>
        </w:rPr>
        <w:tab/>
      </w:r>
      <w:r w:rsidR="00871925">
        <w:rPr>
          <w:rFonts w:ascii="Arial" w:hAnsi="Arial" w:cs="Arial"/>
          <w:b/>
        </w:rPr>
        <w:tab/>
      </w:r>
      <w:r w:rsidR="00785139">
        <w:rPr>
          <w:rFonts w:ascii="Arial" w:hAnsi="Arial" w:cs="Arial"/>
          <w:b/>
        </w:rPr>
        <w:t>JE</w:t>
      </w:r>
      <w:r w:rsidR="00785139">
        <w:rPr>
          <w:rFonts w:ascii="Arial" w:hAnsi="Arial" w:cs="Arial"/>
          <w:b/>
        </w:rPr>
        <w:t>1941</w:t>
      </w:r>
      <w:bookmarkStart w:id="0" w:name="_GoBack"/>
      <w:bookmarkEnd w:id="0"/>
    </w:p>
    <w:p w:rsidR="003526CC" w:rsidRDefault="003526CC" w:rsidP="00472DA5">
      <w:pPr>
        <w:spacing w:before="100" w:beforeAutospacing="1" w:after="100" w:afterAutospacing="1"/>
        <w:rPr>
          <w:rFonts w:ascii="Arial" w:hAnsi="Arial" w:cs="Arial"/>
          <w:b/>
          <w:bCs/>
          <w:color w:val="FFFFFF"/>
        </w:rPr>
      </w:pPr>
      <w:r>
        <w:rPr>
          <w:rFonts w:ascii="Arial" w:hAnsi="Arial" w:cs="Arial"/>
          <w:b/>
          <w:bCs/>
          <w:color w:val="FFFFFF"/>
        </w:rPr>
        <w:t>9</w:t>
      </w:r>
    </w:p>
    <w:p w:rsidR="003526CC" w:rsidRDefault="00AD0B68" w:rsidP="003526CC">
      <w:pPr>
        <w:pBdr>
          <w:bottom w:val="single" w:sz="6" w:space="1" w:color="auto"/>
        </w:pBdr>
        <w:jc w:val="left"/>
        <w:rPr>
          <w:rFonts w:ascii="Arial" w:hAnsi="Arial" w:cs="Arial"/>
          <w:b/>
        </w:rPr>
      </w:pPr>
      <w:r>
        <w:rPr>
          <w:rFonts w:ascii="Arial" w:hAnsi="Arial" w:cs="Arial"/>
          <w:b/>
        </w:rPr>
        <w:t xml:space="preserve">Date: </w:t>
      </w:r>
      <w:r w:rsidR="008309DF">
        <w:rPr>
          <w:rFonts w:ascii="Arial" w:hAnsi="Arial" w:cs="Arial"/>
          <w:b/>
        </w:rPr>
        <w:t>April 2019</w:t>
      </w:r>
    </w:p>
    <w:p w:rsidR="003526CC" w:rsidRDefault="003526CC" w:rsidP="003526CC">
      <w:pPr>
        <w:jc w:val="left"/>
        <w:rPr>
          <w:rFonts w:ascii="Arial" w:hAnsi="Arial" w:cs="Arial"/>
          <w:b/>
        </w:rPr>
      </w:pPr>
    </w:p>
    <w:p w:rsidR="003526CC" w:rsidRDefault="003526CC" w:rsidP="003526CC">
      <w:pPr>
        <w:tabs>
          <w:tab w:val="left" w:pos="1440"/>
        </w:tabs>
        <w:jc w:val="left"/>
        <w:outlineLvl w:val="0"/>
        <w:rPr>
          <w:rFonts w:ascii="Arial" w:hAnsi="Arial" w:cs="Arial"/>
        </w:rPr>
      </w:pPr>
      <w:r>
        <w:rPr>
          <w:rFonts w:ascii="Arial" w:hAnsi="Arial" w:cs="Arial"/>
          <w:b/>
        </w:rPr>
        <w:t xml:space="preserve">Purpose of job </w:t>
      </w:r>
    </w:p>
    <w:p w:rsidR="003526CC" w:rsidRDefault="003526CC" w:rsidP="003526CC">
      <w:pPr>
        <w:tabs>
          <w:tab w:val="left" w:pos="1440"/>
        </w:tabs>
        <w:jc w:val="left"/>
        <w:outlineLvl w:val="0"/>
        <w:rPr>
          <w:rFonts w:ascii="Arial" w:hAnsi="Arial" w:cs="Arial"/>
        </w:rPr>
      </w:pPr>
    </w:p>
    <w:p w:rsidR="003526CC" w:rsidRDefault="003526CC" w:rsidP="003526CC">
      <w:pPr>
        <w:tabs>
          <w:tab w:val="left" w:pos="1440"/>
        </w:tabs>
        <w:jc w:val="left"/>
        <w:outlineLvl w:val="0"/>
        <w:rPr>
          <w:rFonts w:ascii="Arial" w:hAnsi="Arial" w:cs="Arial"/>
        </w:rPr>
      </w:pPr>
      <w:proofErr w:type="gramStart"/>
      <w:r>
        <w:rPr>
          <w:rFonts w:ascii="Arial" w:hAnsi="Arial" w:cs="Arial"/>
        </w:rPr>
        <w:t xml:space="preserve">To provide strategic procurement advice and support on all </w:t>
      </w:r>
      <w:r w:rsidR="00147D34">
        <w:rPr>
          <w:rFonts w:ascii="Arial" w:hAnsi="Arial" w:cs="Arial"/>
        </w:rPr>
        <w:t xml:space="preserve">large programmes and </w:t>
      </w:r>
      <w:r w:rsidR="006868F4">
        <w:rPr>
          <w:rFonts w:ascii="Arial" w:hAnsi="Arial" w:cs="Arial"/>
        </w:rPr>
        <w:t>projects</w:t>
      </w:r>
      <w:r w:rsidR="00992B06">
        <w:rPr>
          <w:rFonts w:ascii="Arial" w:hAnsi="Arial" w:cs="Arial"/>
        </w:rPr>
        <w:t>;</w:t>
      </w:r>
      <w:r w:rsidR="006868F4">
        <w:rPr>
          <w:rFonts w:ascii="Arial" w:hAnsi="Arial" w:cs="Arial"/>
        </w:rPr>
        <w:t xml:space="preserve"> </w:t>
      </w:r>
      <w:r>
        <w:rPr>
          <w:rFonts w:ascii="Arial" w:hAnsi="Arial" w:cs="Arial"/>
        </w:rPr>
        <w:t>over £100K</w:t>
      </w:r>
      <w:r w:rsidR="006868F4">
        <w:rPr>
          <w:rFonts w:ascii="Arial" w:hAnsi="Arial" w:cs="Arial"/>
        </w:rPr>
        <w:t xml:space="preserve"> up to £50 million in value</w:t>
      </w:r>
      <w:r w:rsidR="00992B06">
        <w:rPr>
          <w:rFonts w:ascii="Arial" w:hAnsi="Arial" w:cs="Arial"/>
        </w:rPr>
        <w:t>.</w:t>
      </w:r>
      <w:proofErr w:type="gramEnd"/>
      <w:r w:rsidR="00992B06">
        <w:rPr>
          <w:rFonts w:ascii="Arial" w:hAnsi="Arial" w:cs="Arial"/>
        </w:rPr>
        <w:t xml:space="preserve">  This encompasses all </w:t>
      </w:r>
      <w:r w:rsidR="005B574C">
        <w:rPr>
          <w:rFonts w:ascii="Arial" w:hAnsi="Arial" w:cs="Arial"/>
        </w:rPr>
        <w:t>adult and children’s social care</w:t>
      </w:r>
      <w:r w:rsidR="00964B30">
        <w:rPr>
          <w:rFonts w:ascii="Arial" w:hAnsi="Arial" w:cs="Arial"/>
        </w:rPr>
        <w:t xml:space="preserve"> </w:t>
      </w:r>
      <w:r w:rsidR="00992B06">
        <w:rPr>
          <w:rFonts w:ascii="Arial" w:hAnsi="Arial" w:cs="Arial"/>
        </w:rPr>
        <w:t xml:space="preserve">categories of spend, and all manner of complexity. </w:t>
      </w:r>
      <w:r w:rsidR="006868F4">
        <w:rPr>
          <w:rFonts w:ascii="Arial" w:hAnsi="Arial" w:cs="Arial"/>
        </w:rPr>
        <w:t xml:space="preserve">  To provide strategic guidance to </w:t>
      </w:r>
      <w:r>
        <w:rPr>
          <w:rFonts w:ascii="Arial" w:hAnsi="Arial" w:cs="Arial"/>
        </w:rPr>
        <w:t>senior officers up to and including Assistant Directors in delivering service objectives by procuring value for money contracts.  To inform service re-design and innovation projects with relevant advice on procurement strategy and evaluation tools.</w:t>
      </w:r>
    </w:p>
    <w:p w:rsidR="003526CC" w:rsidRDefault="003526CC" w:rsidP="00637696">
      <w:pPr>
        <w:tabs>
          <w:tab w:val="left" w:pos="1440"/>
        </w:tabs>
        <w:jc w:val="left"/>
        <w:outlineLvl w:val="0"/>
        <w:rPr>
          <w:rFonts w:ascii="Arial" w:hAnsi="Arial" w:cs="Arial"/>
        </w:rPr>
      </w:pPr>
    </w:p>
    <w:p w:rsidR="003526CC" w:rsidRDefault="003526CC" w:rsidP="003526CC">
      <w:pPr>
        <w:tabs>
          <w:tab w:val="left" w:pos="1440"/>
        </w:tabs>
        <w:jc w:val="left"/>
        <w:outlineLvl w:val="0"/>
        <w:rPr>
          <w:rFonts w:ascii="Arial" w:hAnsi="Arial" w:cs="Arial"/>
        </w:rPr>
      </w:pPr>
      <w:r>
        <w:rPr>
          <w:rFonts w:ascii="Arial" w:hAnsi="Arial" w:cs="Arial"/>
        </w:rPr>
        <w:t xml:space="preserve">To ensure that all procurement activity is compliant with UK/EU legislation and case law, </w:t>
      </w:r>
      <w:r w:rsidR="00992B06">
        <w:rPr>
          <w:rFonts w:ascii="Arial" w:hAnsi="Arial" w:cs="Arial"/>
        </w:rPr>
        <w:t>and delivers Council priorities, especially those arising from Cabinet direction on a periodic basis..</w:t>
      </w:r>
    </w:p>
    <w:p w:rsidR="003526CC" w:rsidRDefault="003526CC" w:rsidP="00637696">
      <w:pPr>
        <w:tabs>
          <w:tab w:val="left" w:pos="1440"/>
        </w:tabs>
        <w:jc w:val="left"/>
        <w:outlineLvl w:val="0"/>
        <w:rPr>
          <w:rFonts w:ascii="Arial" w:hAnsi="Arial" w:cs="Arial"/>
        </w:rPr>
      </w:pPr>
    </w:p>
    <w:p w:rsidR="003526CC" w:rsidRDefault="003526CC" w:rsidP="003526CC">
      <w:pPr>
        <w:tabs>
          <w:tab w:val="left" w:pos="1440"/>
        </w:tabs>
        <w:jc w:val="left"/>
        <w:outlineLvl w:val="0"/>
        <w:rPr>
          <w:rFonts w:ascii="Arial" w:hAnsi="Arial" w:cs="Arial"/>
        </w:rPr>
      </w:pPr>
      <w:r>
        <w:rPr>
          <w:rFonts w:ascii="Arial" w:hAnsi="Arial" w:cs="Arial"/>
        </w:rPr>
        <w:t>To influence the design of contract specifications</w:t>
      </w:r>
      <w:r w:rsidR="00992B06">
        <w:rPr>
          <w:rFonts w:ascii="Arial" w:hAnsi="Arial" w:cs="Arial"/>
        </w:rPr>
        <w:t xml:space="preserve"> and evaluation criteria</w:t>
      </w:r>
      <w:r>
        <w:rPr>
          <w:rFonts w:ascii="Arial" w:hAnsi="Arial" w:cs="Arial"/>
        </w:rPr>
        <w:t xml:space="preserve"> in order to deliver service outcomes and a reduction in cost, whilst mitigating risk to business continuity.</w:t>
      </w:r>
    </w:p>
    <w:p w:rsidR="003526CC" w:rsidRDefault="003526CC" w:rsidP="003526CC">
      <w:pPr>
        <w:tabs>
          <w:tab w:val="left" w:pos="1440"/>
        </w:tabs>
        <w:jc w:val="left"/>
        <w:outlineLvl w:val="0"/>
        <w:rPr>
          <w:rFonts w:ascii="Arial" w:hAnsi="Arial" w:cs="Arial"/>
        </w:rPr>
      </w:pPr>
    </w:p>
    <w:p w:rsidR="003526CC" w:rsidRDefault="003526CC" w:rsidP="00637696">
      <w:pPr>
        <w:tabs>
          <w:tab w:val="left" w:pos="1440"/>
        </w:tabs>
        <w:jc w:val="left"/>
        <w:outlineLvl w:val="0"/>
        <w:rPr>
          <w:rFonts w:ascii="Arial" w:hAnsi="Arial" w:cs="Arial"/>
        </w:rPr>
      </w:pPr>
    </w:p>
    <w:p w:rsidR="003526CC" w:rsidRDefault="003526CC" w:rsidP="00637696">
      <w:pPr>
        <w:tabs>
          <w:tab w:val="left" w:pos="1440"/>
        </w:tabs>
        <w:jc w:val="left"/>
        <w:outlineLvl w:val="0"/>
        <w:rPr>
          <w:rFonts w:ascii="Arial" w:hAnsi="Arial" w:cs="Arial"/>
        </w:rPr>
      </w:pPr>
      <w:r>
        <w:rPr>
          <w:rFonts w:ascii="Arial" w:hAnsi="Arial" w:cs="Arial"/>
        </w:rPr>
        <w:t>To provide one to one training and development to officers across the Council and partner organisations to embed procurement best practise and a culture of improvement.</w:t>
      </w:r>
    </w:p>
    <w:p w:rsidR="003526CC" w:rsidRPr="00637696" w:rsidRDefault="003526CC" w:rsidP="00637696">
      <w:pPr>
        <w:tabs>
          <w:tab w:val="left" w:pos="1440"/>
        </w:tabs>
        <w:jc w:val="left"/>
        <w:outlineLvl w:val="0"/>
        <w:rPr>
          <w:rFonts w:ascii="Arial" w:hAnsi="Arial"/>
        </w:rPr>
      </w:pPr>
    </w:p>
    <w:p w:rsidR="003526CC" w:rsidRDefault="003526CC" w:rsidP="003526CC">
      <w:pPr>
        <w:jc w:val="left"/>
        <w:outlineLvl w:val="0"/>
        <w:rPr>
          <w:rFonts w:ascii="Arial" w:hAnsi="Arial" w:cs="Arial"/>
        </w:rPr>
      </w:pPr>
      <w:r>
        <w:rPr>
          <w:rFonts w:ascii="Arial" w:hAnsi="Arial" w:cs="Arial"/>
          <w:b/>
        </w:rPr>
        <w:t xml:space="preserve">Key Objectives </w:t>
      </w:r>
    </w:p>
    <w:p w:rsidR="003526CC" w:rsidRDefault="003526CC" w:rsidP="003526CC">
      <w:pPr>
        <w:jc w:val="left"/>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3"/>
        <w:gridCol w:w="9360"/>
      </w:tblGrid>
      <w:tr w:rsidR="003526CC" w:rsidTr="00637696">
        <w:trPr>
          <w:trHeight w:val="520"/>
        </w:trPr>
        <w:tc>
          <w:tcPr>
            <w:tcW w:w="360" w:type="dxa"/>
            <w:vAlign w:val="center"/>
          </w:tcPr>
          <w:p w:rsidR="003526CC" w:rsidRDefault="003526CC" w:rsidP="00910DC3">
            <w:pPr>
              <w:jc w:val="left"/>
              <w:rPr>
                <w:rFonts w:ascii="Arial" w:hAnsi="Arial" w:cs="Arial"/>
              </w:rPr>
            </w:pPr>
            <w:r>
              <w:rPr>
                <w:rFonts w:ascii="Arial" w:hAnsi="Arial" w:cs="Arial"/>
              </w:rPr>
              <w:t>1</w:t>
            </w:r>
          </w:p>
        </w:tc>
        <w:tc>
          <w:tcPr>
            <w:tcW w:w="9360" w:type="dxa"/>
          </w:tcPr>
          <w:p w:rsidR="003526CC" w:rsidRDefault="006868F4" w:rsidP="006868F4">
            <w:pPr>
              <w:jc w:val="left"/>
              <w:rPr>
                <w:rFonts w:ascii="Arial" w:hAnsi="Arial" w:cs="Arial"/>
              </w:rPr>
            </w:pPr>
            <w:r>
              <w:rPr>
                <w:rFonts w:ascii="Arial" w:hAnsi="Arial" w:cs="Arial"/>
              </w:rPr>
              <w:t>Accountable for a</w:t>
            </w:r>
            <w:r w:rsidR="003526CC">
              <w:rPr>
                <w:rFonts w:ascii="Arial" w:hAnsi="Arial" w:cs="Arial"/>
              </w:rPr>
              <w:t xml:space="preserve"> portfolio of procurement project</w:t>
            </w:r>
            <w:r>
              <w:rPr>
                <w:rFonts w:ascii="Arial" w:hAnsi="Arial" w:cs="Arial"/>
              </w:rPr>
              <w:t>s from OJEU up to £50 million</w:t>
            </w:r>
            <w:r w:rsidR="003526CC">
              <w:rPr>
                <w:rFonts w:ascii="Arial" w:hAnsi="Arial" w:cs="Arial"/>
              </w:rPr>
              <w:t xml:space="preserve"> to enable the delivery of service outcomes and value for money.</w:t>
            </w:r>
          </w:p>
        </w:tc>
      </w:tr>
      <w:tr w:rsidR="00992B06" w:rsidTr="00910DC3">
        <w:trPr>
          <w:trHeight w:val="520"/>
        </w:trPr>
        <w:tc>
          <w:tcPr>
            <w:tcW w:w="360" w:type="dxa"/>
            <w:vAlign w:val="center"/>
          </w:tcPr>
          <w:p w:rsidR="00992B06" w:rsidRDefault="00992B06" w:rsidP="00910DC3">
            <w:pPr>
              <w:jc w:val="left"/>
              <w:rPr>
                <w:rFonts w:ascii="Arial" w:hAnsi="Arial" w:cs="Arial"/>
              </w:rPr>
            </w:pPr>
            <w:r>
              <w:rPr>
                <w:rFonts w:ascii="Arial" w:hAnsi="Arial" w:cs="Arial"/>
              </w:rPr>
              <w:t>2</w:t>
            </w:r>
          </w:p>
        </w:tc>
        <w:tc>
          <w:tcPr>
            <w:tcW w:w="9360" w:type="dxa"/>
          </w:tcPr>
          <w:p w:rsidR="00992B06" w:rsidRDefault="00992B06" w:rsidP="00910DC3">
            <w:pPr>
              <w:jc w:val="left"/>
              <w:rPr>
                <w:rFonts w:ascii="Arial" w:hAnsi="Arial" w:cs="Arial"/>
              </w:rPr>
            </w:pPr>
            <w:r>
              <w:rPr>
                <w:rFonts w:ascii="Arial" w:hAnsi="Arial" w:cs="Arial"/>
              </w:rPr>
              <w:t>To establish an in-depth knowledge and understanding of all categories of requirement, from care and services to construction ICT and other complex areas.</w:t>
            </w:r>
          </w:p>
        </w:tc>
      </w:tr>
      <w:tr w:rsidR="003526CC" w:rsidTr="00637696">
        <w:trPr>
          <w:trHeight w:val="520"/>
        </w:trPr>
        <w:tc>
          <w:tcPr>
            <w:tcW w:w="360" w:type="dxa"/>
            <w:vAlign w:val="center"/>
          </w:tcPr>
          <w:p w:rsidR="003526CC" w:rsidRDefault="00992B06" w:rsidP="00910DC3">
            <w:pPr>
              <w:jc w:val="left"/>
              <w:rPr>
                <w:rFonts w:ascii="Arial" w:hAnsi="Arial" w:cs="Arial"/>
              </w:rPr>
            </w:pPr>
            <w:r>
              <w:rPr>
                <w:rFonts w:ascii="Arial" w:hAnsi="Arial" w:cs="Arial"/>
              </w:rPr>
              <w:t>3</w:t>
            </w:r>
          </w:p>
        </w:tc>
        <w:tc>
          <w:tcPr>
            <w:tcW w:w="9360" w:type="dxa"/>
          </w:tcPr>
          <w:p w:rsidR="003526CC" w:rsidRDefault="003526CC" w:rsidP="00910DC3">
            <w:pPr>
              <w:jc w:val="left"/>
              <w:rPr>
                <w:rFonts w:ascii="Arial" w:hAnsi="Arial" w:cs="Arial"/>
              </w:rPr>
            </w:pPr>
            <w:r>
              <w:rPr>
                <w:rFonts w:ascii="Arial" w:hAnsi="Arial" w:cs="Arial"/>
              </w:rPr>
              <w:t>Develop and implement robust relationships with service areas, to identify future procurement needs and allow adequate time for delivery.</w:t>
            </w:r>
          </w:p>
        </w:tc>
      </w:tr>
      <w:tr w:rsidR="003526CC" w:rsidTr="00910DC3">
        <w:trPr>
          <w:trHeight w:val="520"/>
        </w:trPr>
        <w:tc>
          <w:tcPr>
            <w:tcW w:w="360" w:type="dxa"/>
            <w:vAlign w:val="center"/>
          </w:tcPr>
          <w:p w:rsidR="003526CC" w:rsidRDefault="00992B06" w:rsidP="00910DC3">
            <w:pPr>
              <w:jc w:val="left"/>
              <w:rPr>
                <w:rFonts w:ascii="Arial" w:hAnsi="Arial" w:cs="Arial"/>
              </w:rPr>
            </w:pPr>
            <w:r>
              <w:rPr>
                <w:rFonts w:ascii="Arial" w:hAnsi="Arial" w:cs="Arial"/>
              </w:rPr>
              <w:t>4</w:t>
            </w:r>
          </w:p>
        </w:tc>
        <w:tc>
          <w:tcPr>
            <w:tcW w:w="9360" w:type="dxa"/>
          </w:tcPr>
          <w:p w:rsidR="003526CC" w:rsidRDefault="003526CC" w:rsidP="006868F4">
            <w:pPr>
              <w:jc w:val="left"/>
              <w:rPr>
                <w:rFonts w:ascii="Arial" w:hAnsi="Arial" w:cs="Arial"/>
              </w:rPr>
            </w:pPr>
            <w:r>
              <w:rPr>
                <w:rFonts w:ascii="Arial" w:hAnsi="Arial" w:cs="Arial"/>
              </w:rPr>
              <w:t xml:space="preserve">To </w:t>
            </w:r>
            <w:r w:rsidR="006868F4">
              <w:rPr>
                <w:rFonts w:ascii="Arial" w:hAnsi="Arial" w:cs="Arial"/>
              </w:rPr>
              <w:t xml:space="preserve">lead on and be accountable for </w:t>
            </w:r>
            <w:r>
              <w:rPr>
                <w:rFonts w:ascii="Arial" w:hAnsi="Arial" w:cs="Arial"/>
              </w:rPr>
              <w:t>advise on all aspects of procurement strategy reflecting the policies of the Council</w:t>
            </w:r>
          </w:p>
        </w:tc>
      </w:tr>
      <w:tr w:rsidR="003526CC" w:rsidTr="00637696">
        <w:trPr>
          <w:trHeight w:val="520"/>
        </w:trPr>
        <w:tc>
          <w:tcPr>
            <w:tcW w:w="360" w:type="dxa"/>
            <w:vAlign w:val="center"/>
          </w:tcPr>
          <w:p w:rsidR="003526CC" w:rsidRDefault="00992B06" w:rsidP="00910DC3">
            <w:pPr>
              <w:jc w:val="left"/>
              <w:rPr>
                <w:rFonts w:ascii="Arial" w:hAnsi="Arial" w:cs="Arial"/>
              </w:rPr>
            </w:pPr>
            <w:r>
              <w:rPr>
                <w:rFonts w:ascii="Arial" w:hAnsi="Arial" w:cs="Arial"/>
              </w:rPr>
              <w:t>5</w:t>
            </w:r>
          </w:p>
        </w:tc>
        <w:tc>
          <w:tcPr>
            <w:tcW w:w="9360" w:type="dxa"/>
            <w:vAlign w:val="center"/>
          </w:tcPr>
          <w:p w:rsidR="003526CC" w:rsidRDefault="003526CC" w:rsidP="00910DC3">
            <w:pPr>
              <w:jc w:val="left"/>
              <w:rPr>
                <w:rFonts w:ascii="Arial" w:hAnsi="Arial" w:cs="Arial"/>
              </w:rPr>
            </w:pPr>
            <w:r>
              <w:rPr>
                <w:rFonts w:ascii="Arial" w:hAnsi="Arial" w:cs="Arial"/>
              </w:rPr>
              <w:t>Manage procurement projects to ensure that best practise is used to maximise opportunities for efficiencies and service improvement.</w:t>
            </w:r>
          </w:p>
        </w:tc>
      </w:tr>
      <w:tr w:rsidR="003526CC" w:rsidTr="00637696">
        <w:trPr>
          <w:trHeight w:val="520"/>
        </w:trPr>
        <w:tc>
          <w:tcPr>
            <w:tcW w:w="360" w:type="dxa"/>
            <w:vAlign w:val="center"/>
          </w:tcPr>
          <w:p w:rsidR="003526CC" w:rsidRDefault="00992B06" w:rsidP="00910DC3">
            <w:pPr>
              <w:jc w:val="left"/>
              <w:rPr>
                <w:rFonts w:ascii="Arial" w:hAnsi="Arial" w:cs="Arial"/>
              </w:rPr>
            </w:pPr>
            <w:r>
              <w:rPr>
                <w:rFonts w:ascii="Arial" w:hAnsi="Arial" w:cs="Arial"/>
              </w:rPr>
              <w:t>6</w:t>
            </w:r>
          </w:p>
        </w:tc>
        <w:tc>
          <w:tcPr>
            <w:tcW w:w="9360" w:type="dxa"/>
            <w:vAlign w:val="center"/>
          </w:tcPr>
          <w:p w:rsidR="003526CC" w:rsidRDefault="003526CC" w:rsidP="00910DC3">
            <w:pPr>
              <w:jc w:val="left"/>
              <w:rPr>
                <w:rFonts w:ascii="Arial" w:hAnsi="Arial" w:cs="Arial"/>
              </w:rPr>
            </w:pPr>
            <w:r>
              <w:rPr>
                <w:rFonts w:ascii="Arial" w:hAnsi="Arial" w:cs="Arial"/>
              </w:rPr>
              <w:t>To identify and support delivery of cost avoidance, cashable savings and other tangible benefits from procurement projects to contribute to team and corporate/departmental targets.</w:t>
            </w:r>
          </w:p>
        </w:tc>
      </w:tr>
      <w:tr w:rsidR="006538F1" w:rsidRPr="006538F1" w:rsidTr="00FD3E29">
        <w:trPr>
          <w:trHeight w:val="520"/>
        </w:trPr>
        <w:tc>
          <w:tcPr>
            <w:tcW w:w="360" w:type="dxa"/>
            <w:vAlign w:val="center"/>
          </w:tcPr>
          <w:p w:rsidR="006538F1" w:rsidRPr="006538F1" w:rsidRDefault="00992B06" w:rsidP="006538F1">
            <w:pPr>
              <w:jc w:val="left"/>
              <w:rPr>
                <w:rFonts w:ascii="Arial" w:hAnsi="Arial" w:cs="Arial"/>
              </w:rPr>
            </w:pPr>
            <w:r>
              <w:rPr>
                <w:rFonts w:ascii="Arial" w:hAnsi="Arial" w:cs="Arial"/>
              </w:rPr>
              <w:lastRenderedPageBreak/>
              <w:t>7</w:t>
            </w:r>
          </w:p>
        </w:tc>
        <w:tc>
          <w:tcPr>
            <w:tcW w:w="9360" w:type="dxa"/>
            <w:vAlign w:val="center"/>
          </w:tcPr>
          <w:p w:rsidR="006538F1" w:rsidRPr="006538F1" w:rsidRDefault="006538F1" w:rsidP="005B574C">
            <w:pPr>
              <w:tabs>
                <w:tab w:val="left" w:pos="1440"/>
              </w:tabs>
              <w:jc w:val="left"/>
              <w:outlineLvl w:val="0"/>
              <w:rPr>
                <w:rFonts w:ascii="Arial" w:hAnsi="Arial" w:cs="Arial"/>
              </w:rPr>
            </w:pPr>
            <w:r w:rsidRPr="006538F1">
              <w:rPr>
                <w:rFonts w:ascii="Arial" w:hAnsi="Arial" w:cs="Arial"/>
              </w:rPr>
              <w:t xml:space="preserve">To </w:t>
            </w:r>
            <w:r w:rsidR="005B574C" w:rsidRPr="006538F1">
              <w:rPr>
                <w:rFonts w:ascii="Arial" w:hAnsi="Arial" w:cs="Arial"/>
              </w:rPr>
              <w:t>advi</w:t>
            </w:r>
            <w:r w:rsidR="005B574C">
              <w:rPr>
                <w:rFonts w:ascii="Arial" w:hAnsi="Arial" w:cs="Arial"/>
              </w:rPr>
              <w:t>s</w:t>
            </w:r>
            <w:r w:rsidR="005B574C" w:rsidRPr="006538F1">
              <w:rPr>
                <w:rFonts w:ascii="Arial" w:hAnsi="Arial" w:cs="Arial"/>
              </w:rPr>
              <w:t xml:space="preserve">e </w:t>
            </w:r>
            <w:r w:rsidRPr="006538F1">
              <w:rPr>
                <w:rFonts w:ascii="Arial" w:hAnsi="Arial" w:cs="Arial"/>
              </w:rPr>
              <w:t>officers in the drafting of tender documents and the relevant approval reports.</w:t>
            </w:r>
          </w:p>
        </w:tc>
      </w:tr>
      <w:tr w:rsidR="006538F1" w:rsidRPr="00582E2F" w:rsidTr="00637696">
        <w:trPr>
          <w:trHeight w:val="520"/>
        </w:trPr>
        <w:tc>
          <w:tcPr>
            <w:tcW w:w="360" w:type="dxa"/>
            <w:tcBorders>
              <w:top w:val="single" w:sz="4" w:space="0" w:color="auto"/>
              <w:left w:val="single" w:sz="4" w:space="0" w:color="auto"/>
              <w:bottom w:val="single" w:sz="4" w:space="0" w:color="auto"/>
              <w:right w:val="single" w:sz="4" w:space="0" w:color="auto"/>
            </w:tcBorders>
            <w:vAlign w:val="center"/>
          </w:tcPr>
          <w:p w:rsidR="006538F1" w:rsidRPr="006538F1" w:rsidRDefault="00992B06" w:rsidP="00FD3E29">
            <w:pPr>
              <w:jc w:val="left"/>
              <w:rPr>
                <w:rFonts w:ascii="Arial" w:hAnsi="Arial" w:cs="Arial"/>
              </w:rPr>
            </w:pPr>
            <w:r>
              <w:rPr>
                <w:rFonts w:ascii="Arial" w:hAnsi="Arial" w:cs="Arial"/>
              </w:rPr>
              <w:t>8</w:t>
            </w:r>
          </w:p>
        </w:tc>
        <w:tc>
          <w:tcPr>
            <w:tcW w:w="9360" w:type="dxa"/>
            <w:tcBorders>
              <w:top w:val="single" w:sz="4" w:space="0" w:color="auto"/>
              <w:left w:val="single" w:sz="4" w:space="0" w:color="auto"/>
              <w:bottom w:val="single" w:sz="4" w:space="0" w:color="auto"/>
              <w:right w:val="single" w:sz="4" w:space="0" w:color="auto"/>
            </w:tcBorders>
            <w:vAlign w:val="center"/>
          </w:tcPr>
          <w:p w:rsidR="006538F1" w:rsidRPr="006538F1" w:rsidRDefault="006538F1" w:rsidP="00FD3E29">
            <w:pPr>
              <w:jc w:val="left"/>
              <w:rPr>
                <w:rFonts w:ascii="Arial" w:hAnsi="Arial" w:cs="Arial"/>
              </w:rPr>
            </w:pPr>
            <w:r>
              <w:rPr>
                <w:rFonts w:ascii="Arial" w:hAnsi="Arial" w:cs="Arial"/>
              </w:rPr>
              <w:t xml:space="preserve">To contribute to the </w:t>
            </w:r>
            <w:r w:rsidRPr="006538F1">
              <w:rPr>
                <w:rFonts w:ascii="Arial" w:hAnsi="Arial" w:cs="Arial"/>
              </w:rPr>
              <w:t xml:space="preserve"> production of web based procurement content</w:t>
            </w:r>
            <w:r>
              <w:rPr>
                <w:rFonts w:ascii="Arial" w:hAnsi="Arial" w:cs="Arial"/>
              </w:rPr>
              <w:t xml:space="preserve"> relating to complex high value procurement</w:t>
            </w:r>
            <w:r w:rsidRPr="006538F1">
              <w:rPr>
                <w:rFonts w:ascii="Arial" w:hAnsi="Arial" w:cs="Arial"/>
              </w:rPr>
              <w:t xml:space="preserve"> to make sure all information is relevant and supports delivery of projects</w:t>
            </w:r>
          </w:p>
        </w:tc>
      </w:tr>
      <w:tr w:rsidR="003526CC" w:rsidTr="00910DC3">
        <w:trPr>
          <w:trHeight w:val="520"/>
        </w:trPr>
        <w:tc>
          <w:tcPr>
            <w:tcW w:w="360" w:type="dxa"/>
            <w:vAlign w:val="center"/>
          </w:tcPr>
          <w:p w:rsidR="003526CC" w:rsidRDefault="00992B06" w:rsidP="00910DC3">
            <w:pPr>
              <w:jc w:val="left"/>
              <w:rPr>
                <w:rFonts w:ascii="Arial" w:hAnsi="Arial" w:cs="Arial"/>
              </w:rPr>
            </w:pPr>
            <w:r>
              <w:rPr>
                <w:rFonts w:ascii="Arial" w:hAnsi="Arial" w:cs="Arial"/>
              </w:rPr>
              <w:t>9</w:t>
            </w:r>
          </w:p>
        </w:tc>
        <w:tc>
          <w:tcPr>
            <w:tcW w:w="9360" w:type="dxa"/>
            <w:vAlign w:val="center"/>
          </w:tcPr>
          <w:p w:rsidR="003526CC" w:rsidRDefault="003526CC" w:rsidP="006868F4">
            <w:pPr>
              <w:jc w:val="left"/>
              <w:rPr>
                <w:rFonts w:ascii="Arial" w:hAnsi="Arial" w:cs="Arial"/>
              </w:rPr>
            </w:pPr>
            <w:r>
              <w:rPr>
                <w:rFonts w:ascii="Arial" w:hAnsi="Arial" w:cs="Arial"/>
              </w:rPr>
              <w:t xml:space="preserve">To actively </w:t>
            </w:r>
            <w:r w:rsidR="006868F4">
              <w:rPr>
                <w:rFonts w:ascii="Arial" w:hAnsi="Arial" w:cs="Arial"/>
              </w:rPr>
              <w:t>develop the</w:t>
            </w:r>
            <w:r>
              <w:rPr>
                <w:rFonts w:ascii="Arial" w:hAnsi="Arial" w:cs="Arial"/>
              </w:rPr>
              <w:t xml:space="preserve"> supplier engagement </w:t>
            </w:r>
            <w:r w:rsidR="006868F4">
              <w:rPr>
                <w:rFonts w:ascii="Arial" w:hAnsi="Arial" w:cs="Arial"/>
              </w:rPr>
              <w:t xml:space="preserve">strategy with client officers </w:t>
            </w:r>
            <w:r>
              <w:rPr>
                <w:rFonts w:ascii="Arial" w:hAnsi="Arial" w:cs="Arial"/>
              </w:rPr>
              <w:t xml:space="preserve">and </w:t>
            </w:r>
            <w:r w:rsidR="006868F4">
              <w:rPr>
                <w:rFonts w:ascii="Arial" w:hAnsi="Arial" w:cs="Arial"/>
              </w:rPr>
              <w:t xml:space="preserve">implement </w:t>
            </w:r>
            <w:r>
              <w:rPr>
                <w:rFonts w:ascii="Arial" w:hAnsi="Arial" w:cs="Arial"/>
              </w:rPr>
              <w:t>market warming activity to increase involvement of local businesses in procurement.</w:t>
            </w:r>
          </w:p>
        </w:tc>
      </w:tr>
      <w:tr w:rsidR="001C001F" w:rsidTr="00910DC3">
        <w:trPr>
          <w:trHeight w:val="520"/>
        </w:trPr>
        <w:tc>
          <w:tcPr>
            <w:tcW w:w="360" w:type="dxa"/>
            <w:vAlign w:val="center"/>
          </w:tcPr>
          <w:p w:rsidR="001C001F" w:rsidRDefault="002345AA" w:rsidP="00910DC3">
            <w:pPr>
              <w:jc w:val="left"/>
              <w:rPr>
                <w:rFonts w:ascii="Arial" w:hAnsi="Arial" w:cs="Arial"/>
              </w:rPr>
            </w:pPr>
            <w:r>
              <w:rPr>
                <w:rFonts w:ascii="Arial" w:hAnsi="Arial" w:cs="Arial"/>
              </w:rPr>
              <w:t>10</w:t>
            </w:r>
          </w:p>
        </w:tc>
        <w:tc>
          <w:tcPr>
            <w:tcW w:w="9360" w:type="dxa"/>
            <w:vAlign w:val="center"/>
          </w:tcPr>
          <w:p w:rsidR="001C001F" w:rsidRDefault="001C001F" w:rsidP="006868F4">
            <w:pPr>
              <w:jc w:val="left"/>
              <w:rPr>
                <w:rFonts w:ascii="Arial" w:hAnsi="Arial" w:cs="Arial"/>
              </w:rPr>
            </w:pPr>
            <w:r>
              <w:rPr>
                <w:rFonts w:ascii="Arial" w:hAnsi="Arial" w:cs="Arial"/>
              </w:rPr>
              <w:t>Responsible for supporting and developing other team members, providing direction and advice in specialist areas and disseminating good practise from project to project.</w:t>
            </w:r>
          </w:p>
        </w:tc>
      </w:tr>
    </w:tbl>
    <w:p w:rsidR="006868F4" w:rsidRDefault="006868F4" w:rsidP="003526CC">
      <w:pPr>
        <w:jc w:val="left"/>
        <w:outlineLvl w:val="0"/>
        <w:rPr>
          <w:rFonts w:ascii="Arial" w:hAnsi="Arial" w:cs="Arial"/>
          <w:b/>
        </w:rPr>
      </w:pPr>
    </w:p>
    <w:p w:rsidR="003526CC" w:rsidRDefault="003526CC" w:rsidP="003526CC">
      <w:pPr>
        <w:jc w:val="left"/>
        <w:outlineLvl w:val="0"/>
        <w:rPr>
          <w:rFonts w:ascii="Arial" w:hAnsi="Arial" w:cs="Arial"/>
        </w:rPr>
      </w:pPr>
      <w:r>
        <w:rPr>
          <w:rFonts w:ascii="Arial" w:hAnsi="Arial" w:cs="Arial"/>
          <w:b/>
        </w:rPr>
        <w:t xml:space="preserve">Scope </w:t>
      </w:r>
    </w:p>
    <w:p w:rsidR="003526CC" w:rsidRDefault="003526CC" w:rsidP="003526CC">
      <w:pPr>
        <w:jc w:val="left"/>
        <w:outlineLvl w:val="0"/>
        <w:rPr>
          <w:rFonts w:ascii="Arial" w:hAnsi="Arial" w:cs="Arial"/>
        </w:rPr>
      </w:pPr>
    </w:p>
    <w:p w:rsidR="003526CC" w:rsidRDefault="003526CC" w:rsidP="003526CC">
      <w:pPr>
        <w:rPr>
          <w:rFonts w:ascii="Arial" w:hAnsi="Arial" w:cs="Arial"/>
        </w:rPr>
      </w:pPr>
      <w:r>
        <w:rPr>
          <w:rFonts w:ascii="Arial" w:hAnsi="Arial" w:cs="Arial"/>
        </w:rPr>
        <w:t>To support, influence and lead procurement project teams to enable delivery of service outcomes that deliver compliance, servic</w:t>
      </w:r>
      <w:r w:rsidR="00EA5F4C">
        <w:rPr>
          <w:rFonts w:ascii="Arial" w:hAnsi="Arial" w:cs="Arial"/>
        </w:rPr>
        <w:t>e improvement and efficiencies.</w:t>
      </w:r>
      <w:r w:rsidR="002345AA">
        <w:rPr>
          <w:rFonts w:ascii="Arial" w:hAnsi="Arial" w:cs="Arial"/>
        </w:rPr>
        <w:t xml:space="preserve">  </w:t>
      </w:r>
    </w:p>
    <w:p w:rsidR="002345AA" w:rsidRDefault="002345AA" w:rsidP="003526CC">
      <w:pPr>
        <w:rPr>
          <w:rFonts w:ascii="Arial" w:hAnsi="Arial" w:cs="Arial"/>
        </w:rPr>
      </w:pPr>
    </w:p>
    <w:p w:rsidR="002345AA" w:rsidRDefault="002345AA" w:rsidP="003526CC">
      <w:pPr>
        <w:rPr>
          <w:rFonts w:ascii="Arial" w:hAnsi="Arial" w:cs="Arial"/>
        </w:rPr>
      </w:pPr>
      <w:r>
        <w:rPr>
          <w:rFonts w:ascii="Arial" w:hAnsi="Arial" w:cs="Arial"/>
        </w:rPr>
        <w:t>To provide advice, support and mentoring to service areas to ensure that the resulting procurement strategy best reflects both service and corporate objectives, whilst meeting political aspirations regarding efficiencies and increasing opportunities for smaller suppliers.</w:t>
      </w:r>
    </w:p>
    <w:p w:rsidR="003526CC" w:rsidRDefault="003526CC" w:rsidP="003526CC">
      <w:pPr>
        <w:rPr>
          <w:rFonts w:ascii="Arial" w:hAnsi="Arial" w:cs="Arial"/>
        </w:rPr>
      </w:pPr>
    </w:p>
    <w:p w:rsidR="003526CC" w:rsidRDefault="003526CC" w:rsidP="003526CC">
      <w:pPr>
        <w:rPr>
          <w:rFonts w:ascii="Arial" w:hAnsi="Arial" w:cs="Arial"/>
        </w:rPr>
      </w:pPr>
      <w:r>
        <w:rPr>
          <w:rFonts w:ascii="Arial" w:hAnsi="Arial" w:cs="Arial"/>
        </w:rPr>
        <w:t>To establish and maintain relationships with all officers engaged in procurement within the service areas, using the</w:t>
      </w:r>
      <w:r w:rsidR="002345AA">
        <w:rPr>
          <w:rFonts w:ascii="Arial" w:hAnsi="Arial" w:cs="Arial"/>
        </w:rPr>
        <w:t xml:space="preserve">ir influence </w:t>
      </w:r>
      <w:r>
        <w:rPr>
          <w:rFonts w:ascii="Arial" w:hAnsi="Arial" w:cs="Arial"/>
        </w:rPr>
        <w:t>to embed best practise and ensure delivery within desired timescales.</w:t>
      </w:r>
    </w:p>
    <w:p w:rsidR="003526CC" w:rsidRDefault="003526CC" w:rsidP="003526CC">
      <w:pPr>
        <w:rPr>
          <w:rFonts w:ascii="Arial" w:hAnsi="Arial" w:cs="Arial"/>
        </w:rPr>
      </w:pPr>
    </w:p>
    <w:p w:rsidR="003526CC" w:rsidRDefault="003526CC" w:rsidP="003526CC">
      <w:pPr>
        <w:rPr>
          <w:rFonts w:ascii="Arial" w:hAnsi="Arial" w:cs="Arial"/>
        </w:rPr>
      </w:pPr>
      <w:r>
        <w:rPr>
          <w:rFonts w:ascii="Arial" w:hAnsi="Arial" w:cs="Arial"/>
        </w:rPr>
        <w:t xml:space="preserve">To ensure that all activity is reflective of </w:t>
      </w:r>
      <w:r w:rsidR="00EA46EB">
        <w:rPr>
          <w:rFonts w:ascii="Arial" w:hAnsi="Arial" w:cs="Arial"/>
        </w:rPr>
        <w:t xml:space="preserve">Council </w:t>
      </w:r>
      <w:r>
        <w:rPr>
          <w:rFonts w:ascii="Arial" w:hAnsi="Arial" w:cs="Arial"/>
        </w:rPr>
        <w:t>policy in respect of outcome based procurement and widening opportunities for all businesses.</w:t>
      </w:r>
    </w:p>
    <w:p w:rsidR="003526CC" w:rsidRDefault="003526CC" w:rsidP="003526CC">
      <w:pPr>
        <w:rPr>
          <w:rFonts w:ascii="Arial" w:hAnsi="Arial" w:cs="Arial"/>
        </w:rPr>
      </w:pPr>
    </w:p>
    <w:p w:rsidR="003526CC" w:rsidRDefault="003526CC" w:rsidP="003526CC">
      <w:pPr>
        <w:rPr>
          <w:rFonts w:ascii="Arial" w:hAnsi="Arial" w:cs="Arial"/>
        </w:rPr>
      </w:pPr>
      <w:r>
        <w:rPr>
          <w:rFonts w:ascii="Arial" w:hAnsi="Arial" w:cs="Arial"/>
        </w:rPr>
        <w:t>To maintain management information systems relating to forward planning, savings and lessons learnt.</w:t>
      </w:r>
    </w:p>
    <w:p w:rsidR="003526CC" w:rsidRDefault="003526CC" w:rsidP="003526CC">
      <w:pPr>
        <w:rPr>
          <w:rFonts w:ascii="Arial" w:hAnsi="Arial" w:cs="Arial"/>
        </w:rPr>
      </w:pPr>
    </w:p>
    <w:p w:rsidR="003526CC" w:rsidRDefault="002345AA" w:rsidP="003526CC">
      <w:pPr>
        <w:rPr>
          <w:rFonts w:ascii="Arial" w:hAnsi="Arial" w:cs="Arial"/>
        </w:rPr>
      </w:pPr>
      <w:r>
        <w:rPr>
          <w:rFonts w:ascii="Arial" w:hAnsi="Arial" w:cs="Arial"/>
        </w:rPr>
        <w:t>No budget responsibility but responsible for ensuring that a percentage saving is delivered from each and every project, tracking and reporting the outcome to members.</w:t>
      </w:r>
    </w:p>
    <w:p w:rsidR="003526CC" w:rsidRDefault="003526CC" w:rsidP="003526CC">
      <w:pPr>
        <w:rPr>
          <w:rFonts w:ascii="Arial" w:hAnsi="Arial" w:cs="Arial"/>
        </w:rPr>
      </w:pPr>
    </w:p>
    <w:p w:rsidR="003526CC" w:rsidRDefault="003526CC" w:rsidP="003526CC">
      <w:pPr>
        <w:ind w:left="2160"/>
        <w:rPr>
          <w:rFonts w:ascii="Arial" w:hAnsi="Arial" w:cs="Arial"/>
        </w:rPr>
      </w:pPr>
    </w:p>
    <w:p w:rsidR="003526CC" w:rsidRDefault="003526CC" w:rsidP="003526CC">
      <w:pPr>
        <w:rPr>
          <w:rFonts w:ascii="Arial" w:hAnsi="Arial" w:cs="Arial"/>
          <w:b/>
          <w:u w:val="single"/>
        </w:rPr>
      </w:pPr>
      <w:r>
        <w:rPr>
          <w:rFonts w:ascii="Arial" w:hAnsi="Arial" w:cs="Arial"/>
          <w:b/>
          <w:u w:val="single"/>
        </w:rPr>
        <w:t>Work profile</w:t>
      </w:r>
    </w:p>
    <w:p w:rsidR="003526CC" w:rsidRDefault="003526CC" w:rsidP="003526CC">
      <w:pPr>
        <w:rPr>
          <w:rFonts w:ascii="Arial" w:hAnsi="Arial" w:cs="Arial"/>
          <w:b/>
          <w:u w:val="single"/>
        </w:rPr>
      </w:pPr>
    </w:p>
    <w:p w:rsidR="003526CC" w:rsidRDefault="003526CC" w:rsidP="003526CC">
      <w:pPr>
        <w:numPr>
          <w:ilvl w:val="0"/>
          <w:numId w:val="2"/>
        </w:numPr>
        <w:rPr>
          <w:rFonts w:ascii="Arial" w:hAnsi="Arial" w:cs="Arial"/>
        </w:rPr>
      </w:pPr>
      <w:r>
        <w:rPr>
          <w:rFonts w:ascii="Arial" w:hAnsi="Arial" w:cs="Arial"/>
        </w:rPr>
        <w:t xml:space="preserve">To liaise with service areas to understand their specific service delivery needs and to </w:t>
      </w:r>
      <w:r w:rsidR="002345AA">
        <w:rPr>
          <w:rFonts w:ascii="Arial" w:hAnsi="Arial" w:cs="Arial"/>
        </w:rPr>
        <w:t>influence and support them in applying</w:t>
      </w:r>
      <w:r>
        <w:rPr>
          <w:rFonts w:ascii="Arial" w:hAnsi="Arial" w:cs="Arial"/>
        </w:rPr>
        <w:t xml:space="preserve"> the most appropriate procurement strategy that delivers these outcomes.</w:t>
      </w:r>
    </w:p>
    <w:p w:rsidR="003526CC" w:rsidRDefault="003526CC" w:rsidP="003526CC">
      <w:pPr>
        <w:rPr>
          <w:rFonts w:ascii="Arial" w:hAnsi="Arial" w:cs="Arial"/>
        </w:rPr>
      </w:pPr>
    </w:p>
    <w:p w:rsidR="003526CC" w:rsidRDefault="003526CC" w:rsidP="003526CC">
      <w:pPr>
        <w:numPr>
          <w:ilvl w:val="0"/>
          <w:numId w:val="2"/>
        </w:numPr>
        <w:rPr>
          <w:rFonts w:ascii="Arial" w:hAnsi="Arial" w:cs="Arial"/>
        </w:rPr>
      </w:pPr>
      <w:r>
        <w:rPr>
          <w:rFonts w:ascii="Arial" w:hAnsi="Arial" w:cs="Arial"/>
        </w:rPr>
        <w:t>To establish and maintain appropriate professional relationships with all internal and external stakeholders.</w:t>
      </w:r>
    </w:p>
    <w:p w:rsidR="003526CC" w:rsidRDefault="003526CC" w:rsidP="003526CC">
      <w:pPr>
        <w:rPr>
          <w:rFonts w:ascii="Arial" w:hAnsi="Arial" w:cs="Arial"/>
        </w:rPr>
      </w:pPr>
    </w:p>
    <w:p w:rsidR="003526CC" w:rsidRDefault="003526CC" w:rsidP="003526CC">
      <w:pPr>
        <w:numPr>
          <w:ilvl w:val="0"/>
          <w:numId w:val="2"/>
        </w:numPr>
        <w:rPr>
          <w:rFonts w:ascii="Arial" w:hAnsi="Arial" w:cs="Arial"/>
        </w:rPr>
      </w:pPr>
      <w:r>
        <w:rPr>
          <w:rFonts w:ascii="Arial" w:hAnsi="Arial" w:cs="Arial"/>
        </w:rPr>
        <w:t>To develop the skills and confidence of all officers engaged with procurement projects to maximise compliance and reduce the risk of reputational or financial harm to the Council.</w:t>
      </w:r>
    </w:p>
    <w:p w:rsidR="003526CC" w:rsidRDefault="003526CC" w:rsidP="003526CC">
      <w:pPr>
        <w:pStyle w:val="ListParagraph"/>
        <w:rPr>
          <w:rFonts w:ascii="Arial" w:hAnsi="Arial" w:cs="Arial"/>
        </w:rPr>
      </w:pPr>
    </w:p>
    <w:p w:rsidR="003526CC" w:rsidRDefault="003526CC" w:rsidP="003526CC">
      <w:pPr>
        <w:numPr>
          <w:ilvl w:val="0"/>
          <w:numId w:val="2"/>
        </w:numPr>
        <w:rPr>
          <w:rFonts w:ascii="Arial" w:hAnsi="Arial" w:cs="Arial"/>
        </w:rPr>
      </w:pPr>
      <w:r>
        <w:rPr>
          <w:rFonts w:ascii="Arial" w:hAnsi="Arial" w:cs="Arial"/>
        </w:rPr>
        <w:t>To actively influence and persuade officers across all service areas to understand the importance of the correct approach to procurement and the implications of not doing so.</w:t>
      </w:r>
    </w:p>
    <w:p w:rsidR="003526CC" w:rsidRDefault="003526CC" w:rsidP="00637696">
      <w:pPr>
        <w:pStyle w:val="ListParagraph"/>
        <w:rPr>
          <w:rFonts w:ascii="Arial" w:hAnsi="Arial" w:cs="Arial"/>
        </w:rPr>
      </w:pPr>
    </w:p>
    <w:p w:rsidR="003526CC" w:rsidRDefault="003526CC" w:rsidP="003526CC">
      <w:pPr>
        <w:numPr>
          <w:ilvl w:val="0"/>
          <w:numId w:val="2"/>
        </w:numPr>
        <w:ind w:left="357" w:hanging="357"/>
        <w:rPr>
          <w:rFonts w:ascii="Arial" w:hAnsi="Arial" w:cs="Arial"/>
        </w:rPr>
      </w:pPr>
      <w:r w:rsidRPr="00910DC3">
        <w:rPr>
          <w:rFonts w:ascii="Arial" w:hAnsi="Arial" w:cs="Arial"/>
        </w:rPr>
        <w:t xml:space="preserve">To provide professional advice to officers up to a senior level on the preparation and drafting </w:t>
      </w:r>
      <w:proofErr w:type="gramStart"/>
      <w:r w:rsidRPr="00910DC3">
        <w:rPr>
          <w:rFonts w:ascii="Arial" w:hAnsi="Arial" w:cs="Arial"/>
        </w:rPr>
        <w:t xml:space="preserve">of </w:t>
      </w:r>
      <w:r w:rsidR="00DA6D3C">
        <w:rPr>
          <w:rFonts w:ascii="Arial" w:hAnsi="Arial" w:cs="Arial"/>
        </w:rPr>
        <w:t xml:space="preserve"> relevant</w:t>
      </w:r>
      <w:proofErr w:type="gramEnd"/>
      <w:r w:rsidR="00DA6D3C">
        <w:rPr>
          <w:rFonts w:ascii="Arial" w:hAnsi="Arial" w:cs="Arial"/>
        </w:rPr>
        <w:t xml:space="preserve"> procurement </w:t>
      </w:r>
      <w:r w:rsidRPr="00910DC3">
        <w:rPr>
          <w:rFonts w:ascii="Arial" w:hAnsi="Arial" w:cs="Arial"/>
        </w:rPr>
        <w:t xml:space="preserve">reports to manage risks inherent in the procurement process. </w:t>
      </w:r>
    </w:p>
    <w:p w:rsidR="00C12E2D" w:rsidRPr="00910DC3" w:rsidRDefault="00C12E2D" w:rsidP="00C12E2D">
      <w:pPr>
        <w:rPr>
          <w:rFonts w:ascii="Arial" w:hAnsi="Arial" w:cs="Arial"/>
        </w:rPr>
      </w:pPr>
    </w:p>
    <w:p w:rsidR="003526CC" w:rsidRDefault="003526CC" w:rsidP="003526CC">
      <w:pPr>
        <w:numPr>
          <w:ilvl w:val="0"/>
          <w:numId w:val="2"/>
        </w:numPr>
        <w:tabs>
          <w:tab w:val="clear" w:pos="360"/>
        </w:tabs>
        <w:rPr>
          <w:rFonts w:ascii="Arial" w:hAnsi="Arial" w:cs="Arial"/>
        </w:rPr>
      </w:pPr>
      <w:r>
        <w:rPr>
          <w:rFonts w:ascii="Arial" w:hAnsi="Arial" w:cs="Arial"/>
        </w:rPr>
        <w:t>To be responsible for advising on all aspects of the procurement process from options appraisal to contract management.</w:t>
      </w:r>
    </w:p>
    <w:p w:rsidR="003526CC" w:rsidRDefault="003526CC" w:rsidP="00637696">
      <w:pPr>
        <w:ind w:left="360"/>
        <w:rPr>
          <w:rFonts w:ascii="Arial" w:hAnsi="Arial" w:cs="Arial"/>
        </w:rPr>
      </w:pPr>
    </w:p>
    <w:p w:rsidR="003526CC" w:rsidRDefault="003526CC" w:rsidP="003526CC">
      <w:pPr>
        <w:numPr>
          <w:ilvl w:val="0"/>
          <w:numId w:val="2"/>
        </w:numPr>
        <w:tabs>
          <w:tab w:val="clear" w:pos="360"/>
        </w:tabs>
        <w:rPr>
          <w:rFonts w:ascii="Arial" w:hAnsi="Arial" w:cs="Arial"/>
        </w:rPr>
      </w:pPr>
      <w:r>
        <w:rPr>
          <w:rFonts w:ascii="Arial" w:hAnsi="Arial" w:cs="Arial"/>
        </w:rPr>
        <w:t>To attend Project Boards where necessary to ensure specific and timely advice is given on a face to face basis at Board level, ensuring that professional judgement is exercised at all times.</w:t>
      </w:r>
    </w:p>
    <w:p w:rsidR="003526CC" w:rsidRDefault="003526CC" w:rsidP="003526CC">
      <w:pPr>
        <w:rPr>
          <w:rFonts w:ascii="Arial" w:hAnsi="Arial" w:cs="Arial"/>
        </w:rPr>
      </w:pPr>
    </w:p>
    <w:p w:rsidR="003526CC" w:rsidRDefault="003526CC" w:rsidP="003526CC">
      <w:pPr>
        <w:numPr>
          <w:ilvl w:val="0"/>
          <w:numId w:val="2"/>
        </w:numPr>
        <w:tabs>
          <w:tab w:val="clear" w:pos="360"/>
        </w:tabs>
        <w:rPr>
          <w:rFonts w:ascii="Arial" w:hAnsi="Arial" w:cs="Arial"/>
        </w:rPr>
      </w:pPr>
      <w:r>
        <w:rPr>
          <w:rFonts w:ascii="Arial" w:hAnsi="Arial" w:cs="Arial"/>
        </w:rPr>
        <w:t>To undertake personal development by whichever means appropriate.</w:t>
      </w:r>
    </w:p>
    <w:p w:rsidR="003526CC" w:rsidRDefault="003526CC" w:rsidP="003526CC">
      <w:pPr>
        <w:rPr>
          <w:rFonts w:ascii="Arial" w:hAnsi="Arial" w:cs="Arial"/>
        </w:rPr>
      </w:pPr>
    </w:p>
    <w:p w:rsidR="003526CC" w:rsidRDefault="003526CC" w:rsidP="003526CC">
      <w:pPr>
        <w:numPr>
          <w:ilvl w:val="0"/>
          <w:numId w:val="2"/>
        </w:numPr>
        <w:rPr>
          <w:rFonts w:ascii="Arial" w:hAnsi="Arial" w:cs="Arial"/>
        </w:rPr>
      </w:pPr>
      <w:r>
        <w:rPr>
          <w:rFonts w:ascii="Arial" w:hAnsi="Arial" w:cs="Arial"/>
        </w:rPr>
        <w:t>To develop partnerships, both internally and externally, with other public sector organisations, VCS and private sector bodies.</w:t>
      </w:r>
    </w:p>
    <w:p w:rsidR="003526CC" w:rsidRDefault="003526CC" w:rsidP="003526CC">
      <w:pPr>
        <w:rPr>
          <w:rFonts w:ascii="Arial" w:hAnsi="Arial" w:cs="Arial"/>
        </w:rPr>
      </w:pPr>
    </w:p>
    <w:p w:rsidR="003526CC" w:rsidRDefault="003526CC" w:rsidP="003526CC">
      <w:pPr>
        <w:numPr>
          <w:ilvl w:val="0"/>
          <w:numId w:val="2"/>
        </w:numPr>
        <w:tabs>
          <w:tab w:val="clear" w:pos="360"/>
        </w:tabs>
        <w:rPr>
          <w:rFonts w:ascii="Arial" w:hAnsi="Arial" w:cs="Arial"/>
        </w:rPr>
      </w:pPr>
      <w:r>
        <w:rPr>
          <w:rFonts w:ascii="Arial" w:hAnsi="Arial" w:cs="Arial"/>
        </w:rPr>
        <w:t>To keep abreast of procurement developments including national and legislation and case law regarding procurement.  To ensure that all relevant legal developments are reflected in the advice and support given on projects</w:t>
      </w:r>
    </w:p>
    <w:p w:rsidR="003526CC" w:rsidRDefault="003526CC" w:rsidP="003526CC">
      <w:pPr>
        <w:rPr>
          <w:rFonts w:ascii="Arial" w:hAnsi="Arial" w:cs="Arial"/>
        </w:rPr>
      </w:pPr>
    </w:p>
    <w:p w:rsidR="003526CC" w:rsidRDefault="003526CC" w:rsidP="003526CC">
      <w:pPr>
        <w:numPr>
          <w:ilvl w:val="0"/>
          <w:numId w:val="2"/>
        </w:numPr>
        <w:tabs>
          <w:tab w:val="clear" w:pos="360"/>
        </w:tabs>
        <w:rPr>
          <w:rFonts w:ascii="Arial" w:hAnsi="Arial" w:cs="Arial"/>
        </w:rPr>
      </w:pPr>
      <w:r>
        <w:rPr>
          <w:rFonts w:ascii="Arial" w:hAnsi="Arial" w:cs="Arial"/>
        </w:rPr>
        <w:t xml:space="preserve"> To identify the potential for savings within projects and to reflect these in the procurement strategy and tender documents, recording all outcomes within procurement management information systems.</w:t>
      </w:r>
    </w:p>
    <w:p w:rsidR="003526CC" w:rsidRDefault="003526CC" w:rsidP="003526CC">
      <w:pPr>
        <w:rPr>
          <w:rFonts w:ascii="Arial" w:hAnsi="Arial" w:cs="Arial"/>
        </w:rPr>
      </w:pPr>
    </w:p>
    <w:p w:rsidR="003526CC" w:rsidRDefault="003526CC" w:rsidP="003526CC">
      <w:pPr>
        <w:numPr>
          <w:ilvl w:val="0"/>
          <w:numId w:val="2"/>
        </w:numPr>
        <w:tabs>
          <w:tab w:val="clear" w:pos="360"/>
        </w:tabs>
        <w:rPr>
          <w:rFonts w:ascii="Arial" w:hAnsi="Arial" w:cs="Arial"/>
        </w:rPr>
      </w:pPr>
      <w:r>
        <w:rPr>
          <w:rFonts w:ascii="Arial" w:hAnsi="Arial" w:cs="Arial"/>
        </w:rPr>
        <w:t xml:space="preserve"> To develop and maintain templates, toolkits and guidance on procurement process and strategy for the use of internal and external clients and providers.</w:t>
      </w:r>
    </w:p>
    <w:p w:rsidR="003526CC" w:rsidRDefault="003526CC" w:rsidP="003526CC">
      <w:pPr>
        <w:jc w:val="left"/>
        <w:outlineLvl w:val="0"/>
        <w:rPr>
          <w:rFonts w:ascii="Arial" w:hAnsi="Arial" w:cs="Arial"/>
        </w:rPr>
      </w:pPr>
    </w:p>
    <w:p w:rsidR="003526CC" w:rsidRDefault="003526CC" w:rsidP="003526CC">
      <w:pPr>
        <w:numPr>
          <w:ilvl w:val="0"/>
          <w:numId w:val="2"/>
        </w:numPr>
        <w:tabs>
          <w:tab w:val="clear" w:pos="360"/>
        </w:tabs>
        <w:rPr>
          <w:rFonts w:ascii="Arial" w:hAnsi="Arial" w:cs="Arial"/>
        </w:rPr>
      </w:pPr>
      <w:r>
        <w:rPr>
          <w:rFonts w:ascii="Arial" w:hAnsi="Arial" w:cs="Arial"/>
        </w:rPr>
        <w:t>To represent the Council on procurement matters at local, regional and national level, in conjunction with and as required by the Head of Strategic Procurement.</w:t>
      </w:r>
    </w:p>
    <w:p w:rsidR="003526CC" w:rsidRDefault="003526CC" w:rsidP="003526CC">
      <w:pPr>
        <w:rPr>
          <w:rFonts w:ascii="Arial" w:hAnsi="Arial" w:cs="Arial"/>
        </w:rPr>
      </w:pPr>
    </w:p>
    <w:p w:rsidR="00AD0B68" w:rsidRDefault="00AD0B68">
      <w:pPr>
        <w:jc w:val="left"/>
        <w:rPr>
          <w:rFonts w:ascii="Arial" w:hAnsi="Arial" w:cs="Arial"/>
          <w:b/>
        </w:rPr>
        <w:sectPr w:rsidR="00AD0B68" w:rsidSect="00AD0B68">
          <w:footerReference w:type="default" r:id="rId9"/>
          <w:pgSz w:w="11906" w:h="16838"/>
          <w:pgMar w:top="1021" w:right="1077" w:bottom="1021" w:left="1077" w:header="709" w:footer="709" w:gutter="0"/>
          <w:cols w:space="708"/>
          <w:docGrid w:linePitch="360"/>
        </w:sectPr>
      </w:pPr>
    </w:p>
    <w:p w:rsidR="009D7568" w:rsidRPr="00027235" w:rsidRDefault="00027235" w:rsidP="00DA6D3C">
      <w:pPr>
        <w:jc w:val="left"/>
        <w:rPr>
          <w:rFonts w:ascii="Arial" w:hAnsi="Arial" w:cs="Arial"/>
          <w:b/>
        </w:rPr>
      </w:pPr>
      <w:r w:rsidRPr="00027235">
        <w:rPr>
          <w:rFonts w:ascii="Arial" w:hAnsi="Arial" w:cs="Arial"/>
          <w:b/>
        </w:rPr>
        <w:t>Structure Chart</w:t>
      </w:r>
    </w:p>
    <w:p w:rsidR="00027235" w:rsidRDefault="00027235" w:rsidP="00DA6D3C">
      <w:pPr>
        <w:jc w:val="left"/>
        <w:rPr>
          <w:rFonts w:ascii="Arial" w:hAnsi="Arial" w:cs="Arial"/>
        </w:rPr>
      </w:pPr>
      <w:r>
        <w:rPr>
          <w:rFonts w:cs="Arial"/>
          <w:noProof/>
          <w:lang w:eastAsia="en-GB"/>
        </w:rPr>
        <w:drawing>
          <wp:inline distT="0" distB="0" distL="0" distR="0" wp14:anchorId="250EB530" wp14:editId="4049B01B">
            <wp:extent cx="9178724" cy="5810491"/>
            <wp:effectExtent l="0" t="57150" r="0" b="114300"/>
            <wp:docPr id="36" name="Diagram 36" descr="Contracts &amp; Review Officer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3526CC" w:rsidRPr="00637696" w:rsidRDefault="003526CC" w:rsidP="00637696">
      <w:pPr>
        <w:jc w:val="left"/>
        <w:outlineLvl w:val="0"/>
        <w:rPr>
          <w:rFonts w:ascii="Arial" w:hAnsi="Arial"/>
        </w:rPr>
      </w:pPr>
    </w:p>
    <w:p w:rsidR="003526CC" w:rsidRDefault="003526CC" w:rsidP="003526CC">
      <w:pPr>
        <w:outlineLvl w:val="0"/>
        <w:rPr>
          <w:rFonts w:ascii="Arial" w:hAnsi="Arial" w:cs="Arial"/>
          <w:b/>
        </w:rPr>
      </w:pPr>
      <w:r>
        <w:rPr>
          <w:rFonts w:ascii="Arial" w:hAnsi="Arial" w:cs="Arial"/>
          <w:b/>
        </w:rPr>
        <w:t>PERSON SPECIFICATION- TO BE REVISED</w:t>
      </w:r>
    </w:p>
    <w:p w:rsidR="003526CC" w:rsidRDefault="003526CC" w:rsidP="003526CC">
      <w:pPr>
        <w:outlineLvl w:val="0"/>
        <w:rPr>
          <w:rFonts w:ascii="Arial" w:hAnsi="Arial" w:cs="Arial"/>
        </w:rPr>
      </w:pPr>
      <w:r>
        <w:rPr>
          <w:rFonts w:ascii="Arial" w:hAnsi="Arial" w:cs="Arial"/>
          <w:b/>
        </w:rPr>
        <w:t>In this section the Skills, Knowledge, Qualification and Competency requirements to perform the role to a satisfactory standard are set out.  The extent, nature and level of the role holder’s knowledge and skills should be specified</w:t>
      </w:r>
    </w:p>
    <w:p w:rsidR="003526CC" w:rsidRDefault="003526CC" w:rsidP="003526CC">
      <w:pPr>
        <w:ind w:left="1440" w:hanging="1440"/>
        <w:rPr>
          <w:rFonts w:ascii="Arial" w:hAnsi="Arial" w:cs="Arial"/>
        </w:rPr>
      </w:pPr>
      <w:r>
        <w:rPr>
          <w:rFonts w:ascii="Arial" w:hAnsi="Arial" w:cs="Arial"/>
          <w:b/>
        </w:rPr>
        <w:t>Awareness</w:t>
      </w:r>
      <w:r>
        <w:rPr>
          <w:rFonts w:ascii="Arial" w:hAnsi="Arial" w:cs="Arial"/>
        </w:rPr>
        <w:t xml:space="preserve"> </w:t>
      </w:r>
      <w:r>
        <w:rPr>
          <w:rFonts w:ascii="Arial" w:hAnsi="Arial" w:cs="Arial"/>
        </w:rPr>
        <w:tab/>
        <w:t>some knowledge or skills sufficient to show aptitude and the ability to learn in the particular work area</w:t>
      </w:r>
    </w:p>
    <w:p w:rsidR="003526CC" w:rsidRDefault="003526CC" w:rsidP="003526CC">
      <w:pPr>
        <w:ind w:left="1440" w:hanging="1440"/>
        <w:rPr>
          <w:rFonts w:ascii="Arial" w:hAnsi="Arial" w:cs="Arial"/>
        </w:rPr>
      </w:pPr>
      <w:r>
        <w:rPr>
          <w:rFonts w:ascii="Arial" w:hAnsi="Arial" w:cs="Arial"/>
          <w:b/>
        </w:rPr>
        <w:t xml:space="preserve">Significant </w:t>
      </w:r>
      <w:r>
        <w:rPr>
          <w:rFonts w:ascii="Arial" w:hAnsi="Arial" w:cs="Arial"/>
        </w:rPr>
        <w:tab/>
        <w:t xml:space="preserve">knowledge and skills gained through practice and/or qualification sufficient to </w:t>
      </w:r>
      <w:r w:rsidR="00A91B3C">
        <w:rPr>
          <w:rFonts w:ascii="Arial" w:hAnsi="Arial" w:cs="Arial"/>
        </w:rPr>
        <w:t>fulfil</w:t>
      </w:r>
      <w:r>
        <w:rPr>
          <w:rFonts w:ascii="Arial" w:hAnsi="Arial" w:cs="Arial"/>
        </w:rPr>
        <w:t xml:space="preserve"> the role requirements </w:t>
      </w:r>
    </w:p>
    <w:p w:rsidR="003526CC" w:rsidRDefault="003526CC" w:rsidP="003526CC">
      <w:pPr>
        <w:ind w:left="1440" w:hanging="1440"/>
        <w:rPr>
          <w:rFonts w:ascii="Arial" w:hAnsi="Arial" w:cs="Arial"/>
        </w:rPr>
      </w:pPr>
      <w:r>
        <w:rPr>
          <w:rFonts w:ascii="Arial" w:hAnsi="Arial" w:cs="Arial"/>
          <w:b/>
        </w:rPr>
        <w:t>Extensive</w:t>
      </w:r>
      <w:r>
        <w:rPr>
          <w:rFonts w:ascii="Arial" w:hAnsi="Arial" w:cs="Arial"/>
        </w:rPr>
        <w:t xml:space="preserve"> </w:t>
      </w:r>
      <w:r>
        <w:rPr>
          <w:rFonts w:ascii="Arial" w:hAnsi="Arial" w:cs="Arial"/>
        </w:rPr>
        <w:tab/>
        <w:t xml:space="preserve">knowledge and skills gained through practice and/ or qualification to </w:t>
      </w:r>
      <w:r w:rsidR="00A91B3C">
        <w:rPr>
          <w:rFonts w:ascii="Arial" w:hAnsi="Arial" w:cs="Arial"/>
        </w:rPr>
        <w:t>fulfil</w:t>
      </w:r>
      <w:r>
        <w:rPr>
          <w:rFonts w:ascii="Arial" w:hAnsi="Arial" w:cs="Arial"/>
        </w:rPr>
        <w:t xml:space="preserve"> the role requirements and contribute to training others and developing policy and practice in the work area</w:t>
      </w:r>
    </w:p>
    <w:p w:rsidR="003526CC" w:rsidRDefault="003526CC" w:rsidP="003526CC">
      <w:pPr>
        <w:ind w:left="1440" w:hanging="1440"/>
        <w:rPr>
          <w:rFonts w:ascii="Arial" w:hAnsi="Arial" w:cs="Arial"/>
        </w:rPr>
      </w:pPr>
    </w:p>
    <w:tbl>
      <w:tblPr>
        <w:tblW w:w="1440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00"/>
        <w:gridCol w:w="6720"/>
        <w:gridCol w:w="600"/>
        <w:gridCol w:w="600"/>
        <w:gridCol w:w="540"/>
        <w:gridCol w:w="360"/>
        <w:gridCol w:w="720"/>
        <w:gridCol w:w="1860"/>
      </w:tblGrid>
      <w:tr w:rsidR="003526CC" w:rsidTr="00DA6D3C">
        <w:trPr>
          <w:cantSplit/>
          <w:trHeight w:val="260"/>
        </w:trPr>
        <w:tc>
          <w:tcPr>
            <w:tcW w:w="3000" w:type="dxa"/>
            <w:vMerge w:val="restart"/>
          </w:tcPr>
          <w:p w:rsidR="003526CC" w:rsidRDefault="003526CC" w:rsidP="00910DC3">
            <w:pPr>
              <w:jc w:val="left"/>
              <w:rPr>
                <w:rFonts w:ascii="Arial" w:hAnsi="Arial" w:cs="Arial"/>
                <w:b/>
                <w:sz w:val="20"/>
              </w:rPr>
            </w:pPr>
          </w:p>
          <w:p w:rsidR="003526CC" w:rsidRDefault="003526CC" w:rsidP="00910DC3">
            <w:pPr>
              <w:jc w:val="left"/>
              <w:rPr>
                <w:rFonts w:ascii="Arial" w:hAnsi="Arial" w:cs="Arial"/>
                <w:b/>
                <w:sz w:val="20"/>
              </w:rPr>
            </w:pPr>
          </w:p>
          <w:p w:rsidR="003526CC" w:rsidRDefault="003526CC" w:rsidP="00910DC3">
            <w:pPr>
              <w:jc w:val="left"/>
              <w:rPr>
                <w:rFonts w:ascii="Arial" w:hAnsi="Arial" w:cs="Arial"/>
                <w:b/>
                <w:sz w:val="20"/>
              </w:rPr>
            </w:pPr>
            <w:r>
              <w:rPr>
                <w:rFonts w:ascii="Arial" w:hAnsi="Arial" w:cs="Arial"/>
                <w:b/>
                <w:sz w:val="20"/>
              </w:rPr>
              <w:t>PERSON SPECIFICATION</w:t>
            </w:r>
          </w:p>
          <w:p w:rsidR="003526CC" w:rsidRDefault="003526CC" w:rsidP="00910DC3">
            <w:pPr>
              <w:jc w:val="left"/>
              <w:outlineLvl w:val="0"/>
              <w:rPr>
                <w:rFonts w:ascii="Arial" w:hAnsi="Arial" w:cs="Arial"/>
                <w:sz w:val="20"/>
              </w:rPr>
            </w:pPr>
            <w:r>
              <w:rPr>
                <w:rFonts w:ascii="Arial" w:hAnsi="Arial" w:cs="Arial"/>
                <w:sz w:val="20"/>
              </w:rPr>
              <w:t xml:space="preserve"> </w:t>
            </w:r>
          </w:p>
        </w:tc>
        <w:tc>
          <w:tcPr>
            <w:tcW w:w="6720" w:type="dxa"/>
            <w:vMerge w:val="restart"/>
          </w:tcPr>
          <w:p w:rsidR="003526CC" w:rsidRDefault="003526CC" w:rsidP="00910DC3">
            <w:pPr>
              <w:jc w:val="left"/>
              <w:rPr>
                <w:rFonts w:ascii="Arial" w:hAnsi="Arial" w:cs="Arial"/>
                <w:b/>
                <w:sz w:val="20"/>
              </w:rPr>
            </w:pPr>
          </w:p>
          <w:p w:rsidR="003526CC" w:rsidRDefault="003526CC" w:rsidP="00910DC3">
            <w:pPr>
              <w:jc w:val="left"/>
              <w:rPr>
                <w:rFonts w:ascii="Arial" w:hAnsi="Arial" w:cs="Arial"/>
                <w:b/>
                <w:sz w:val="20"/>
              </w:rPr>
            </w:pPr>
          </w:p>
          <w:p w:rsidR="003526CC" w:rsidRDefault="003526CC" w:rsidP="00910DC3">
            <w:pPr>
              <w:pStyle w:val="Heading1"/>
            </w:pPr>
            <w:r>
              <w:t>Examples specific to role</w:t>
            </w:r>
          </w:p>
        </w:tc>
        <w:tc>
          <w:tcPr>
            <w:tcW w:w="1200" w:type="dxa"/>
            <w:gridSpan w:val="2"/>
          </w:tcPr>
          <w:p w:rsidR="003526CC" w:rsidRDefault="003526CC" w:rsidP="00910DC3">
            <w:pPr>
              <w:jc w:val="left"/>
              <w:rPr>
                <w:rFonts w:ascii="Arial" w:hAnsi="Arial" w:cs="Arial"/>
                <w:b/>
                <w:sz w:val="20"/>
              </w:rPr>
            </w:pPr>
            <w:r>
              <w:rPr>
                <w:rFonts w:ascii="Arial" w:hAnsi="Arial" w:cs="Arial"/>
                <w:b/>
                <w:sz w:val="20"/>
              </w:rPr>
              <w:t>Required</w:t>
            </w:r>
          </w:p>
        </w:tc>
        <w:tc>
          <w:tcPr>
            <w:tcW w:w="1620" w:type="dxa"/>
            <w:gridSpan w:val="3"/>
          </w:tcPr>
          <w:p w:rsidR="003526CC" w:rsidRDefault="003526CC" w:rsidP="00910DC3">
            <w:pPr>
              <w:jc w:val="left"/>
              <w:rPr>
                <w:rFonts w:ascii="Arial" w:hAnsi="Arial" w:cs="Arial"/>
                <w:b/>
                <w:sz w:val="20"/>
              </w:rPr>
            </w:pPr>
            <w:r>
              <w:rPr>
                <w:rFonts w:ascii="Arial" w:hAnsi="Arial" w:cs="Arial"/>
                <w:b/>
                <w:sz w:val="20"/>
              </w:rPr>
              <w:t>Level</w:t>
            </w:r>
          </w:p>
        </w:tc>
        <w:tc>
          <w:tcPr>
            <w:tcW w:w="1860" w:type="dxa"/>
            <w:vMerge w:val="restart"/>
          </w:tcPr>
          <w:p w:rsidR="003526CC" w:rsidRDefault="003526CC" w:rsidP="00910DC3">
            <w:pPr>
              <w:jc w:val="left"/>
              <w:rPr>
                <w:rFonts w:ascii="Arial" w:hAnsi="Arial" w:cs="Arial"/>
                <w:b/>
                <w:sz w:val="20"/>
              </w:rPr>
            </w:pPr>
            <w:r>
              <w:rPr>
                <w:rFonts w:ascii="Arial" w:hAnsi="Arial" w:cs="Arial"/>
                <w:b/>
                <w:sz w:val="20"/>
              </w:rPr>
              <w:t>Method of Assessment interview, testing, reference</w:t>
            </w:r>
          </w:p>
        </w:tc>
      </w:tr>
      <w:tr w:rsidR="003526CC" w:rsidTr="00DA6D3C">
        <w:trPr>
          <w:cantSplit/>
          <w:trHeight w:val="1434"/>
        </w:trPr>
        <w:tc>
          <w:tcPr>
            <w:tcW w:w="3000" w:type="dxa"/>
            <w:vMerge/>
          </w:tcPr>
          <w:p w:rsidR="003526CC" w:rsidRDefault="003526CC" w:rsidP="00910DC3">
            <w:pPr>
              <w:jc w:val="left"/>
              <w:rPr>
                <w:rFonts w:ascii="Arial" w:hAnsi="Arial" w:cs="Arial"/>
                <w:b/>
              </w:rPr>
            </w:pPr>
          </w:p>
        </w:tc>
        <w:tc>
          <w:tcPr>
            <w:tcW w:w="6720" w:type="dxa"/>
            <w:vMerge/>
          </w:tcPr>
          <w:p w:rsidR="003526CC" w:rsidRDefault="003526CC" w:rsidP="00910DC3">
            <w:pPr>
              <w:jc w:val="left"/>
              <w:rPr>
                <w:rFonts w:ascii="Arial" w:hAnsi="Arial" w:cs="Arial"/>
              </w:rPr>
            </w:pPr>
          </w:p>
        </w:tc>
        <w:tc>
          <w:tcPr>
            <w:tcW w:w="600" w:type="dxa"/>
            <w:textDirection w:val="tbRl"/>
            <w:vAlign w:val="bottom"/>
          </w:tcPr>
          <w:p w:rsidR="003526CC" w:rsidRDefault="003526CC" w:rsidP="00910DC3">
            <w:pPr>
              <w:ind w:left="113" w:right="113"/>
              <w:jc w:val="left"/>
              <w:rPr>
                <w:rFonts w:ascii="Arial" w:hAnsi="Arial" w:cs="Arial"/>
                <w:b/>
                <w:sz w:val="20"/>
              </w:rPr>
            </w:pPr>
            <w:r>
              <w:rPr>
                <w:rFonts w:ascii="Arial" w:hAnsi="Arial" w:cs="Arial"/>
                <w:b/>
                <w:sz w:val="20"/>
              </w:rPr>
              <w:t>Essential</w:t>
            </w:r>
          </w:p>
        </w:tc>
        <w:tc>
          <w:tcPr>
            <w:tcW w:w="600" w:type="dxa"/>
            <w:textDirection w:val="tbRl"/>
            <w:vAlign w:val="bottom"/>
          </w:tcPr>
          <w:p w:rsidR="003526CC" w:rsidRDefault="003526CC" w:rsidP="00910DC3">
            <w:pPr>
              <w:ind w:left="113" w:right="113"/>
              <w:jc w:val="left"/>
              <w:rPr>
                <w:rFonts w:ascii="Arial" w:hAnsi="Arial" w:cs="Arial"/>
                <w:b/>
                <w:sz w:val="20"/>
              </w:rPr>
            </w:pPr>
            <w:r>
              <w:rPr>
                <w:rFonts w:ascii="Arial" w:hAnsi="Arial" w:cs="Arial"/>
                <w:b/>
                <w:sz w:val="20"/>
              </w:rPr>
              <w:t>Desirable</w:t>
            </w:r>
          </w:p>
        </w:tc>
        <w:tc>
          <w:tcPr>
            <w:tcW w:w="540" w:type="dxa"/>
            <w:textDirection w:val="tbRl"/>
            <w:vAlign w:val="bottom"/>
          </w:tcPr>
          <w:p w:rsidR="003526CC" w:rsidRDefault="003526CC" w:rsidP="00910DC3">
            <w:pPr>
              <w:ind w:left="113" w:right="113"/>
              <w:jc w:val="left"/>
              <w:rPr>
                <w:rFonts w:ascii="Arial" w:hAnsi="Arial" w:cs="Arial"/>
                <w:b/>
                <w:sz w:val="20"/>
              </w:rPr>
            </w:pPr>
            <w:r>
              <w:rPr>
                <w:rFonts w:ascii="Arial" w:hAnsi="Arial" w:cs="Arial"/>
                <w:b/>
                <w:sz w:val="20"/>
              </w:rPr>
              <w:t>Awareness</w:t>
            </w:r>
          </w:p>
        </w:tc>
        <w:tc>
          <w:tcPr>
            <w:tcW w:w="360" w:type="dxa"/>
            <w:textDirection w:val="tbRl"/>
            <w:vAlign w:val="bottom"/>
          </w:tcPr>
          <w:p w:rsidR="003526CC" w:rsidRDefault="003526CC" w:rsidP="00910DC3">
            <w:pPr>
              <w:pStyle w:val="Heading2"/>
            </w:pPr>
            <w:r>
              <w:t xml:space="preserve">Significant </w:t>
            </w:r>
          </w:p>
        </w:tc>
        <w:tc>
          <w:tcPr>
            <w:tcW w:w="720" w:type="dxa"/>
            <w:textDirection w:val="tbRl"/>
            <w:vAlign w:val="bottom"/>
          </w:tcPr>
          <w:p w:rsidR="003526CC" w:rsidRDefault="003526CC" w:rsidP="00910DC3">
            <w:pPr>
              <w:ind w:left="113" w:right="113"/>
              <w:jc w:val="left"/>
              <w:rPr>
                <w:rFonts w:ascii="Arial" w:hAnsi="Arial" w:cs="Arial"/>
                <w:b/>
                <w:sz w:val="20"/>
              </w:rPr>
            </w:pPr>
            <w:r>
              <w:rPr>
                <w:rFonts w:ascii="Arial" w:hAnsi="Arial" w:cs="Arial"/>
                <w:b/>
                <w:sz w:val="20"/>
              </w:rPr>
              <w:t>Extensive</w:t>
            </w:r>
          </w:p>
        </w:tc>
        <w:tc>
          <w:tcPr>
            <w:tcW w:w="1860" w:type="dxa"/>
            <w:vMerge/>
          </w:tcPr>
          <w:p w:rsidR="003526CC" w:rsidRDefault="003526CC" w:rsidP="00910DC3">
            <w:pPr>
              <w:jc w:val="left"/>
              <w:rPr>
                <w:rFonts w:ascii="Arial" w:hAnsi="Arial" w:cs="Arial"/>
                <w:b/>
              </w:rPr>
            </w:pPr>
          </w:p>
        </w:tc>
      </w:tr>
      <w:tr w:rsidR="003526CC" w:rsidTr="00DA6D3C">
        <w:trPr>
          <w:trHeight w:val="915"/>
        </w:trPr>
        <w:tc>
          <w:tcPr>
            <w:tcW w:w="3000" w:type="dxa"/>
          </w:tcPr>
          <w:p w:rsidR="003526CC" w:rsidRDefault="003526CC" w:rsidP="00910DC3">
            <w:pPr>
              <w:jc w:val="left"/>
              <w:rPr>
                <w:rFonts w:ascii="Arial" w:hAnsi="Arial" w:cs="Arial"/>
                <w:b/>
              </w:rPr>
            </w:pPr>
            <w:r>
              <w:rPr>
                <w:rFonts w:ascii="Arial" w:hAnsi="Arial" w:cs="Arial"/>
                <w:b/>
              </w:rPr>
              <w:t>SKILLS AND KNOWLEDGE</w:t>
            </w:r>
          </w:p>
          <w:p w:rsidR="003526CC" w:rsidRDefault="003526CC" w:rsidP="00910DC3">
            <w:pPr>
              <w:jc w:val="left"/>
              <w:rPr>
                <w:rFonts w:ascii="Arial" w:hAnsi="Arial" w:cs="Arial"/>
                <w:b/>
              </w:rPr>
            </w:pPr>
            <w:r>
              <w:rPr>
                <w:rFonts w:ascii="Arial" w:hAnsi="Arial" w:cs="Arial"/>
                <w:b/>
              </w:rPr>
              <w:t xml:space="preserve"> </w:t>
            </w:r>
          </w:p>
          <w:p w:rsidR="003526CC" w:rsidRDefault="003526CC" w:rsidP="00910DC3">
            <w:pPr>
              <w:jc w:val="left"/>
              <w:rPr>
                <w:rFonts w:ascii="Arial" w:hAnsi="Arial" w:cs="Arial"/>
                <w:b/>
              </w:rPr>
            </w:pPr>
          </w:p>
          <w:p w:rsidR="003526CC" w:rsidRDefault="003526CC" w:rsidP="00910DC3">
            <w:pPr>
              <w:jc w:val="left"/>
              <w:rPr>
                <w:rFonts w:ascii="Arial" w:hAnsi="Arial" w:cs="Arial"/>
                <w:b/>
              </w:rPr>
            </w:pPr>
            <w:r>
              <w:rPr>
                <w:rFonts w:ascii="Arial" w:hAnsi="Arial" w:cs="Arial"/>
                <w:b/>
              </w:rPr>
              <w:t xml:space="preserve">Technical knowledge and qualifications </w:t>
            </w:r>
          </w:p>
          <w:p w:rsidR="003526CC" w:rsidRDefault="003526CC" w:rsidP="00910DC3">
            <w:pPr>
              <w:jc w:val="left"/>
              <w:rPr>
                <w:rFonts w:ascii="Arial" w:hAnsi="Arial" w:cs="Arial"/>
                <w:b/>
              </w:rPr>
            </w:pPr>
          </w:p>
        </w:tc>
        <w:tc>
          <w:tcPr>
            <w:tcW w:w="6720" w:type="dxa"/>
          </w:tcPr>
          <w:p w:rsidR="003526CC" w:rsidRDefault="003526CC" w:rsidP="00910DC3">
            <w:pPr>
              <w:jc w:val="left"/>
              <w:rPr>
                <w:rFonts w:ascii="Arial" w:hAnsi="Arial" w:cs="Arial"/>
              </w:rPr>
            </w:pPr>
            <w:r>
              <w:rPr>
                <w:rFonts w:ascii="Arial" w:hAnsi="Arial" w:cs="Arial"/>
              </w:rPr>
              <w:t>Member of the Chartered Institute of Purchasing &amp; Supply (MCIPS) qualified or equivalent</w:t>
            </w:r>
            <w:r w:rsidR="00DA6D3C">
              <w:rPr>
                <w:rFonts w:ascii="Arial" w:hAnsi="Arial" w:cs="Arial"/>
              </w:rPr>
              <w:t xml:space="preserve">, </w:t>
            </w:r>
            <w:proofErr w:type="gramStart"/>
            <w:r w:rsidR="00AE0EFD">
              <w:rPr>
                <w:rFonts w:ascii="Arial" w:hAnsi="Arial" w:cs="Arial"/>
              </w:rPr>
              <w:t>(</w:t>
            </w:r>
            <w:r w:rsidR="00DA6D3C">
              <w:rPr>
                <w:rFonts w:ascii="Arial" w:hAnsi="Arial" w:cs="Arial"/>
              </w:rPr>
              <w:t xml:space="preserve"> </w:t>
            </w:r>
            <w:r w:rsidR="00AE0EFD">
              <w:rPr>
                <w:rFonts w:ascii="Arial" w:hAnsi="Arial" w:cs="Arial"/>
              </w:rPr>
              <w:t>L</w:t>
            </w:r>
            <w:r w:rsidR="00DA6D3C">
              <w:rPr>
                <w:rFonts w:ascii="Arial" w:hAnsi="Arial" w:cs="Arial"/>
              </w:rPr>
              <w:t>evel</w:t>
            </w:r>
            <w:proofErr w:type="gramEnd"/>
            <w:r w:rsidR="00DA6D3C">
              <w:rPr>
                <w:rFonts w:ascii="Arial" w:hAnsi="Arial" w:cs="Arial"/>
              </w:rPr>
              <w:t xml:space="preserve"> 5</w:t>
            </w:r>
            <w:r w:rsidR="00AE0EFD">
              <w:rPr>
                <w:rFonts w:ascii="Arial" w:hAnsi="Arial" w:cs="Arial"/>
              </w:rPr>
              <w:t>) with significant post qualifying experience.</w:t>
            </w:r>
            <w:r>
              <w:rPr>
                <w:rFonts w:ascii="Arial" w:hAnsi="Arial" w:cs="Arial"/>
              </w:rPr>
              <w:t xml:space="preserve"> </w:t>
            </w:r>
          </w:p>
          <w:p w:rsidR="003526CC" w:rsidRDefault="003526CC" w:rsidP="00910DC3">
            <w:pPr>
              <w:jc w:val="left"/>
              <w:rPr>
                <w:rFonts w:ascii="Arial" w:hAnsi="Arial" w:cs="Arial"/>
              </w:rPr>
            </w:pPr>
          </w:p>
          <w:p w:rsidR="003526CC" w:rsidRDefault="003526CC" w:rsidP="00910DC3">
            <w:pPr>
              <w:jc w:val="left"/>
              <w:rPr>
                <w:rFonts w:ascii="Arial" w:hAnsi="Arial" w:cs="Arial"/>
              </w:rPr>
            </w:pPr>
          </w:p>
          <w:p w:rsidR="003526CC" w:rsidRDefault="003526CC" w:rsidP="00910DC3">
            <w:pPr>
              <w:jc w:val="left"/>
              <w:rPr>
                <w:rFonts w:ascii="Arial" w:hAnsi="Arial" w:cs="Arial"/>
              </w:rPr>
            </w:pPr>
            <w:r>
              <w:rPr>
                <w:rFonts w:ascii="Arial" w:hAnsi="Arial" w:cs="Arial"/>
              </w:rPr>
              <w:t>Considerable experience in project and change management</w:t>
            </w:r>
            <w:r w:rsidR="00DA6D3C">
              <w:rPr>
                <w:rFonts w:ascii="Arial" w:hAnsi="Arial" w:cs="Arial"/>
              </w:rPr>
              <w:t xml:space="preserve">, in </w:t>
            </w:r>
            <w:r w:rsidR="003C3F78">
              <w:rPr>
                <w:rFonts w:ascii="Arial" w:hAnsi="Arial" w:cs="Arial"/>
              </w:rPr>
              <w:t xml:space="preserve">a </w:t>
            </w:r>
            <w:r w:rsidR="00DA6D3C">
              <w:rPr>
                <w:rFonts w:ascii="Arial" w:hAnsi="Arial" w:cs="Arial"/>
              </w:rPr>
              <w:t>procurement</w:t>
            </w:r>
            <w:r w:rsidR="003C3F78">
              <w:rPr>
                <w:rFonts w:ascii="Arial" w:hAnsi="Arial" w:cs="Arial"/>
              </w:rPr>
              <w:t xml:space="preserve"> or commissioning field</w:t>
            </w:r>
          </w:p>
          <w:p w:rsidR="003526CC" w:rsidRDefault="003526CC" w:rsidP="00910DC3">
            <w:pPr>
              <w:jc w:val="left"/>
              <w:rPr>
                <w:rFonts w:ascii="Arial" w:hAnsi="Arial" w:cs="Arial"/>
              </w:rPr>
            </w:pPr>
          </w:p>
          <w:p w:rsidR="003526CC" w:rsidRDefault="003526CC" w:rsidP="00910DC3">
            <w:pPr>
              <w:jc w:val="left"/>
              <w:rPr>
                <w:rFonts w:ascii="Arial" w:hAnsi="Arial" w:cs="Arial"/>
              </w:rPr>
            </w:pPr>
            <w:r>
              <w:rPr>
                <w:rFonts w:ascii="Arial" w:hAnsi="Arial" w:cs="Arial"/>
              </w:rPr>
              <w:t>Practiced stakeholder management skills across sectors</w:t>
            </w:r>
          </w:p>
          <w:p w:rsidR="003526CC" w:rsidRDefault="003526CC" w:rsidP="00910DC3">
            <w:pPr>
              <w:jc w:val="left"/>
              <w:rPr>
                <w:rFonts w:ascii="Arial" w:hAnsi="Arial" w:cs="Arial"/>
              </w:rPr>
            </w:pPr>
          </w:p>
          <w:p w:rsidR="003526CC" w:rsidRDefault="003526CC" w:rsidP="00910DC3">
            <w:pPr>
              <w:jc w:val="left"/>
              <w:rPr>
                <w:rFonts w:ascii="Arial" w:hAnsi="Arial" w:cs="Arial"/>
              </w:rPr>
            </w:pPr>
          </w:p>
          <w:p w:rsidR="003526CC" w:rsidRDefault="003526CC" w:rsidP="00910DC3">
            <w:pPr>
              <w:jc w:val="left"/>
              <w:rPr>
                <w:rFonts w:ascii="Arial" w:hAnsi="Arial" w:cs="Arial"/>
              </w:rPr>
            </w:pPr>
            <w:r>
              <w:rPr>
                <w:rFonts w:ascii="Arial" w:hAnsi="Arial" w:cs="Arial"/>
              </w:rPr>
              <w:t>A detailed knowledge of public service/local government and partnership working</w:t>
            </w:r>
          </w:p>
          <w:p w:rsidR="003526CC" w:rsidRDefault="003526CC" w:rsidP="00910DC3">
            <w:pPr>
              <w:jc w:val="left"/>
              <w:rPr>
                <w:rFonts w:ascii="Arial" w:hAnsi="Arial" w:cs="Arial"/>
              </w:rPr>
            </w:pPr>
          </w:p>
          <w:p w:rsidR="003526CC" w:rsidRDefault="003526CC" w:rsidP="00910DC3">
            <w:pPr>
              <w:jc w:val="left"/>
              <w:rPr>
                <w:rFonts w:ascii="Arial" w:hAnsi="Arial" w:cs="Arial"/>
              </w:rPr>
            </w:pPr>
            <w:r>
              <w:rPr>
                <w:rFonts w:ascii="Arial" w:hAnsi="Arial" w:cs="Arial"/>
              </w:rPr>
              <w:t xml:space="preserve">Proven management skills </w:t>
            </w:r>
          </w:p>
          <w:p w:rsidR="003526CC" w:rsidRDefault="003526CC" w:rsidP="00910DC3">
            <w:pPr>
              <w:jc w:val="left"/>
              <w:rPr>
                <w:rFonts w:ascii="Arial" w:hAnsi="Arial" w:cs="Arial"/>
              </w:rPr>
            </w:pPr>
          </w:p>
          <w:p w:rsidR="003526CC" w:rsidRDefault="003526CC" w:rsidP="00910DC3">
            <w:pPr>
              <w:jc w:val="left"/>
              <w:rPr>
                <w:rFonts w:ascii="Arial" w:hAnsi="Arial" w:cs="Arial"/>
              </w:rPr>
            </w:pPr>
            <w:r>
              <w:rPr>
                <w:rFonts w:ascii="Arial" w:hAnsi="Arial" w:cs="Arial"/>
              </w:rPr>
              <w:t>Experience of manipulation of financial and other data within an excel environment to evaluate tenders and performance.</w:t>
            </w:r>
          </w:p>
          <w:p w:rsidR="00DA6D3C" w:rsidRDefault="00DA6D3C" w:rsidP="00910DC3">
            <w:pPr>
              <w:jc w:val="left"/>
              <w:rPr>
                <w:rFonts w:ascii="Arial" w:hAnsi="Arial" w:cs="Arial"/>
              </w:rPr>
            </w:pPr>
          </w:p>
          <w:p w:rsidR="00DA6D3C" w:rsidRDefault="00DA6D3C" w:rsidP="00DA6D3C">
            <w:pPr>
              <w:jc w:val="left"/>
              <w:rPr>
                <w:rFonts w:ascii="Arial" w:hAnsi="Arial" w:cs="Arial"/>
              </w:rPr>
            </w:pPr>
            <w:r>
              <w:rPr>
                <w:rFonts w:ascii="Arial" w:hAnsi="Arial" w:cs="Arial"/>
              </w:rPr>
              <w:t>Experience in Social Care/Health Procurement</w:t>
            </w:r>
          </w:p>
          <w:p w:rsidR="00DA6D3C" w:rsidRDefault="00DA6D3C" w:rsidP="00910DC3">
            <w:pPr>
              <w:jc w:val="left"/>
              <w:rPr>
                <w:rFonts w:ascii="Arial" w:hAnsi="Arial" w:cs="Arial"/>
              </w:rPr>
            </w:pPr>
          </w:p>
          <w:p w:rsidR="003526CC" w:rsidRDefault="003526CC" w:rsidP="00910DC3">
            <w:pPr>
              <w:jc w:val="left"/>
              <w:rPr>
                <w:rFonts w:ascii="Arial" w:hAnsi="Arial" w:cs="Arial"/>
              </w:rPr>
            </w:pPr>
          </w:p>
          <w:p w:rsidR="003526CC" w:rsidRDefault="003526CC" w:rsidP="00910DC3">
            <w:pPr>
              <w:jc w:val="left"/>
              <w:rPr>
                <w:rFonts w:ascii="Arial" w:hAnsi="Arial" w:cs="Arial"/>
              </w:rPr>
            </w:pPr>
          </w:p>
        </w:tc>
        <w:tc>
          <w:tcPr>
            <w:tcW w:w="600" w:type="dxa"/>
          </w:tcPr>
          <w:p w:rsidR="003526CC" w:rsidRDefault="003526CC" w:rsidP="00910DC3">
            <w:pPr>
              <w:jc w:val="left"/>
              <w:rPr>
                <w:rFonts w:ascii="Arial" w:hAnsi="Arial" w:cs="Arial"/>
                <w:b/>
              </w:rPr>
            </w:pPr>
            <w:r>
              <w:rPr>
                <w:rFonts w:ascii="Arial" w:hAnsi="Arial" w:cs="Arial"/>
                <w:b/>
              </w:rPr>
              <w:t>X</w:t>
            </w:r>
          </w:p>
          <w:p w:rsidR="003526CC" w:rsidRDefault="003526CC" w:rsidP="00910DC3">
            <w:pPr>
              <w:jc w:val="left"/>
              <w:rPr>
                <w:rFonts w:ascii="Arial" w:hAnsi="Arial" w:cs="Arial"/>
                <w:b/>
              </w:rPr>
            </w:pPr>
          </w:p>
          <w:p w:rsidR="003526CC" w:rsidRDefault="003526CC" w:rsidP="00910DC3">
            <w:pPr>
              <w:jc w:val="left"/>
              <w:rPr>
                <w:rFonts w:ascii="Arial" w:hAnsi="Arial" w:cs="Arial"/>
                <w:b/>
              </w:rPr>
            </w:pPr>
          </w:p>
          <w:p w:rsidR="003526CC" w:rsidRDefault="003526CC" w:rsidP="00910DC3">
            <w:pPr>
              <w:jc w:val="left"/>
              <w:rPr>
                <w:rFonts w:ascii="Arial" w:hAnsi="Arial" w:cs="Arial"/>
                <w:b/>
              </w:rPr>
            </w:pPr>
          </w:p>
          <w:p w:rsidR="003526CC" w:rsidRDefault="003526CC" w:rsidP="00910DC3">
            <w:pPr>
              <w:jc w:val="left"/>
              <w:rPr>
                <w:rFonts w:ascii="Arial" w:hAnsi="Arial" w:cs="Arial"/>
                <w:b/>
              </w:rPr>
            </w:pPr>
          </w:p>
          <w:p w:rsidR="003526CC" w:rsidRDefault="003526CC" w:rsidP="00910DC3">
            <w:pPr>
              <w:jc w:val="left"/>
              <w:rPr>
                <w:rFonts w:ascii="Arial" w:hAnsi="Arial" w:cs="Arial"/>
                <w:b/>
              </w:rPr>
            </w:pPr>
            <w:r>
              <w:rPr>
                <w:rFonts w:ascii="Arial" w:hAnsi="Arial" w:cs="Arial"/>
                <w:b/>
              </w:rPr>
              <w:t>X</w:t>
            </w:r>
          </w:p>
          <w:p w:rsidR="003526CC" w:rsidRDefault="003526CC" w:rsidP="00910DC3">
            <w:pPr>
              <w:jc w:val="left"/>
              <w:rPr>
                <w:rFonts w:ascii="Arial" w:hAnsi="Arial" w:cs="Arial"/>
                <w:b/>
              </w:rPr>
            </w:pPr>
          </w:p>
          <w:p w:rsidR="003526CC" w:rsidRDefault="003526CC" w:rsidP="00910DC3">
            <w:pPr>
              <w:jc w:val="left"/>
              <w:rPr>
                <w:rFonts w:ascii="Arial" w:hAnsi="Arial" w:cs="Arial"/>
                <w:b/>
              </w:rPr>
            </w:pPr>
            <w:r>
              <w:rPr>
                <w:rFonts w:ascii="Arial" w:hAnsi="Arial" w:cs="Arial"/>
                <w:b/>
              </w:rPr>
              <w:t>X</w:t>
            </w:r>
          </w:p>
          <w:p w:rsidR="003526CC" w:rsidRDefault="003526CC" w:rsidP="00910DC3">
            <w:pPr>
              <w:jc w:val="left"/>
              <w:rPr>
                <w:rFonts w:ascii="Arial" w:hAnsi="Arial" w:cs="Arial"/>
                <w:b/>
              </w:rPr>
            </w:pPr>
          </w:p>
          <w:p w:rsidR="003526CC" w:rsidRDefault="003526CC" w:rsidP="00910DC3">
            <w:pPr>
              <w:jc w:val="left"/>
              <w:rPr>
                <w:rFonts w:ascii="Arial" w:hAnsi="Arial" w:cs="Arial"/>
                <w:b/>
              </w:rPr>
            </w:pPr>
            <w:r>
              <w:rPr>
                <w:rFonts w:ascii="Arial" w:hAnsi="Arial" w:cs="Arial"/>
                <w:b/>
              </w:rPr>
              <w:br/>
              <w:t>X</w:t>
            </w:r>
          </w:p>
          <w:p w:rsidR="003526CC" w:rsidRDefault="003526CC" w:rsidP="00910DC3">
            <w:pPr>
              <w:jc w:val="left"/>
              <w:rPr>
                <w:rFonts w:ascii="Arial" w:hAnsi="Arial" w:cs="Arial"/>
                <w:b/>
              </w:rPr>
            </w:pPr>
          </w:p>
          <w:p w:rsidR="003526CC" w:rsidRDefault="003526CC" w:rsidP="00910DC3">
            <w:pPr>
              <w:jc w:val="left"/>
              <w:rPr>
                <w:rFonts w:ascii="Arial" w:hAnsi="Arial" w:cs="Arial"/>
                <w:b/>
              </w:rPr>
            </w:pPr>
          </w:p>
          <w:p w:rsidR="003526CC" w:rsidRDefault="003526CC" w:rsidP="00910DC3">
            <w:pPr>
              <w:jc w:val="left"/>
              <w:rPr>
                <w:rFonts w:ascii="Arial" w:hAnsi="Arial" w:cs="Arial"/>
                <w:b/>
              </w:rPr>
            </w:pPr>
            <w:r>
              <w:rPr>
                <w:rFonts w:ascii="Arial" w:hAnsi="Arial" w:cs="Arial"/>
                <w:b/>
              </w:rPr>
              <w:t>X</w:t>
            </w:r>
          </w:p>
          <w:p w:rsidR="003526CC" w:rsidRDefault="003526CC" w:rsidP="00910DC3">
            <w:pPr>
              <w:jc w:val="left"/>
              <w:rPr>
                <w:rFonts w:ascii="Arial" w:hAnsi="Arial" w:cs="Arial"/>
                <w:b/>
              </w:rPr>
            </w:pPr>
          </w:p>
          <w:p w:rsidR="003526CC" w:rsidRDefault="003526CC" w:rsidP="00910DC3">
            <w:pPr>
              <w:jc w:val="left"/>
              <w:rPr>
                <w:rFonts w:ascii="Arial" w:hAnsi="Arial" w:cs="Arial"/>
                <w:b/>
              </w:rPr>
            </w:pPr>
          </w:p>
          <w:p w:rsidR="003526CC" w:rsidRDefault="003526CC" w:rsidP="00910DC3">
            <w:pPr>
              <w:jc w:val="left"/>
              <w:rPr>
                <w:rFonts w:ascii="Arial" w:hAnsi="Arial" w:cs="Arial"/>
                <w:b/>
              </w:rPr>
            </w:pPr>
            <w:r>
              <w:rPr>
                <w:rFonts w:ascii="Arial" w:hAnsi="Arial" w:cs="Arial"/>
                <w:b/>
              </w:rPr>
              <w:t>X</w:t>
            </w:r>
          </w:p>
        </w:tc>
        <w:tc>
          <w:tcPr>
            <w:tcW w:w="600" w:type="dxa"/>
          </w:tcPr>
          <w:p w:rsidR="003526CC" w:rsidRDefault="003526CC" w:rsidP="00910DC3">
            <w:pPr>
              <w:jc w:val="left"/>
              <w:rPr>
                <w:rFonts w:ascii="Arial" w:hAnsi="Arial" w:cs="Arial"/>
                <w:b/>
              </w:rPr>
            </w:pPr>
          </w:p>
          <w:p w:rsidR="003526CC" w:rsidRDefault="003526CC" w:rsidP="00910DC3">
            <w:pPr>
              <w:jc w:val="left"/>
              <w:rPr>
                <w:rFonts w:ascii="Arial" w:hAnsi="Arial" w:cs="Arial"/>
                <w:b/>
              </w:rPr>
            </w:pPr>
          </w:p>
          <w:p w:rsidR="003526CC" w:rsidRDefault="003526CC" w:rsidP="00910DC3">
            <w:pPr>
              <w:jc w:val="left"/>
              <w:rPr>
                <w:rFonts w:ascii="Arial" w:hAnsi="Arial" w:cs="Arial"/>
                <w:b/>
              </w:rPr>
            </w:pPr>
          </w:p>
          <w:p w:rsidR="003526CC" w:rsidRDefault="003526CC" w:rsidP="00910DC3">
            <w:pPr>
              <w:jc w:val="left"/>
              <w:rPr>
                <w:rFonts w:ascii="Arial" w:hAnsi="Arial" w:cs="Arial"/>
                <w:b/>
              </w:rPr>
            </w:pPr>
          </w:p>
          <w:p w:rsidR="003526CC" w:rsidRDefault="003526CC" w:rsidP="00910DC3">
            <w:pPr>
              <w:jc w:val="left"/>
              <w:rPr>
                <w:rFonts w:ascii="Arial" w:hAnsi="Arial" w:cs="Arial"/>
                <w:b/>
              </w:rPr>
            </w:pPr>
          </w:p>
          <w:p w:rsidR="003526CC" w:rsidRDefault="003526CC" w:rsidP="00910DC3">
            <w:pPr>
              <w:jc w:val="left"/>
              <w:rPr>
                <w:rFonts w:ascii="Arial" w:hAnsi="Arial" w:cs="Arial"/>
                <w:b/>
              </w:rPr>
            </w:pPr>
          </w:p>
          <w:p w:rsidR="003526CC" w:rsidRDefault="003526CC" w:rsidP="00910DC3">
            <w:pPr>
              <w:jc w:val="left"/>
              <w:rPr>
                <w:rFonts w:ascii="Arial" w:hAnsi="Arial" w:cs="Arial"/>
                <w:b/>
              </w:rPr>
            </w:pPr>
          </w:p>
          <w:p w:rsidR="003526CC" w:rsidRDefault="003526CC" w:rsidP="00910DC3">
            <w:pPr>
              <w:jc w:val="left"/>
              <w:rPr>
                <w:rFonts w:ascii="Arial" w:hAnsi="Arial" w:cs="Arial"/>
                <w:b/>
              </w:rPr>
            </w:pPr>
          </w:p>
          <w:p w:rsidR="003526CC" w:rsidRDefault="003526CC" w:rsidP="00910DC3">
            <w:pPr>
              <w:jc w:val="left"/>
              <w:rPr>
                <w:rFonts w:ascii="Arial" w:hAnsi="Arial" w:cs="Arial"/>
                <w:b/>
              </w:rPr>
            </w:pPr>
          </w:p>
          <w:p w:rsidR="003526CC" w:rsidRDefault="003526CC" w:rsidP="00910DC3">
            <w:pPr>
              <w:jc w:val="left"/>
              <w:rPr>
                <w:rFonts w:ascii="Arial" w:hAnsi="Arial" w:cs="Arial"/>
                <w:b/>
              </w:rPr>
            </w:pPr>
          </w:p>
          <w:p w:rsidR="003526CC" w:rsidRDefault="003526CC" w:rsidP="00910DC3">
            <w:pPr>
              <w:jc w:val="left"/>
              <w:rPr>
                <w:rFonts w:ascii="Arial" w:hAnsi="Arial" w:cs="Arial"/>
                <w:b/>
              </w:rPr>
            </w:pPr>
          </w:p>
          <w:p w:rsidR="003526CC" w:rsidRDefault="003526CC" w:rsidP="00910DC3">
            <w:pPr>
              <w:jc w:val="left"/>
              <w:rPr>
                <w:rFonts w:ascii="Arial" w:hAnsi="Arial" w:cs="Arial"/>
                <w:b/>
              </w:rPr>
            </w:pPr>
          </w:p>
          <w:p w:rsidR="003526CC" w:rsidRDefault="003526CC" w:rsidP="00910DC3">
            <w:pPr>
              <w:jc w:val="left"/>
              <w:rPr>
                <w:rFonts w:ascii="Arial" w:hAnsi="Arial" w:cs="Arial"/>
                <w:b/>
              </w:rPr>
            </w:pPr>
          </w:p>
          <w:p w:rsidR="003526CC" w:rsidRDefault="003526CC" w:rsidP="00910DC3">
            <w:pPr>
              <w:jc w:val="left"/>
              <w:rPr>
                <w:rFonts w:ascii="Arial" w:hAnsi="Arial" w:cs="Arial"/>
                <w:b/>
              </w:rPr>
            </w:pPr>
          </w:p>
          <w:p w:rsidR="003526CC" w:rsidRDefault="003526CC" w:rsidP="00910DC3">
            <w:pPr>
              <w:jc w:val="left"/>
              <w:rPr>
                <w:rFonts w:ascii="Arial" w:hAnsi="Arial" w:cs="Arial"/>
                <w:b/>
              </w:rPr>
            </w:pPr>
          </w:p>
          <w:p w:rsidR="003526CC" w:rsidRDefault="003526CC" w:rsidP="00910DC3">
            <w:pPr>
              <w:jc w:val="left"/>
              <w:rPr>
                <w:rFonts w:ascii="Arial" w:hAnsi="Arial" w:cs="Arial"/>
                <w:b/>
              </w:rPr>
            </w:pPr>
          </w:p>
          <w:p w:rsidR="003526CC" w:rsidRDefault="003526CC" w:rsidP="00910DC3">
            <w:pPr>
              <w:jc w:val="left"/>
              <w:rPr>
                <w:rFonts w:ascii="Arial" w:hAnsi="Arial" w:cs="Arial"/>
                <w:b/>
              </w:rPr>
            </w:pPr>
          </w:p>
          <w:p w:rsidR="00DA6D3C" w:rsidRDefault="00DA6D3C" w:rsidP="00910DC3">
            <w:pPr>
              <w:jc w:val="left"/>
              <w:rPr>
                <w:rFonts w:ascii="Arial" w:hAnsi="Arial" w:cs="Arial"/>
                <w:b/>
              </w:rPr>
            </w:pPr>
          </w:p>
          <w:p w:rsidR="00DA6D3C" w:rsidRDefault="00DA6D3C" w:rsidP="00910DC3">
            <w:pPr>
              <w:jc w:val="left"/>
              <w:rPr>
                <w:rFonts w:ascii="Arial" w:hAnsi="Arial" w:cs="Arial"/>
                <w:b/>
              </w:rPr>
            </w:pPr>
          </w:p>
          <w:p w:rsidR="00DA6D3C" w:rsidRDefault="00DA6D3C" w:rsidP="00910DC3">
            <w:pPr>
              <w:jc w:val="left"/>
              <w:rPr>
                <w:rFonts w:ascii="Arial" w:hAnsi="Arial" w:cs="Arial"/>
                <w:b/>
              </w:rPr>
            </w:pPr>
            <w:r>
              <w:rPr>
                <w:rFonts w:ascii="Arial" w:hAnsi="Arial" w:cs="Arial"/>
                <w:b/>
              </w:rPr>
              <w:t>X</w:t>
            </w:r>
          </w:p>
        </w:tc>
        <w:tc>
          <w:tcPr>
            <w:tcW w:w="540" w:type="dxa"/>
          </w:tcPr>
          <w:p w:rsidR="003526CC" w:rsidRDefault="003526CC" w:rsidP="00910DC3">
            <w:pPr>
              <w:jc w:val="left"/>
              <w:rPr>
                <w:rFonts w:ascii="Arial" w:hAnsi="Arial" w:cs="Arial"/>
                <w:b/>
              </w:rPr>
            </w:pPr>
          </w:p>
          <w:p w:rsidR="003526CC" w:rsidRDefault="003526CC" w:rsidP="00910DC3">
            <w:pPr>
              <w:jc w:val="left"/>
              <w:rPr>
                <w:rFonts w:ascii="Arial" w:hAnsi="Arial" w:cs="Arial"/>
                <w:b/>
              </w:rPr>
            </w:pPr>
          </w:p>
          <w:p w:rsidR="003526CC" w:rsidRDefault="003526CC" w:rsidP="00910DC3">
            <w:pPr>
              <w:jc w:val="left"/>
              <w:rPr>
                <w:rFonts w:ascii="Arial" w:hAnsi="Arial" w:cs="Arial"/>
                <w:b/>
              </w:rPr>
            </w:pPr>
          </w:p>
          <w:p w:rsidR="003526CC" w:rsidRDefault="003526CC" w:rsidP="00910DC3">
            <w:pPr>
              <w:jc w:val="left"/>
              <w:rPr>
                <w:rFonts w:ascii="Arial" w:hAnsi="Arial" w:cs="Arial"/>
                <w:b/>
              </w:rPr>
            </w:pPr>
          </w:p>
          <w:p w:rsidR="003526CC" w:rsidRDefault="003526CC" w:rsidP="00910DC3">
            <w:pPr>
              <w:jc w:val="left"/>
              <w:rPr>
                <w:rFonts w:ascii="Arial" w:hAnsi="Arial" w:cs="Arial"/>
                <w:b/>
              </w:rPr>
            </w:pPr>
          </w:p>
          <w:p w:rsidR="003526CC" w:rsidRDefault="003526CC" w:rsidP="00910DC3">
            <w:pPr>
              <w:jc w:val="left"/>
              <w:rPr>
                <w:rFonts w:ascii="Arial" w:hAnsi="Arial" w:cs="Arial"/>
                <w:b/>
              </w:rPr>
            </w:pPr>
          </w:p>
          <w:p w:rsidR="003526CC" w:rsidRDefault="003526CC" w:rsidP="00910DC3">
            <w:pPr>
              <w:jc w:val="left"/>
              <w:rPr>
                <w:rFonts w:ascii="Arial" w:hAnsi="Arial" w:cs="Arial"/>
                <w:b/>
              </w:rPr>
            </w:pPr>
          </w:p>
          <w:p w:rsidR="003526CC" w:rsidRDefault="003526CC" w:rsidP="00910DC3">
            <w:pPr>
              <w:jc w:val="left"/>
              <w:rPr>
                <w:rFonts w:ascii="Arial" w:hAnsi="Arial" w:cs="Arial"/>
                <w:b/>
              </w:rPr>
            </w:pPr>
          </w:p>
          <w:p w:rsidR="003526CC" w:rsidRDefault="003526CC" w:rsidP="00910DC3">
            <w:pPr>
              <w:jc w:val="left"/>
              <w:rPr>
                <w:rFonts w:ascii="Arial" w:hAnsi="Arial" w:cs="Arial"/>
                <w:b/>
              </w:rPr>
            </w:pPr>
          </w:p>
          <w:p w:rsidR="003526CC" w:rsidRDefault="003526CC" w:rsidP="00910DC3">
            <w:pPr>
              <w:jc w:val="left"/>
              <w:rPr>
                <w:rFonts w:ascii="Arial" w:hAnsi="Arial" w:cs="Arial"/>
                <w:b/>
              </w:rPr>
            </w:pPr>
          </w:p>
          <w:p w:rsidR="003526CC" w:rsidRDefault="003526CC" w:rsidP="00910DC3">
            <w:pPr>
              <w:jc w:val="left"/>
              <w:rPr>
                <w:rFonts w:ascii="Arial" w:hAnsi="Arial" w:cs="Arial"/>
                <w:b/>
              </w:rPr>
            </w:pPr>
          </w:p>
          <w:p w:rsidR="003526CC" w:rsidRDefault="003526CC" w:rsidP="00910DC3">
            <w:pPr>
              <w:jc w:val="left"/>
              <w:rPr>
                <w:rFonts w:ascii="Arial" w:hAnsi="Arial" w:cs="Arial"/>
                <w:b/>
              </w:rPr>
            </w:pPr>
          </w:p>
          <w:p w:rsidR="003526CC" w:rsidRDefault="003526CC" w:rsidP="00910DC3">
            <w:pPr>
              <w:jc w:val="left"/>
              <w:rPr>
                <w:rFonts w:ascii="Arial" w:hAnsi="Arial" w:cs="Arial"/>
                <w:b/>
              </w:rPr>
            </w:pPr>
          </w:p>
          <w:p w:rsidR="003526CC" w:rsidRDefault="003526CC" w:rsidP="00910DC3">
            <w:pPr>
              <w:jc w:val="left"/>
              <w:rPr>
                <w:rFonts w:ascii="Arial" w:hAnsi="Arial" w:cs="Arial"/>
                <w:b/>
              </w:rPr>
            </w:pPr>
          </w:p>
          <w:p w:rsidR="003526CC" w:rsidRDefault="003526CC" w:rsidP="00910DC3">
            <w:pPr>
              <w:jc w:val="left"/>
              <w:rPr>
                <w:rFonts w:ascii="Arial" w:hAnsi="Arial" w:cs="Arial"/>
                <w:b/>
              </w:rPr>
            </w:pPr>
          </w:p>
          <w:p w:rsidR="003526CC" w:rsidRDefault="003526CC" w:rsidP="00910DC3">
            <w:pPr>
              <w:jc w:val="left"/>
              <w:rPr>
                <w:rFonts w:ascii="Arial" w:hAnsi="Arial" w:cs="Arial"/>
                <w:b/>
              </w:rPr>
            </w:pPr>
          </w:p>
          <w:p w:rsidR="003526CC" w:rsidRDefault="003526CC" w:rsidP="00910DC3">
            <w:pPr>
              <w:jc w:val="left"/>
              <w:rPr>
                <w:rFonts w:ascii="Arial" w:hAnsi="Arial" w:cs="Arial"/>
                <w:b/>
              </w:rPr>
            </w:pPr>
          </w:p>
        </w:tc>
        <w:tc>
          <w:tcPr>
            <w:tcW w:w="360" w:type="dxa"/>
          </w:tcPr>
          <w:p w:rsidR="003526CC" w:rsidRDefault="003526CC" w:rsidP="00910DC3">
            <w:pPr>
              <w:jc w:val="left"/>
              <w:rPr>
                <w:rFonts w:ascii="Arial" w:hAnsi="Arial" w:cs="Arial"/>
                <w:b/>
              </w:rPr>
            </w:pPr>
          </w:p>
          <w:p w:rsidR="003526CC" w:rsidRDefault="003526CC" w:rsidP="00910DC3">
            <w:pPr>
              <w:jc w:val="left"/>
              <w:rPr>
                <w:rFonts w:ascii="Arial" w:hAnsi="Arial" w:cs="Arial"/>
                <w:b/>
              </w:rPr>
            </w:pPr>
          </w:p>
          <w:p w:rsidR="003526CC" w:rsidRDefault="003526CC" w:rsidP="00910DC3">
            <w:pPr>
              <w:jc w:val="left"/>
              <w:rPr>
                <w:rFonts w:ascii="Arial" w:hAnsi="Arial" w:cs="Arial"/>
                <w:b/>
              </w:rPr>
            </w:pPr>
          </w:p>
          <w:p w:rsidR="003526CC" w:rsidRDefault="003526CC" w:rsidP="00910DC3">
            <w:pPr>
              <w:jc w:val="left"/>
              <w:rPr>
                <w:rFonts w:ascii="Arial" w:hAnsi="Arial" w:cs="Arial"/>
                <w:b/>
              </w:rPr>
            </w:pPr>
          </w:p>
          <w:p w:rsidR="003526CC" w:rsidRDefault="003526CC" w:rsidP="00910DC3">
            <w:pPr>
              <w:jc w:val="left"/>
              <w:rPr>
                <w:rFonts w:ascii="Arial" w:hAnsi="Arial" w:cs="Arial"/>
                <w:b/>
              </w:rPr>
            </w:pPr>
          </w:p>
          <w:p w:rsidR="003526CC" w:rsidRDefault="003526CC" w:rsidP="00910DC3">
            <w:pPr>
              <w:jc w:val="left"/>
              <w:rPr>
                <w:rFonts w:ascii="Arial" w:hAnsi="Arial" w:cs="Arial"/>
                <w:b/>
              </w:rPr>
            </w:pPr>
            <w:r>
              <w:rPr>
                <w:rFonts w:ascii="Arial" w:hAnsi="Arial" w:cs="Arial"/>
                <w:b/>
              </w:rPr>
              <w:t>X</w:t>
            </w:r>
          </w:p>
          <w:p w:rsidR="003526CC" w:rsidRDefault="003526CC" w:rsidP="00910DC3">
            <w:pPr>
              <w:jc w:val="left"/>
              <w:rPr>
                <w:rFonts w:ascii="Arial" w:hAnsi="Arial" w:cs="Arial"/>
                <w:b/>
              </w:rPr>
            </w:pPr>
          </w:p>
          <w:p w:rsidR="003526CC" w:rsidRDefault="003526CC" w:rsidP="00910DC3">
            <w:pPr>
              <w:jc w:val="left"/>
              <w:rPr>
                <w:rFonts w:ascii="Arial" w:hAnsi="Arial" w:cs="Arial"/>
                <w:b/>
              </w:rPr>
            </w:pPr>
            <w:r>
              <w:rPr>
                <w:rFonts w:ascii="Arial" w:hAnsi="Arial" w:cs="Arial"/>
                <w:b/>
              </w:rPr>
              <w:t>X</w:t>
            </w:r>
          </w:p>
          <w:p w:rsidR="003526CC" w:rsidRDefault="003526CC" w:rsidP="00910DC3">
            <w:pPr>
              <w:jc w:val="left"/>
              <w:rPr>
                <w:rFonts w:ascii="Arial" w:hAnsi="Arial" w:cs="Arial"/>
                <w:b/>
              </w:rPr>
            </w:pPr>
          </w:p>
          <w:p w:rsidR="003526CC" w:rsidRDefault="003526CC" w:rsidP="00910DC3">
            <w:pPr>
              <w:jc w:val="left"/>
              <w:rPr>
                <w:rFonts w:ascii="Arial" w:hAnsi="Arial" w:cs="Arial"/>
                <w:b/>
              </w:rPr>
            </w:pPr>
          </w:p>
          <w:p w:rsidR="003526CC" w:rsidRDefault="003526CC" w:rsidP="00910DC3">
            <w:pPr>
              <w:jc w:val="left"/>
              <w:rPr>
                <w:rFonts w:ascii="Arial" w:hAnsi="Arial" w:cs="Arial"/>
                <w:b/>
              </w:rPr>
            </w:pPr>
            <w:r>
              <w:rPr>
                <w:rFonts w:ascii="Arial" w:hAnsi="Arial" w:cs="Arial"/>
                <w:b/>
              </w:rPr>
              <w:t>X</w:t>
            </w:r>
          </w:p>
          <w:p w:rsidR="003526CC" w:rsidRDefault="003526CC" w:rsidP="00910DC3">
            <w:pPr>
              <w:jc w:val="left"/>
              <w:rPr>
                <w:rFonts w:ascii="Arial" w:hAnsi="Arial" w:cs="Arial"/>
                <w:b/>
              </w:rPr>
            </w:pPr>
          </w:p>
          <w:p w:rsidR="003526CC" w:rsidRDefault="003526CC" w:rsidP="00910DC3">
            <w:pPr>
              <w:jc w:val="left"/>
              <w:rPr>
                <w:rFonts w:ascii="Arial" w:hAnsi="Arial" w:cs="Arial"/>
                <w:b/>
              </w:rPr>
            </w:pPr>
          </w:p>
          <w:p w:rsidR="003526CC" w:rsidRDefault="003526CC" w:rsidP="00910DC3">
            <w:pPr>
              <w:jc w:val="left"/>
              <w:rPr>
                <w:rFonts w:ascii="Arial" w:hAnsi="Arial" w:cs="Arial"/>
                <w:b/>
              </w:rPr>
            </w:pPr>
            <w:r>
              <w:rPr>
                <w:rFonts w:ascii="Arial" w:hAnsi="Arial" w:cs="Arial"/>
                <w:b/>
              </w:rPr>
              <w:t>X</w:t>
            </w:r>
          </w:p>
          <w:p w:rsidR="003526CC" w:rsidRDefault="003526CC" w:rsidP="00910DC3">
            <w:pPr>
              <w:jc w:val="left"/>
              <w:rPr>
                <w:rFonts w:ascii="Arial" w:hAnsi="Arial" w:cs="Arial"/>
                <w:b/>
              </w:rPr>
            </w:pPr>
          </w:p>
          <w:p w:rsidR="003526CC" w:rsidRDefault="003526CC" w:rsidP="00910DC3">
            <w:pPr>
              <w:jc w:val="left"/>
              <w:rPr>
                <w:rFonts w:ascii="Arial" w:hAnsi="Arial" w:cs="Arial"/>
                <w:b/>
              </w:rPr>
            </w:pPr>
          </w:p>
          <w:p w:rsidR="003526CC" w:rsidRDefault="003526CC" w:rsidP="00910DC3">
            <w:pPr>
              <w:jc w:val="left"/>
              <w:rPr>
                <w:rFonts w:ascii="Arial" w:hAnsi="Arial" w:cs="Arial"/>
                <w:b/>
              </w:rPr>
            </w:pPr>
            <w:r>
              <w:rPr>
                <w:rFonts w:ascii="Arial" w:hAnsi="Arial" w:cs="Arial"/>
                <w:b/>
              </w:rPr>
              <w:t>X</w:t>
            </w:r>
          </w:p>
          <w:p w:rsidR="00DA6D3C" w:rsidRDefault="00DA6D3C" w:rsidP="00910DC3">
            <w:pPr>
              <w:jc w:val="left"/>
              <w:rPr>
                <w:rFonts w:ascii="Arial" w:hAnsi="Arial" w:cs="Arial"/>
                <w:b/>
              </w:rPr>
            </w:pPr>
          </w:p>
          <w:p w:rsidR="00DA6D3C" w:rsidRDefault="00DA6D3C" w:rsidP="00910DC3">
            <w:pPr>
              <w:jc w:val="left"/>
              <w:rPr>
                <w:rFonts w:ascii="Arial" w:hAnsi="Arial" w:cs="Arial"/>
                <w:b/>
              </w:rPr>
            </w:pPr>
          </w:p>
          <w:p w:rsidR="00DA6D3C" w:rsidRDefault="00DA6D3C" w:rsidP="00910DC3">
            <w:pPr>
              <w:jc w:val="left"/>
              <w:rPr>
                <w:rFonts w:ascii="Arial" w:hAnsi="Arial" w:cs="Arial"/>
                <w:b/>
              </w:rPr>
            </w:pPr>
            <w:r>
              <w:rPr>
                <w:rFonts w:ascii="Arial" w:hAnsi="Arial" w:cs="Arial"/>
                <w:b/>
              </w:rPr>
              <w:t>X</w:t>
            </w:r>
          </w:p>
        </w:tc>
        <w:tc>
          <w:tcPr>
            <w:tcW w:w="720" w:type="dxa"/>
          </w:tcPr>
          <w:p w:rsidR="003526CC" w:rsidRDefault="003526CC" w:rsidP="00910DC3">
            <w:pPr>
              <w:jc w:val="left"/>
              <w:rPr>
                <w:rFonts w:ascii="Arial" w:hAnsi="Arial" w:cs="Arial"/>
                <w:b/>
              </w:rPr>
            </w:pPr>
          </w:p>
          <w:p w:rsidR="003526CC" w:rsidRDefault="003526CC" w:rsidP="00910DC3">
            <w:pPr>
              <w:jc w:val="left"/>
              <w:rPr>
                <w:rFonts w:ascii="Arial" w:hAnsi="Arial" w:cs="Arial"/>
                <w:b/>
              </w:rPr>
            </w:pPr>
          </w:p>
          <w:p w:rsidR="003526CC" w:rsidRDefault="003526CC" w:rsidP="00910DC3">
            <w:pPr>
              <w:jc w:val="left"/>
              <w:rPr>
                <w:rFonts w:ascii="Arial" w:hAnsi="Arial" w:cs="Arial"/>
                <w:b/>
              </w:rPr>
            </w:pPr>
          </w:p>
          <w:p w:rsidR="003526CC" w:rsidRDefault="003526CC" w:rsidP="00910DC3">
            <w:pPr>
              <w:jc w:val="left"/>
              <w:rPr>
                <w:rFonts w:ascii="Arial" w:hAnsi="Arial" w:cs="Arial"/>
                <w:b/>
              </w:rPr>
            </w:pPr>
          </w:p>
          <w:p w:rsidR="003526CC" w:rsidRDefault="003526CC" w:rsidP="00910DC3">
            <w:pPr>
              <w:jc w:val="left"/>
              <w:rPr>
                <w:rFonts w:ascii="Arial" w:hAnsi="Arial" w:cs="Arial"/>
                <w:b/>
              </w:rPr>
            </w:pPr>
          </w:p>
          <w:p w:rsidR="003526CC" w:rsidRDefault="003526CC" w:rsidP="00910DC3">
            <w:pPr>
              <w:jc w:val="left"/>
              <w:rPr>
                <w:rFonts w:ascii="Arial" w:hAnsi="Arial" w:cs="Arial"/>
                <w:b/>
              </w:rPr>
            </w:pPr>
          </w:p>
          <w:p w:rsidR="003526CC" w:rsidRDefault="003526CC" w:rsidP="00910DC3">
            <w:pPr>
              <w:jc w:val="left"/>
              <w:rPr>
                <w:rFonts w:ascii="Arial" w:hAnsi="Arial" w:cs="Arial"/>
                <w:b/>
              </w:rPr>
            </w:pPr>
          </w:p>
          <w:p w:rsidR="003526CC" w:rsidRDefault="003526CC" w:rsidP="00910DC3">
            <w:pPr>
              <w:jc w:val="left"/>
              <w:rPr>
                <w:rFonts w:ascii="Arial" w:hAnsi="Arial" w:cs="Arial"/>
                <w:b/>
              </w:rPr>
            </w:pPr>
          </w:p>
          <w:p w:rsidR="003526CC" w:rsidRDefault="003526CC" w:rsidP="00910DC3">
            <w:pPr>
              <w:jc w:val="left"/>
              <w:rPr>
                <w:rFonts w:ascii="Arial" w:hAnsi="Arial" w:cs="Arial"/>
                <w:b/>
              </w:rPr>
            </w:pPr>
          </w:p>
          <w:p w:rsidR="003526CC" w:rsidRDefault="003526CC" w:rsidP="00910DC3">
            <w:pPr>
              <w:jc w:val="left"/>
              <w:rPr>
                <w:rFonts w:ascii="Arial" w:hAnsi="Arial" w:cs="Arial"/>
                <w:b/>
              </w:rPr>
            </w:pPr>
          </w:p>
          <w:p w:rsidR="003526CC" w:rsidRDefault="003526CC" w:rsidP="00910DC3">
            <w:pPr>
              <w:jc w:val="left"/>
              <w:rPr>
                <w:rFonts w:ascii="Arial" w:hAnsi="Arial" w:cs="Arial"/>
                <w:b/>
              </w:rPr>
            </w:pPr>
          </w:p>
        </w:tc>
        <w:tc>
          <w:tcPr>
            <w:tcW w:w="1860" w:type="dxa"/>
          </w:tcPr>
          <w:p w:rsidR="003526CC" w:rsidRDefault="003526CC" w:rsidP="00910DC3">
            <w:pPr>
              <w:jc w:val="left"/>
              <w:rPr>
                <w:rFonts w:ascii="Arial" w:hAnsi="Arial" w:cs="Arial"/>
                <w:b/>
              </w:rPr>
            </w:pPr>
            <w:r>
              <w:rPr>
                <w:rFonts w:ascii="Arial" w:hAnsi="Arial" w:cs="Arial"/>
                <w:b/>
              </w:rPr>
              <w:t>I</w:t>
            </w:r>
          </w:p>
          <w:p w:rsidR="003526CC" w:rsidRDefault="003526CC" w:rsidP="00910DC3">
            <w:pPr>
              <w:jc w:val="left"/>
              <w:rPr>
                <w:rFonts w:ascii="Arial" w:hAnsi="Arial" w:cs="Arial"/>
                <w:b/>
              </w:rPr>
            </w:pPr>
          </w:p>
          <w:p w:rsidR="003526CC" w:rsidRDefault="003526CC" w:rsidP="00910DC3">
            <w:pPr>
              <w:jc w:val="left"/>
              <w:rPr>
                <w:rFonts w:ascii="Arial" w:hAnsi="Arial" w:cs="Arial"/>
                <w:b/>
              </w:rPr>
            </w:pPr>
          </w:p>
          <w:p w:rsidR="003526CC" w:rsidRDefault="003526CC" w:rsidP="00910DC3">
            <w:pPr>
              <w:jc w:val="left"/>
              <w:rPr>
                <w:rFonts w:ascii="Arial" w:hAnsi="Arial" w:cs="Arial"/>
                <w:b/>
              </w:rPr>
            </w:pPr>
          </w:p>
          <w:p w:rsidR="003526CC" w:rsidRDefault="003526CC" w:rsidP="00910DC3">
            <w:pPr>
              <w:jc w:val="left"/>
              <w:rPr>
                <w:rFonts w:ascii="Arial" w:hAnsi="Arial" w:cs="Arial"/>
                <w:b/>
              </w:rPr>
            </w:pPr>
          </w:p>
          <w:p w:rsidR="003526CC" w:rsidRDefault="003526CC" w:rsidP="00910DC3">
            <w:pPr>
              <w:jc w:val="left"/>
              <w:rPr>
                <w:rFonts w:ascii="Arial" w:hAnsi="Arial" w:cs="Arial"/>
                <w:b/>
              </w:rPr>
            </w:pPr>
            <w:r>
              <w:rPr>
                <w:rFonts w:ascii="Arial" w:hAnsi="Arial" w:cs="Arial"/>
                <w:b/>
              </w:rPr>
              <w:t xml:space="preserve">I </w:t>
            </w:r>
          </w:p>
          <w:p w:rsidR="003526CC" w:rsidRDefault="003526CC" w:rsidP="00910DC3">
            <w:pPr>
              <w:jc w:val="left"/>
              <w:rPr>
                <w:rFonts w:ascii="Arial" w:hAnsi="Arial" w:cs="Arial"/>
                <w:b/>
              </w:rPr>
            </w:pPr>
          </w:p>
          <w:p w:rsidR="003526CC" w:rsidRDefault="003526CC" w:rsidP="00910DC3">
            <w:pPr>
              <w:jc w:val="left"/>
              <w:rPr>
                <w:rFonts w:ascii="Arial" w:hAnsi="Arial" w:cs="Arial"/>
                <w:b/>
              </w:rPr>
            </w:pPr>
            <w:r>
              <w:rPr>
                <w:rFonts w:ascii="Arial" w:hAnsi="Arial" w:cs="Arial"/>
                <w:b/>
              </w:rPr>
              <w:t>I</w:t>
            </w:r>
          </w:p>
          <w:p w:rsidR="003526CC" w:rsidRDefault="003526CC" w:rsidP="00910DC3">
            <w:pPr>
              <w:jc w:val="left"/>
              <w:rPr>
                <w:rFonts w:ascii="Arial" w:hAnsi="Arial" w:cs="Arial"/>
                <w:b/>
              </w:rPr>
            </w:pPr>
          </w:p>
          <w:p w:rsidR="003526CC" w:rsidRDefault="003526CC" w:rsidP="00910DC3">
            <w:pPr>
              <w:jc w:val="left"/>
              <w:rPr>
                <w:rFonts w:ascii="Arial" w:hAnsi="Arial" w:cs="Arial"/>
                <w:b/>
                <w:i/>
              </w:rPr>
            </w:pPr>
          </w:p>
          <w:p w:rsidR="003526CC" w:rsidRDefault="003526CC" w:rsidP="00910DC3">
            <w:pPr>
              <w:jc w:val="left"/>
              <w:rPr>
                <w:rFonts w:ascii="Arial" w:hAnsi="Arial" w:cs="Arial"/>
                <w:b/>
              </w:rPr>
            </w:pPr>
            <w:r>
              <w:rPr>
                <w:rFonts w:ascii="Arial" w:hAnsi="Arial" w:cs="Arial"/>
                <w:b/>
              </w:rPr>
              <w:t>I</w:t>
            </w:r>
          </w:p>
          <w:p w:rsidR="003526CC" w:rsidRDefault="003526CC" w:rsidP="00910DC3">
            <w:pPr>
              <w:jc w:val="left"/>
              <w:rPr>
                <w:rFonts w:ascii="Arial" w:hAnsi="Arial" w:cs="Arial"/>
                <w:b/>
              </w:rPr>
            </w:pPr>
          </w:p>
          <w:p w:rsidR="003526CC" w:rsidRDefault="003526CC" w:rsidP="00910DC3">
            <w:pPr>
              <w:jc w:val="left"/>
              <w:rPr>
                <w:rFonts w:ascii="Arial" w:hAnsi="Arial" w:cs="Arial"/>
                <w:b/>
              </w:rPr>
            </w:pPr>
          </w:p>
          <w:p w:rsidR="003526CC" w:rsidRDefault="003526CC" w:rsidP="00910DC3">
            <w:pPr>
              <w:jc w:val="left"/>
              <w:rPr>
                <w:rFonts w:ascii="Arial" w:hAnsi="Arial" w:cs="Arial"/>
                <w:b/>
              </w:rPr>
            </w:pPr>
            <w:r>
              <w:rPr>
                <w:rFonts w:ascii="Arial" w:hAnsi="Arial" w:cs="Arial"/>
                <w:b/>
              </w:rPr>
              <w:t>I</w:t>
            </w:r>
          </w:p>
          <w:p w:rsidR="003526CC" w:rsidRDefault="003526CC" w:rsidP="00910DC3">
            <w:pPr>
              <w:jc w:val="left"/>
              <w:rPr>
                <w:rFonts w:ascii="Arial" w:hAnsi="Arial" w:cs="Arial"/>
                <w:b/>
              </w:rPr>
            </w:pPr>
          </w:p>
          <w:p w:rsidR="003526CC" w:rsidRDefault="003526CC" w:rsidP="00910DC3">
            <w:pPr>
              <w:jc w:val="left"/>
              <w:rPr>
                <w:rFonts w:ascii="Arial" w:hAnsi="Arial" w:cs="Arial"/>
                <w:b/>
              </w:rPr>
            </w:pPr>
          </w:p>
          <w:p w:rsidR="003526CC" w:rsidRDefault="003526CC" w:rsidP="00910DC3">
            <w:pPr>
              <w:jc w:val="left"/>
              <w:rPr>
                <w:rFonts w:ascii="Arial" w:hAnsi="Arial" w:cs="Arial"/>
                <w:b/>
              </w:rPr>
            </w:pPr>
            <w:r>
              <w:rPr>
                <w:rFonts w:ascii="Arial" w:hAnsi="Arial" w:cs="Arial"/>
                <w:b/>
              </w:rPr>
              <w:t>I/T</w:t>
            </w:r>
          </w:p>
          <w:p w:rsidR="003526CC" w:rsidRDefault="003526CC" w:rsidP="00910DC3">
            <w:pPr>
              <w:jc w:val="left"/>
              <w:rPr>
                <w:rFonts w:ascii="Arial" w:hAnsi="Arial" w:cs="Arial"/>
                <w:b/>
              </w:rPr>
            </w:pPr>
            <w:r>
              <w:rPr>
                <w:rFonts w:ascii="Arial" w:hAnsi="Arial" w:cs="Arial"/>
                <w:b/>
              </w:rPr>
              <w:t xml:space="preserve"> </w:t>
            </w:r>
          </w:p>
          <w:p w:rsidR="00DA6D3C" w:rsidRDefault="00DA6D3C" w:rsidP="00910DC3">
            <w:pPr>
              <w:jc w:val="left"/>
              <w:rPr>
                <w:rFonts w:ascii="Arial" w:hAnsi="Arial" w:cs="Arial"/>
                <w:b/>
              </w:rPr>
            </w:pPr>
          </w:p>
          <w:p w:rsidR="00DA6D3C" w:rsidRDefault="00DA6D3C" w:rsidP="00910DC3">
            <w:pPr>
              <w:jc w:val="left"/>
              <w:rPr>
                <w:rFonts w:ascii="Arial" w:hAnsi="Arial" w:cs="Arial"/>
                <w:b/>
              </w:rPr>
            </w:pPr>
            <w:r>
              <w:rPr>
                <w:rFonts w:ascii="Arial" w:hAnsi="Arial" w:cs="Arial"/>
                <w:b/>
              </w:rPr>
              <w:t>I/T</w:t>
            </w:r>
          </w:p>
        </w:tc>
      </w:tr>
      <w:tr w:rsidR="003526CC" w:rsidTr="00DA6D3C">
        <w:trPr>
          <w:trHeight w:val="512"/>
        </w:trPr>
        <w:tc>
          <w:tcPr>
            <w:tcW w:w="3000" w:type="dxa"/>
          </w:tcPr>
          <w:p w:rsidR="003526CC" w:rsidRDefault="003526CC" w:rsidP="00910DC3">
            <w:pPr>
              <w:jc w:val="left"/>
              <w:rPr>
                <w:rFonts w:ascii="Arial" w:hAnsi="Arial" w:cs="Arial"/>
                <w:b/>
              </w:rPr>
            </w:pPr>
            <w:r>
              <w:rPr>
                <w:rFonts w:ascii="Arial" w:hAnsi="Arial" w:cs="Arial"/>
                <w:b/>
              </w:rPr>
              <w:t xml:space="preserve">Planning and organising work </w:t>
            </w:r>
          </w:p>
        </w:tc>
        <w:tc>
          <w:tcPr>
            <w:tcW w:w="6720" w:type="dxa"/>
          </w:tcPr>
          <w:p w:rsidR="003526CC" w:rsidRDefault="003526CC" w:rsidP="00910DC3">
            <w:pPr>
              <w:jc w:val="left"/>
              <w:rPr>
                <w:rFonts w:ascii="Arial" w:hAnsi="Arial" w:cs="Arial"/>
              </w:rPr>
            </w:pPr>
            <w:r>
              <w:rPr>
                <w:rFonts w:ascii="Arial" w:hAnsi="Arial" w:cs="Arial"/>
              </w:rPr>
              <w:t>Able to plan, allocate and review the work of self and influence planning within project teams</w:t>
            </w:r>
          </w:p>
        </w:tc>
        <w:tc>
          <w:tcPr>
            <w:tcW w:w="600" w:type="dxa"/>
          </w:tcPr>
          <w:p w:rsidR="003526CC" w:rsidRDefault="003526CC" w:rsidP="00910DC3">
            <w:pPr>
              <w:jc w:val="left"/>
              <w:rPr>
                <w:rFonts w:ascii="Arial" w:hAnsi="Arial" w:cs="Arial"/>
                <w:b/>
              </w:rPr>
            </w:pPr>
            <w:r>
              <w:rPr>
                <w:rFonts w:ascii="Arial" w:hAnsi="Arial" w:cs="Arial"/>
                <w:b/>
              </w:rPr>
              <w:t>X</w:t>
            </w:r>
          </w:p>
        </w:tc>
        <w:tc>
          <w:tcPr>
            <w:tcW w:w="600" w:type="dxa"/>
          </w:tcPr>
          <w:p w:rsidR="003526CC" w:rsidRDefault="003526CC" w:rsidP="00910DC3">
            <w:pPr>
              <w:jc w:val="left"/>
              <w:rPr>
                <w:rFonts w:ascii="Arial" w:hAnsi="Arial" w:cs="Arial"/>
                <w:b/>
              </w:rPr>
            </w:pPr>
          </w:p>
        </w:tc>
        <w:tc>
          <w:tcPr>
            <w:tcW w:w="540" w:type="dxa"/>
          </w:tcPr>
          <w:p w:rsidR="003526CC" w:rsidRDefault="003526CC" w:rsidP="00910DC3">
            <w:pPr>
              <w:jc w:val="left"/>
              <w:rPr>
                <w:rFonts w:ascii="Arial" w:hAnsi="Arial" w:cs="Arial"/>
                <w:b/>
              </w:rPr>
            </w:pPr>
          </w:p>
        </w:tc>
        <w:tc>
          <w:tcPr>
            <w:tcW w:w="360" w:type="dxa"/>
          </w:tcPr>
          <w:p w:rsidR="003526CC" w:rsidRDefault="003526CC" w:rsidP="00910DC3">
            <w:pPr>
              <w:jc w:val="left"/>
              <w:rPr>
                <w:rFonts w:ascii="Arial" w:hAnsi="Arial" w:cs="Arial"/>
                <w:b/>
              </w:rPr>
            </w:pPr>
            <w:r>
              <w:rPr>
                <w:rFonts w:ascii="Arial" w:hAnsi="Arial" w:cs="Arial"/>
                <w:b/>
              </w:rPr>
              <w:t>X</w:t>
            </w:r>
          </w:p>
        </w:tc>
        <w:tc>
          <w:tcPr>
            <w:tcW w:w="720" w:type="dxa"/>
          </w:tcPr>
          <w:p w:rsidR="003526CC" w:rsidRPr="00637696" w:rsidRDefault="003526CC" w:rsidP="00910DC3">
            <w:pPr>
              <w:jc w:val="left"/>
              <w:rPr>
                <w:rFonts w:ascii="Arial" w:hAnsi="Arial"/>
                <w:b/>
                <w:color w:val="FFC000"/>
              </w:rPr>
            </w:pPr>
          </w:p>
        </w:tc>
        <w:tc>
          <w:tcPr>
            <w:tcW w:w="1860" w:type="dxa"/>
          </w:tcPr>
          <w:p w:rsidR="003526CC" w:rsidRDefault="003526CC" w:rsidP="00910DC3">
            <w:pPr>
              <w:jc w:val="left"/>
              <w:rPr>
                <w:rFonts w:ascii="Arial" w:hAnsi="Arial" w:cs="Arial"/>
                <w:b/>
              </w:rPr>
            </w:pPr>
            <w:r>
              <w:rPr>
                <w:rFonts w:ascii="Arial" w:hAnsi="Arial" w:cs="Arial"/>
                <w:b/>
              </w:rPr>
              <w:t>I</w:t>
            </w:r>
          </w:p>
        </w:tc>
      </w:tr>
      <w:tr w:rsidR="003526CC" w:rsidTr="00DA6D3C">
        <w:trPr>
          <w:trHeight w:val="530"/>
        </w:trPr>
        <w:tc>
          <w:tcPr>
            <w:tcW w:w="3000" w:type="dxa"/>
          </w:tcPr>
          <w:p w:rsidR="003526CC" w:rsidRDefault="003526CC" w:rsidP="00910DC3">
            <w:pPr>
              <w:jc w:val="left"/>
              <w:rPr>
                <w:rFonts w:ascii="Arial" w:hAnsi="Arial" w:cs="Arial"/>
              </w:rPr>
            </w:pPr>
            <w:r>
              <w:rPr>
                <w:rFonts w:ascii="Arial" w:hAnsi="Arial" w:cs="Arial"/>
                <w:b/>
              </w:rPr>
              <w:t>Planning capacity and resources</w:t>
            </w:r>
          </w:p>
        </w:tc>
        <w:tc>
          <w:tcPr>
            <w:tcW w:w="6720" w:type="dxa"/>
          </w:tcPr>
          <w:p w:rsidR="003526CC" w:rsidRDefault="003526CC" w:rsidP="00910DC3">
            <w:pPr>
              <w:jc w:val="left"/>
              <w:rPr>
                <w:rFonts w:ascii="Arial" w:hAnsi="Arial" w:cs="Arial"/>
              </w:rPr>
            </w:pPr>
            <w:r>
              <w:rPr>
                <w:rFonts w:ascii="Arial" w:hAnsi="Arial" w:cs="Arial"/>
              </w:rPr>
              <w:t>Able to think and act strategically within a corporate structure</w:t>
            </w:r>
          </w:p>
          <w:p w:rsidR="003526CC" w:rsidRDefault="003526CC" w:rsidP="00910DC3">
            <w:pPr>
              <w:jc w:val="left"/>
              <w:rPr>
                <w:rFonts w:ascii="Arial" w:hAnsi="Arial" w:cs="Arial"/>
              </w:rPr>
            </w:pPr>
          </w:p>
          <w:p w:rsidR="003526CC" w:rsidRDefault="003526CC" w:rsidP="00910DC3">
            <w:pPr>
              <w:jc w:val="left"/>
              <w:rPr>
                <w:rFonts w:ascii="Arial" w:hAnsi="Arial" w:cs="Arial"/>
              </w:rPr>
            </w:pPr>
          </w:p>
        </w:tc>
        <w:tc>
          <w:tcPr>
            <w:tcW w:w="600" w:type="dxa"/>
          </w:tcPr>
          <w:p w:rsidR="003526CC" w:rsidRDefault="003526CC" w:rsidP="00910DC3">
            <w:pPr>
              <w:jc w:val="left"/>
              <w:rPr>
                <w:rFonts w:ascii="Arial" w:hAnsi="Arial" w:cs="Arial"/>
                <w:b/>
              </w:rPr>
            </w:pPr>
            <w:r>
              <w:rPr>
                <w:rFonts w:ascii="Arial" w:hAnsi="Arial" w:cs="Arial"/>
                <w:b/>
              </w:rPr>
              <w:t>X</w:t>
            </w:r>
          </w:p>
          <w:p w:rsidR="003526CC" w:rsidRDefault="003526CC" w:rsidP="00910DC3">
            <w:pPr>
              <w:jc w:val="left"/>
              <w:rPr>
                <w:rFonts w:ascii="Arial" w:hAnsi="Arial" w:cs="Arial"/>
                <w:b/>
              </w:rPr>
            </w:pPr>
          </w:p>
        </w:tc>
        <w:tc>
          <w:tcPr>
            <w:tcW w:w="600" w:type="dxa"/>
          </w:tcPr>
          <w:p w:rsidR="003526CC" w:rsidRDefault="003526CC" w:rsidP="00910DC3">
            <w:pPr>
              <w:jc w:val="left"/>
              <w:rPr>
                <w:rFonts w:ascii="Arial" w:hAnsi="Arial" w:cs="Arial"/>
                <w:b/>
              </w:rPr>
            </w:pPr>
          </w:p>
        </w:tc>
        <w:tc>
          <w:tcPr>
            <w:tcW w:w="540" w:type="dxa"/>
          </w:tcPr>
          <w:p w:rsidR="003526CC" w:rsidRDefault="003526CC" w:rsidP="00910DC3">
            <w:pPr>
              <w:jc w:val="left"/>
              <w:rPr>
                <w:rFonts w:ascii="Arial" w:hAnsi="Arial" w:cs="Arial"/>
                <w:b/>
              </w:rPr>
            </w:pPr>
          </w:p>
        </w:tc>
        <w:tc>
          <w:tcPr>
            <w:tcW w:w="360" w:type="dxa"/>
          </w:tcPr>
          <w:p w:rsidR="003526CC" w:rsidRDefault="003526CC" w:rsidP="00910DC3">
            <w:pPr>
              <w:jc w:val="left"/>
              <w:rPr>
                <w:rFonts w:ascii="Arial" w:hAnsi="Arial" w:cs="Arial"/>
                <w:b/>
              </w:rPr>
            </w:pPr>
            <w:r>
              <w:rPr>
                <w:rFonts w:ascii="Arial" w:hAnsi="Arial" w:cs="Arial"/>
                <w:b/>
              </w:rPr>
              <w:t>X</w:t>
            </w:r>
          </w:p>
          <w:p w:rsidR="003526CC" w:rsidRDefault="003526CC" w:rsidP="00910DC3">
            <w:pPr>
              <w:jc w:val="left"/>
              <w:rPr>
                <w:rFonts w:ascii="Arial" w:hAnsi="Arial" w:cs="Arial"/>
                <w:b/>
              </w:rPr>
            </w:pPr>
          </w:p>
        </w:tc>
        <w:tc>
          <w:tcPr>
            <w:tcW w:w="720" w:type="dxa"/>
          </w:tcPr>
          <w:p w:rsidR="003526CC" w:rsidRDefault="003526CC" w:rsidP="00910DC3">
            <w:pPr>
              <w:jc w:val="left"/>
              <w:rPr>
                <w:rFonts w:ascii="Arial" w:hAnsi="Arial" w:cs="Arial"/>
                <w:b/>
              </w:rPr>
            </w:pPr>
          </w:p>
        </w:tc>
        <w:tc>
          <w:tcPr>
            <w:tcW w:w="1860" w:type="dxa"/>
          </w:tcPr>
          <w:p w:rsidR="003526CC" w:rsidRDefault="003526CC" w:rsidP="00910DC3">
            <w:pPr>
              <w:jc w:val="left"/>
              <w:rPr>
                <w:rFonts w:ascii="Arial" w:hAnsi="Arial" w:cs="Arial"/>
                <w:b/>
              </w:rPr>
            </w:pPr>
            <w:r>
              <w:rPr>
                <w:rFonts w:ascii="Arial" w:hAnsi="Arial" w:cs="Arial"/>
                <w:b/>
              </w:rPr>
              <w:t xml:space="preserve">I </w:t>
            </w:r>
          </w:p>
          <w:p w:rsidR="003526CC" w:rsidRDefault="003526CC" w:rsidP="00910DC3">
            <w:pPr>
              <w:jc w:val="left"/>
              <w:rPr>
                <w:rFonts w:ascii="Arial" w:hAnsi="Arial" w:cs="Arial"/>
                <w:b/>
              </w:rPr>
            </w:pPr>
          </w:p>
          <w:p w:rsidR="003526CC" w:rsidRDefault="003526CC" w:rsidP="00910DC3">
            <w:pPr>
              <w:jc w:val="left"/>
              <w:rPr>
                <w:rFonts w:ascii="Arial" w:hAnsi="Arial" w:cs="Arial"/>
              </w:rPr>
            </w:pPr>
          </w:p>
        </w:tc>
      </w:tr>
      <w:tr w:rsidR="003526CC" w:rsidTr="00DA6D3C">
        <w:trPr>
          <w:trHeight w:val="710"/>
        </w:trPr>
        <w:tc>
          <w:tcPr>
            <w:tcW w:w="3000" w:type="dxa"/>
          </w:tcPr>
          <w:p w:rsidR="003526CC" w:rsidRDefault="003526CC" w:rsidP="00910DC3">
            <w:pPr>
              <w:jc w:val="left"/>
              <w:rPr>
                <w:rFonts w:ascii="Arial" w:hAnsi="Arial" w:cs="Arial"/>
                <w:b/>
              </w:rPr>
            </w:pPr>
            <w:r>
              <w:rPr>
                <w:rFonts w:ascii="Arial" w:hAnsi="Arial" w:cs="Arial"/>
                <w:b/>
              </w:rPr>
              <w:t>Influencing and interpersonal skills</w:t>
            </w:r>
          </w:p>
        </w:tc>
        <w:tc>
          <w:tcPr>
            <w:tcW w:w="6720" w:type="dxa"/>
          </w:tcPr>
          <w:p w:rsidR="003526CC" w:rsidRDefault="003526CC" w:rsidP="00910DC3">
            <w:pPr>
              <w:jc w:val="left"/>
              <w:rPr>
                <w:rFonts w:ascii="Arial" w:hAnsi="Arial" w:cs="Arial"/>
              </w:rPr>
            </w:pPr>
            <w:r>
              <w:rPr>
                <w:rFonts w:ascii="Arial" w:hAnsi="Arial" w:cs="Arial"/>
              </w:rPr>
              <w:t>Able to communicate effectively with others at all levels both within and outside the organisation</w:t>
            </w:r>
          </w:p>
          <w:p w:rsidR="003526CC" w:rsidRDefault="003526CC" w:rsidP="00910DC3">
            <w:pPr>
              <w:jc w:val="left"/>
              <w:rPr>
                <w:rFonts w:ascii="Arial" w:hAnsi="Arial" w:cs="Arial"/>
              </w:rPr>
            </w:pPr>
          </w:p>
          <w:p w:rsidR="003526CC" w:rsidRDefault="003526CC" w:rsidP="00910DC3">
            <w:pPr>
              <w:jc w:val="left"/>
              <w:rPr>
                <w:rFonts w:ascii="Arial" w:hAnsi="Arial" w:cs="Arial"/>
              </w:rPr>
            </w:pPr>
            <w:r>
              <w:rPr>
                <w:rFonts w:ascii="Arial" w:hAnsi="Arial" w:cs="Arial"/>
              </w:rPr>
              <w:t>Able to achieve desired outcomes through negotiation, persuasion and mediation as appropriate</w:t>
            </w:r>
          </w:p>
          <w:p w:rsidR="003526CC" w:rsidRDefault="003526CC" w:rsidP="00910DC3">
            <w:pPr>
              <w:jc w:val="left"/>
              <w:rPr>
                <w:rFonts w:ascii="Arial" w:hAnsi="Arial" w:cs="Arial"/>
              </w:rPr>
            </w:pPr>
          </w:p>
          <w:p w:rsidR="003526CC" w:rsidRDefault="003526CC" w:rsidP="00910DC3">
            <w:pPr>
              <w:jc w:val="left"/>
              <w:rPr>
                <w:rFonts w:ascii="Arial" w:hAnsi="Arial" w:cs="Arial"/>
              </w:rPr>
            </w:pPr>
            <w:r>
              <w:rPr>
                <w:rFonts w:ascii="Arial" w:hAnsi="Arial" w:cs="Arial"/>
              </w:rPr>
              <w:t>Able to promote a clear vision and translate it into practice</w:t>
            </w:r>
          </w:p>
          <w:p w:rsidR="003526CC" w:rsidRDefault="003526CC" w:rsidP="00910DC3">
            <w:pPr>
              <w:jc w:val="left"/>
              <w:rPr>
                <w:rFonts w:ascii="Arial" w:hAnsi="Arial" w:cs="Arial"/>
              </w:rPr>
            </w:pPr>
          </w:p>
          <w:p w:rsidR="003526CC" w:rsidRDefault="003526CC" w:rsidP="00910DC3">
            <w:pPr>
              <w:jc w:val="left"/>
              <w:rPr>
                <w:rFonts w:ascii="Arial" w:hAnsi="Arial" w:cs="Arial"/>
              </w:rPr>
            </w:pPr>
            <w:r>
              <w:rPr>
                <w:rFonts w:ascii="Arial" w:hAnsi="Arial" w:cs="Arial"/>
              </w:rPr>
              <w:t>Practiced negotiation and communication skills</w:t>
            </w:r>
          </w:p>
          <w:p w:rsidR="003526CC" w:rsidRDefault="003526CC" w:rsidP="00910DC3">
            <w:pPr>
              <w:jc w:val="left"/>
              <w:rPr>
                <w:rFonts w:ascii="Arial" w:hAnsi="Arial" w:cs="Arial"/>
              </w:rPr>
            </w:pPr>
          </w:p>
          <w:p w:rsidR="003526CC" w:rsidRDefault="003526CC" w:rsidP="00910DC3">
            <w:pPr>
              <w:jc w:val="left"/>
              <w:rPr>
                <w:rFonts w:ascii="Arial" w:hAnsi="Arial" w:cs="Arial"/>
              </w:rPr>
            </w:pPr>
            <w:r>
              <w:rPr>
                <w:rFonts w:ascii="Arial" w:hAnsi="Arial" w:cs="Arial"/>
              </w:rPr>
              <w:t>Able to forge partnerships (internally and externally) that ensure internal and external collaborative opportunities are maximised.</w:t>
            </w:r>
          </w:p>
          <w:p w:rsidR="003526CC" w:rsidRDefault="003526CC" w:rsidP="00910DC3">
            <w:pPr>
              <w:jc w:val="left"/>
              <w:rPr>
                <w:rFonts w:ascii="Arial" w:hAnsi="Arial" w:cs="Arial"/>
              </w:rPr>
            </w:pPr>
          </w:p>
        </w:tc>
        <w:tc>
          <w:tcPr>
            <w:tcW w:w="600" w:type="dxa"/>
          </w:tcPr>
          <w:p w:rsidR="003526CC" w:rsidRDefault="003526CC" w:rsidP="00910DC3">
            <w:pPr>
              <w:jc w:val="left"/>
              <w:rPr>
                <w:rFonts w:ascii="Arial" w:hAnsi="Arial" w:cs="Arial"/>
                <w:b/>
              </w:rPr>
            </w:pPr>
            <w:r>
              <w:rPr>
                <w:rFonts w:ascii="Arial" w:hAnsi="Arial" w:cs="Arial"/>
                <w:b/>
              </w:rPr>
              <w:t>X</w:t>
            </w:r>
          </w:p>
          <w:p w:rsidR="003526CC" w:rsidRDefault="003526CC" w:rsidP="00910DC3">
            <w:pPr>
              <w:jc w:val="left"/>
              <w:rPr>
                <w:rFonts w:ascii="Arial" w:hAnsi="Arial" w:cs="Arial"/>
                <w:b/>
              </w:rPr>
            </w:pPr>
          </w:p>
          <w:p w:rsidR="003526CC" w:rsidRDefault="003526CC" w:rsidP="00910DC3">
            <w:pPr>
              <w:jc w:val="left"/>
              <w:rPr>
                <w:rFonts w:ascii="Arial" w:hAnsi="Arial" w:cs="Arial"/>
                <w:b/>
              </w:rPr>
            </w:pPr>
          </w:p>
          <w:p w:rsidR="003526CC" w:rsidRDefault="003526CC" w:rsidP="00910DC3">
            <w:pPr>
              <w:jc w:val="left"/>
              <w:rPr>
                <w:rFonts w:ascii="Arial" w:hAnsi="Arial" w:cs="Arial"/>
                <w:b/>
              </w:rPr>
            </w:pPr>
            <w:r>
              <w:rPr>
                <w:rFonts w:ascii="Arial" w:hAnsi="Arial" w:cs="Arial"/>
                <w:b/>
              </w:rPr>
              <w:t>X</w:t>
            </w:r>
          </w:p>
          <w:p w:rsidR="003526CC" w:rsidRDefault="003526CC" w:rsidP="00910DC3">
            <w:pPr>
              <w:jc w:val="left"/>
              <w:rPr>
                <w:rFonts w:ascii="Arial" w:hAnsi="Arial" w:cs="Arial"/>
                <w:b/>
              </w:rPr>
            </w:pPr>
          </w:p>
          <w:p w:rsidR="003526CC" w:rsidRDefault="003526CC" w:rsidP="00910DC3">
            <w:pPr>
              <w:jc w:val="left"/>
              <w:rPr>
                <w:rFonts w:ascii="Arial" w:hAnsi="Arial" w:cs="Arial"/>
                <w:b/>
              </w:rPr>
            </w:pPr>
          </w:p>
          <w:p w:rsidR="003526CC" w:rsidRDefault="003526CC" w:rsidP="00910DC3">
            <w:pPr>
              <w:jc w:val="left"/>
              <w:rPr>
                <w:rFonts w:ascii="Arial" w:hAnsi="Arial" w:cs="Arial"/>
                <w:b/>
              </w:rPr>
            </w:pPr>
            <w:r>
              <w:rPr>
                <w:rFonts w:ascii="Arial" w:hAnsi="Arial" w:cs="Arial"/>
                <w:b/>
              </w:rPr>
              <w:t>X</w:t>
            </w:r>
          </w:p>
          <w:p w:rsidR="003526CC" w:rsidRDefault="003526CC" w:rsidP="00910DC3">
            <w:pPr>
              <w:jc w:val="left"/>
              <w:rPr>
                <w:rFonts w:ascii="Arial" w:hAnsi="Arial" w:cs="Arial"/>
                <w:b/>
              </w:rPr>
            </w:pPr>
          </w:p>
          <w:p w:rsidR="003526CC" w:rsidRDefault="003526CC" w:rsidP="00910DC3">
            <w:pPr>
              <w:jc w:val="left"/>
              <w:rPr>
                <w:rFonts w:ascii="Arial" w:hAnsi="Arial" w:cs="Arial"/>
                <w:b/>
              </w:rPr>
            </w:pPr>
            <w:r>
              <w:rPr>
                <w:rFonts w:ascii="Arial" w:hAnsi="Arial" w:cs="Arial"/>
                <w:b/>
              </w:rPr>
              <w:t>X</w:t>
            </w:r>
          </w:p>
          <w:p w:rsidR="003526CC" w:rsidRDefault="003526CC" w:rsidP="00910DC3">
            <w:pPr>
              <w:jc w:val="left"/>
              <w:rPr>
                <w:rFonts w:ascii="Arial" w:hAnsi="Arial" w:cs="Arial"/>
                <w:b/>
              </w:rPr>
            </w:pPr>
          </w:p>
          <w:p w:rsidR="003526CC" w:rsidRDefault="003526CC" w:rsidP="00910DC3">
            <w:pPr>
              <w:jc w:val="left"/>
              <w:rPr>
                <w:rFonts w:ascii="Arial" w:hAnsi="Arial" w:cs="Arial"/>
                <w:b/>
              </w:rPr>
            </w:pPr>
          </w:p>
          <w:p w:rsidR="003526CC" w:rsidRDefault="003526CC" w:rsidP="00910DC3">
            <w:pPr>
              <w:jc w:val="left"/>
              <w:rPr>
                <w:rFonts w:ascii="Arial" w:hAnsi="Arial" w:cs="Arial"/>
                <w:b/>
              </w:rPr>
            </w:pPr>
            <w:r>
              <w:rPr>
                <w:rFonts w:ascii="Arial" w:hAnsi="Arial" w:cs="Arial"/>
                <w:b/>
              </w:rPr>
              <w:t>X</w:t>
            </w:r>
          </w:p>
        </w:tc>
        <w:tc>
          <w:tcPr>
            <w:tcW w:w="600" w:type="dxa"/>
          </w:tcPr>
          <w:p w:rsidR="003526CC" w:rsidRDefault="003526CC" w:rsidP="00910DC3">
            <w:pPr>
              <w:jc w:val="left"/>
              <w:rPr>
                <w:rFonts w:ascii="Arial" w:hAnsi="Arial" w:cs="Arial"/>
                <w:b/>
              </w:rPr>
            </w:pPr>
          </w:p>
        </w:tc>
        <w:tc>
          <w:tcPr>
            <w:tcW w:w="540" w:type="dxa"/>
          </w:tcPr>
          <w:p w:rsidR="003526CC" w:rsidRDefault="003526CC" w:rsidP="00910DC3">
            <w:pPr>
              <w:jc w:val="left"/>
              <w:rPr>
                <w:rFonts w:ascii="Arial" w:hAnsi="Arial" w:cs="Arial"/>
                <w:b/>
              </w:rPr>
            </w:pPr>
          </w:p>
        </w:tc>
        <w:tc>
          <w:tcPr>
            <w:tcW w:w="360" w:type="dxa"/>
          </w:tcPr>
          <w:p w:rsidR="003526CC" w:rsidRDefault="003526CC" w:rsidP="00910DC3">
            <w:pPr>
              <w:jc w:val="left"/>
              <w:rPr>
                <w:rFonts w:ascii="Arial" w:hAnsi="Arial" w:cs="Arial"/>
                <w:b/>
              </w:rPr>
            </w:pPr>
            <w:r>
              <w:rPr>
                <w:rFonts w:ascii="Arial" w:hAnsi="Arial" w:cs="Arial"/>
                <w:b/>
              </w:rPr>
              <w:t>X</w:t>
            </w:r>
          </w:p>
          <w:p w:rsidR="003526CC" w:rsidRDefault="003526CC" w:rsidP="00910DC3">
            <w:pPr>
              <w:jc w:val="left"/>
              <w:rPr>
                <w:rFonts w:ascii="Arial" w:hAnsi="Arial" w:cs="Arial"/>
                <w:b/>
              </w:rPr>
            </w:pPr>
          </w:p>
          <w:p w:rsidR="003526CC" w:rsidRDefault="003526CC" w:rsidP="00910DC3">
            <w:pPr>
              <w:jc w:val="left"/>
              <w:rPr>
                <w:rFonts w:ascii="Arial" w:hAnsi="Arial" w:cs="Arial"/>
                <w:b/>
              </w:rPr>
            </w:pPr>
          </w:p>
          <w:p w:rsidR="003526CC" w:rsidRDefault="003526CC" w:rsidP="00910DC3">
            <w:pPr>
              <w:jc w:val="left"/>
              <w:rPr>
                <w:rFonts w:ascii="Arial" w:hAnsi="Arial" w:cs="Arial"/>
                <w:b/>
              </w:rPr>
            </w:pPr>
          </w:p>
          <w:p w:rsidR="003526CC" w:rsidRDefault="003526CC" w:rsidP="00910DC3">
            <w:pPr>
              <w:jc w:val="left"/>
              <w:rPr>
                <w:rFonts w:ascii="Arial" w:hAnsi="Arial" w:cs="Arial"/>
                <w:b/>
              </w:rPr>
            </w:pPr>
          </w:p>
          <w:p w:rsidR="003526CC" w:rsidRDefault="003526CC" w:rsidP="00910DC3">
            <w:pPr>
              <w:jc w:val="left"/>
              <w:rPr>
                <w:rFonts w:ascii="Arial" w:hAnsi="Arial" w:cs="Arial"/>
                <w:b/>
              </w:rPr>
            </w:pPr>
          </w:p>
          <w:p w:rsidR="003526CC" w:rsidRDefault="003526CC" w:rsidP="00910DC3">
            <w:pPr>
              <w:jc w:val="left"/>
              <w:rPr>
                <w:rFonts w:ascii="Arial" w:hAnsi="Arial" w:cs="Arial"/>
                <w:b/>
              </w:rPr>
            </w:pPr>
            <w:r>
              <w:rPr>
                <w:rFonts w:ascii="Arial" w:hAnsi="Arial" w:cs="Arial"/>
                <w:b/>
              </w:rPr>
              <w:t>X</w:t>
            </w:r>
          </w:p>
          <w:p w:rsidR="003526CC" w:rsidRDefault="003526CC" w:rsidP="00910DC3">
            <w:pPr>
              <w:jc w:val="left"/>
              <w:rPr>
                <w:rFonts w:ascii="Arial" w:hAnsi="Arial" w:cs="Arial"/>
                <w:b/>
              </w:rPr>
            </w:pPr>
          </w:p>
          <w:p w:rsidR="003526CC" w:rsidRDefault="003526CC" w:rsidP="00910DC3">
            <w:pPr>
              <w:jc w:val="left"/>
              <w:rPr>
                <w:rFonts w:ascii="Arial" w:hAnsi="Arial" w:cs="Arial"/>
                <w:b/>
              </w:rPr>
            </w:pPr>
            <w:r>
              <w:rPr>
                <w:rFonts w:ascii="Arial" w:hAnsi="Arial" w:cs="Arial"/>
                <w:b/>
              </w:rPr>
              <w:t>X</w:t>
            </w:r>
          </w:p>
          <w:p w:rsidR="003526CC" w:rsidRDefault="003526CC" w:rsidP="00910DC3">
            <w:pPr>
              <w:jc w:val="left"/>
              <w:rPr>
                <w:rFonts w:ascii="Arial" w:hAnsi="Arial" w:cs="Arial"/>
                <w:b/>
              </w:rPr>
            </w:pPr>
          </w:p>
          <w:p w:rsidR="003526CC" w:rsidRDefault="003526CC" w:rsidP="00910DC3">
            <w:pPr>
              <w:jc w:val="left"/>
              <w:rPr>
                <w:rFonts w:ascii="Arial" w:hAnsi="Arial" w:cs="Arial"/>
                <w:b/>
              </w:rPr>
            </w:pPr>
          </w:p>
          <w:p w:rsidR="003526CC" w:rsidRDefault="003526CC" w:rsidP="00910DC3">
            <w:pPr>
              <w:jc w:val="left"/>
              <w:rPr>
                <w:rFonts w:ascii="Arial" w:hAnsi="Arial" w:cs="Arial"/>
                <w:b/>
              </w:rPr>
            </w:pPr>
            <w:r>
              <w:rPr>
                <w:rFonts w:ascii="Arial" w:hAnsi="Arial" w:cs="Arial"/>
                <w:b/>
              </w:rPr>
              <w:t>X</w:t>
            </w:r>
          </w:p>
        </w:tc>
        <w:tc>
          <w:tcPr>
            <w:tcW w:w="720" w:type="dxa"/>
          </w:tcPr>
          <w:p w:rsidR="009D7568" w:rsidRDefault="009D7568" w:rsidP="009D7568">
            <w:pPr>
              <w:jc w:val="left"/>
              <w:rPr>
                <w:rFonts w:ascii="Arial" w:hAnsi="Arial" w:cs="Arial"/>
                <w:b/>
              </w:rPr>
            </w:pPr>
          </w:p>
          <w:p w:rsidR="009D7568" w:rsidRDefault="009D7568" w:rsidP="009D7568">
            <w:pPr>
              <w:jc w:val="left"/>
              <w:rPr>
                <w:rFonts w:ascii="Arial" w:hAnsi="Arial" w:cs="Arial"/>
                <w:b/>
              </w:rPr>
            </w:pPr>
          </w:p>
          <w:p w:rsidR="009D7568" w:rsidRDefault="009D7568" w:rsidP="009D7568">
            <w:pPr>
              <w:jc w:val="left"/>
              <w:rPr>
                <w:rFonts w:ascii="Arial" w:hAnsi="Arial" w:cs="Arial"/>
                <w:b/>
              </w:rPr>
            </w:pPr>
          </w:p>
          <w:p w:rsidR="009D7568" w:rsidRPr="00147D34" w:rsidRDefault="009D7568" w:rsidP="009D7568">
            <w:pPr>
              <w:jc w:val="left"/>
              <w:rPr>
                <w:rFonts w:ascii="Arial" w:hAnsi="Arial" w:cs="Arial"/>
                <w:b/>
              </w:rPr>
            </w:pPr>
            <w:r w:rsidRPr="00147D34">
              <w:rPr>
                <w:rFonts w:ascii="Arial" w:hAnsi="Arial" w:cs="Arial"/>
                <w:b/>
              </w:rPr>
              <w:t>X</w:t>
            </w:r>
          </w:p>
          <w:p w:rsidR="009D7568" w:rsidRDefault="009D7568" w:rsidP="009D7568">
            <w:pPr>
              <w:jc w:val="left"/>
              <w:rPr>
                <w:rFonts w:ascii="Arial" w:hAnsi="Arial" w:cs="Arial"/>
                <w:b/>
                <w:color w:val="00B050"/>
              </w:rPr>
            </w:pPr>
          </w:p>
          <w:p w:rsidR="009D7568" w:rsidRDefault="009D7568" w:rsidP="009D7568">
            <w:pPr>
              <w:jc w:val="left"/>
              <w:rPr>
                <w:rFonts w:ascii="Arial" w:hAnsi="Arial" w:cs="Arial"/>
                <w:b/>
                <w:color w:val="00B050"/>
              </w:rPr>
            </w:pPr>
          </w:p>
          <w:p w:rsidR="009D7568" w:rsidRDefault="009D7568" w:rsidP="009D7568">
            <w:pPr>
              <w:jc w:val="left"/>
              <w:rPr>
                <w:rFonts w:ascii="Arial" w:hAnsi="Arial" w:cs="Arial"/>
                <w:b/>
                <w:color w:val="00B050"/>
              </w:rPr>
            </w:pPr>
          </w:p>
          <w:p w:rsidR="00147D34" w:rsidRDefault="00147D34" w:rsidP="009D7568">
            <w:pPr>
              <w:jc w:val="left"/>
              <w:rPr>
                <w:rFonts w:ascii="Arial" w:hAnsi="Arial" w:cs="Arial"/>
                <w:b/>
                <w:color w:val="00B050"/>
              </w:rPr>
            </w:pPr>
          </w:p>
          <w:p w:rsidR="003526CC" w:rsidRPr="00637696" w:rsidRDefault="003526CC" w:rsidP="009D7568">
            <w:pPr>
              <w:jc w:val="left"/>
              <w:rPr>
                <w:rFonts w:ascii="Arial" w:hAnsi="Arial"/>
                <w:b/>
                <w:color w:val="FFC000"/>
              </w:rPr>
            </w:pPr>
          </w:p>
        </w:tc>
        <w:tc>
          <w:tcPr>
            <w:tcW w:w="1860" w:type="dxa"/>
          </w:tcPr>
          <w:p w:rsidR="003526CC" w:rsidRDefault="003526CC" w:rsidP="00910DC3">
            <w:pPr>
              <w:jc w:val="left"/>
              <w:rPr>
                <w:rFonts w:ascii="Arial" w:hAnsi="Arial" w:cs="Arial"/>
                <w:b/>
              </w:rPr>
            </w:pPr>
            <w:r>
              <w:rPr>
                <w:rFonts w:ascii="Arial" w:hAnsi="Arial" w:cs="Arial"/>
                <w:b/>
              </w:rPr>
              <w:t>I T</w:t>
            </w:r>
          </w:p>
          <w:p w:rsidR="003526CC" w:rsidRDefault="003526CC" w:rsidP="00910DC3">
            <w:pPr>
              <w:jc w:val="left"/>
              <w:rPr>
                <w:rFonts w:ascii="Arial" w:hAnsi="Arial" w:cs="Arial"/>
                <w:b/>
              </w:rPr>
            </w:pPr>
          </w:p>
          <w:p w:rsidR="003526CC" w:rsidRDefault="003526CC" w:rsidP="00910DC3">
            <w:pPr>
              <w:jc w:val="left"/>
              <w:rPr>
                <w:rFonts w:ascii="Arial" w:hAnsi="Arial" w:cs="Arial"/>
                <w:b/>
              </w:rPr>
            </w:pPr>
          </w:p>
          <w:p w:rsidR="003526CC" w:rsidRDefault="003526CC" w:rsidP="00910DC3">
            <w:pPr>
              <w:jc w:val="left"/>
              <w:rPr>
                <w:rFonts w:ascii="Arial" w:hAnsi="Arial" w:cs="Arial"/>
                <w:b/>
              </w:rPr>
            </w:pPr>
            <w:r>
              <w:rPr>
                <w:rFonts w:ascii="Arial" w:hAnsi="Arial" w:cs="Arial"/>
                <w:b/>
              </w:rPr>
              <w:t xml:space="preserve">I </w:t>
            </w:r>
          </w:p>
          <w:p w:rsidR="003526CC" w:rsidRDefault="003526CC" w:rsidP="00910DC3">
            <w:pPr>
              <w:jc w:val="left"/>
              <w:rPr>
                <w:rFonts w:ascii="Arial" w:hAnsi="Arial" w:cs="Arial"/>
                <w:b/>
              </w:rPr>
            </w:pPr>
          </w:p>
          <w:p w:rsidR="003526CC" w:rsidRDefault="003526CC" w:rsidP="00910DC3">
            <w:pPr>
              <w:jc w:val="left"/>
              <w:rPr>
                <w:rFonts w:ascii="Arial" w:hAnsi="Arial" w:cs="Arial"/>
                <w:b/>
              </w:rPr>
            </w:pPr>
          </w:p>
          <w:p w:rsidR="003526CC" w:rsidRDefault="003526CC" w:rsidP="00910DC3">
            <w:pPr>
              <w:jc w:val="left"/>
              <w:rPr>
                <w:rFonts w:ascii="Arial" w:hAnsi="Arial" w:cs="Arial"/>
                <w:b/>
              </w:rPr>
            </w:pPr>
            <w:r>
              <w:rPr>
                <w:rFonts w:ascii="Arial" w:hAnsi="Arial" w:cs="Arial"/>
                <w:b/>
              </w:rPr>
              <w:t xml:space="preserve">I </w:t>
            </w:r>
          </w:p>
          <w:p w:rsidR="003526CC" w:rsidRDefault="003526CC" w:rsidP="00910DC3">
            <w:pPr>
              <w:jc w:val="left"/>
              <w:rPr>
                <w:rFonts w:ascii="Arial" w:hAnsi="Arial" w:cs="Arial"/>
                <w:b/>
              </w:rPr>
            </w:pPr>
          </w:p>
          <w:p w:rsidR="003526CC" w:rsidRDefault="003526CC" w:rsidP="00910DC3">
            <w:pPr>
              <w:jc w:val="left"/>
              <w:rPr>
                <w:rFonts w:ascii="Arial" w:hAnsi="Arial" w:cs="Arial"/>
                <w:b/>
              </w:rPr>
            </w:pPr>
            <w:r>
              <w:rPr>
                <w:rFonts w:ascii="Arial" w:hAnsi="Arial" w:cs="Arial"/>
                <w:b/>
              </w:rPr>
              <w:t>I</w:t>
            </w:r>
          </w:p>
          <w:p w:rsidR="003526CC" w:rsidRDefault="003526CC" w:rsidP="00910DC3">
            <w:pPr>
              <w:jc w:val="left"/>
              <w:rPr>
                <w:rFonts w:ascii="Arial" w:hAnsi="Arial" w:cs="Arial"/>
                <w:b/>
              </w:rPr>
            </w:pPr>
          </w:p>
          <w:p w:rsidR="003526CC" w:rsidRDefault="003526CC" w:rsidP="00910DC3">
            <w:pPr>
              <w:jc w:val="left"/>
              <w:rPr>
                <w:rFonts w:ascii="Arial" w:hAnsi="Arial" w:cs="Arial"/>
                <w:b/>
              </w:rPr>
            </w:pPr>
          </w:p>
          <w:p w:rsidR="003526CC" w:rsidRDefault="003526CC" w:rsidP="00910DC3">
            <w:pPr>
              <w:jc w:val="left"/>
              <w:rPr>
                <w:rFonts w:ascii="Arial" w:hAnsi="Arial" w:cs="Arial"/>
                <w:b/>
              </w:rPr>
            </w:pPr>
            <w:r>
              <w:rPr>
                <w:rFonts w:ascii="Arial" w:hAnsi="Arial" w:cs="Arial"/>
                <w:b/>
              </w:rPr>
              <w:t xml:space="preserve">I </w:t>
            </w:r>
          </w:p>
        </w:tc>
      </w:tr>
      <w:tr w:rsidR="009D7568" w:rsidTr="00DA6D3C">
        <w:trPr>
          <w:trHeight w:val="915"/>
        </w:trPr>
        <w:tc>
          <w:tcPr>
            <w:tcW w:w="3000" w:type="dxa"/>
          </w:tcPr>
          <w:p w:rsidR="009D7568" w:rsidRDefault="009D7568" w:rsidP="00910DC3">
            <w:pPr>
              <w:jc w:val="left"/>
              <w:rPr>
                <w:rFonts w:ascii="Arial" w:hAnsi="Arial" w:cs="Arial"/>
                <w:b/>
              </w:rPr>
            </w:pPr>
            <w:r>
              <w:rPr>
                <w:rFonts w:ascii="Arial" w:hAnsi="Arial" w:cs="Arial"/>
                <w:b/>
              </w:rPr>
              <w:t>PROBLEM-SOLVING</w:t>
            </w:r>
          </w:p>
          <w:p w:rsidR="009D7568" w:rsidRDefault="009D7568" w:rsidP="00910DC3">
            <w:pPr>
              <w:jc w:val="left"/>
              <w:rPr>
                <w:rFonts w:ascii="Arial" w:hAnsi="Arial" w:cs="Arial"/>
                <w:b/>
              </w:rPr>
            </w:pPr>
          </w:p>
          <w:p w:rsidR="009D7568" w:rsidRDefault="009D7568" w:rsidP="00910DC3">
            <w:pPr>
              <w:jc w:val="left"/>
              <w:rPr>
                <w:rFonts w:ascii="Arial" w:hAnsi="Arial" w:cs="Arial"/>
                <w:b/>
              </w:rPr>
            </w:pPr>
          </w:p>
          <w:p w:rsidR="009D7568" w:rsidRDefault="009D7568" w:rsidP="00910DC3">
            <w:pPr>
              <w:jc w:val="left"/>
              <w:rPr>
                <w:rFonts w:ascii="Arial" w:hAnsi="Arial" w:cs="Arial"/>
                <w:b/>
              </w:rPr>
            </w:pPr>
            <w:r>
              <w:rPr>
                <w:rFonts w:ascii="Arial" w:hAnsi="Arial" w:cs="Arial"/>
                <w:b/>
              </w:rPr>
              <w:t>Using initiative to overcome problems</w:t>
            </w:r>
          </w:p>
          <w:p w:rsidR="009D7568" w:rsidRDefault="009D7568" w:rsidP="00910DC3">
            <w:pPr>
              <w:jc w:val="left"/>
              <w:rPr>
                <w:rFonts w:ascii="Arial" w:hAnsi="Arial" w:cs="Arial"/>
                <w:b/>
              </w:rPr>
            </w:pPr>
          </w:p>
        </w:tc>
        <w:tc>
          <w:tcPr>
            <w:tcW w:w="6720" w:type="dxa"/>
          </w:tcPr>
          <w:p w:rsidR="009D7568" w:rsidRDefault="009D7568" w:rsidP="00910DC3">
            <w:pPr>
              <w:jc w:val="left"/>
              <w:rPr>
                <w:rFonts w:ascii="Arial" w:hAnsi="Arial" w:cs="Arial"/>
              </w:rPr>
            </w:pPr>
            <w:r>
              <w:rPr>
                <w:rFonts w:ascii="Arial" w:hAnsi="Arial" w:cs="Arial"/>
              </w:rPr>
              <w:t>Strategic Thinking &amp; Problem solving in order to make recommendations on procurement practice that are adopted.</w:t>
            </w:r>
          </w:p>
          <w:p w:rsidR="009D7568" w:rsidRDefault="009D7568" w:rsidP="00910DC3">
            <w:pPr>
              <w:jc w:val="left"/>
              <w:rPr>
                <w:rFonts w:ascii="Arial" w:hAnsi="Arial" w:cs="Arial"/>
              </w:rPr>
            </w:pPr>
          </w:p>
          <w:p w:rsidR="009D7568" w:rsidRDefault="009D7568" w:rsidP="00910DC3">
            <w:pPr>
              <w:jc w:val="left"/>
              <w:rPr>
                <w:rFonts w:ascii="Arial" w:hAnsi="Arial" w:cs="Arial"/>
              </w:rPr>
            </w:pPr>
          </w:p>
          <w:p w:rsidR="009D7568" w:rsidRDefault="009D7568" w:rsidP="00910DC3">
            <w:pPr>
              <w:jc w:val="left"/>
              <w:rPr>
                <w:rFonts w:ascii="Arial" w:hAnsi="Arial" w:cs="Arial"/>
              </w:rPr>
            </w:pPr>
            <w:r>
              <w:rPr>
                <w:rFonts w:ascii="Arial" w:hAnsi="Arial" w:cs="Arial"/>
              </w:rPr>
              <w:t>Highly skilled in numerical and verbal analysis</w:t>
            </w:r>
          </w:p>
          <w:p w:rsidR="009D7568" w:rsidRDefault="009D7568" w:rsidP="00910DC3">
            <w:pPr>
              <w:jc w:val="left"/>
              <w:rPr>
                <w:rFonts w:ascii="Arial" w:hAnsi="Arial" w:cs="Arial"/>
              </w:rPr>
            </w:pPr>
          </w:p>
        </w:tc>
        <w:tc>
          <w:tcPr>
            <w:tcW w:w="600" w:type="dxa"/>
          </w:tcPr>
          <w:p w:rsidR="009D7568" w:rsidRDefault="009D7568" w:rsidP="00910DC3">
            <w:pPr>
              <w:jc w:val="left"/>
              <w:rPr>
                <w:rFonts w:ascii="Arial" w:hAnsi="Arial" w:cs="Arial"/>
                <w:b/>
              </w:rPr>
            </w:pPr>
            <w:r>
              <w:rPr>
                <w:rFonts w:ascii="Arial" w:hAnsi="Arial" w:cs="Arial"/>
                <w:b/>
              </w:rPr>
              <w:t>X</w:t>
            </w:r>
          </w:p>
          <w:p w:rsidR="009D7568" w:rsidRDefault="009D7568" w:rsidP="00910DC3">
            <w:pPr>
              <w:jc w:val="left"/>
              <w:rPr>
                <w:rFonts w:ascii="Arial" w:hAnsi="Arial" w:cs="Arial"/>
                <w:b/>
              </w:rPr>
            </w:pPr>
          </w:p>
          <w:p w:rsidR="009D7568" w:rsidRDefault="009D7568" w:rsidP="00910DC3">
            <w:pPr>
              <w:jc w:val="left"/>
              <w:rPr>
                <w:rFonts w:ascii="Arial" w:hAnsi="Arial" w:cs="Arial"/>
                <w:b/>
              </w:rPr>
            </w:pPr>
          </w:p>
          <w:p w:rsidR="009D7568" w:rsidRDefault="009D7568" w:rsidP="00910DC3">
            <w:pPr>
              <w:jc w:val="left"/>
              <w:rPr>
                <w:rFonts w:ascii="Arial" w:hAnsi="Arial" w:cs="Arial"/>
                <w:b/>
              </w:rPr>
            </w:pPr>
          </w:p>
          <w:p w:rsidR="009D7568" w:rsidRDefault="009D7568" w:rsidP="00910DC3">
            <w:pPr>
              <w:jc w:val="left"/>
              <w:rPr>
                <w:rFonts w:ascii="Arial" w:hAnsi="Arial" w:cs="Arial"/>
                <w:b/>
              </w:rPr>
            </w:pPr>
            <w:r>
              <w:rPr>
                <w:rFonts w:ascii="Arial" w:hAnsi="Arial" w:cs="Arial"/>
                <w:b/>
              </w:rPr>
              <w:t>X</w:t>
            </w:r>
          </w:p>
        </w:tc>
        <w:tc>
          <w:tcPr>
            <w:tcW w:w="600" w:type="dxa"/>
          </w:tcPr>
          <w:p w:rsidR="009D7568" w:rsidRDefault="009D7568" w:rsidP="00910DC3">
            <w:pPr>
              <w:jc w:val="left"/>
              <w:rPr>
                <w:rFonts w:ascii="Arial" w:hAnsi="Arial" w:cs="Arial"/>
                <w:b/>
              </w:rPr>
            </w:pPr>
          </w:p>
        </w:tc>
        <w:tc>
          <w:tcPr>
            <w:tcW w:w="540" w:type="dxa"/>
          </w:tcPr>
          <w:p w:rsidR="009D7568" w:rsidRDefault="009D7568" w:rsidP="00910DC3">
            <w:pPr>
              <w:jc w:val="left"/>
              <w:rPr>
                <w:rFonts w:ascii="Arial" w:hAnsi="Arial" w:cs="Arial"/>
                <w:b/>
              </w:rPr>
            </w:pPr>
          </w:p>
        </w:tc>
        <w:tc>
          <w:tcPr>
            <w:tcW w:w="360" w:type="dxa"/>
          </w:tcPr>
          <w:p w:rsidR="009D7568" w:rsidRDefault="009D7568" w:rsidP="00910DC3">
            <w:pPr>
              <w:jc w:val="left"/>
              <w:rPr>
                <w:rFonts w:ascii="Arial" w:hAnsi="Arial" w:cs="Arial"/>
                <w:b/>
              </w:rPr>
            </w:pPr>
            <w:r>
              <w:rPr>
                <w:rFonts w:ascii="Arial" w:hAnsi="Arial" w:cs="Arial"/>
                <w:b/>
              </w:rPr>
              <w:t>X</w:t>
            </w:r>
          </w:p>
          <w:p w:rsidR="009D7568" w:rsidRDefault="009D7568" w:rsidP="00910DC3">
            <w:pPr>
              <w:jc w:val="left"/>
              <w:rPr>
                <w:rFonts w:ascii="Arial" w:hAnsi="Arial" w:cs="Arial"/>
                <w:b/>
              </w:rPr>
            </w:pPr>
          </w:p>
          <w:p w:rsidR="009D7568" w:rsidRDefault="009D7568" w:rsidP="00910DC3">
            <w:pPr>
              <w:jc w:val="left"/>
              <w:rPr>
                <w:rFonts w:ascii="Arial" w:hAnsi="Arial" w:cs="Arial"/>
                <w:b/>
              </w:rPr>
            </w:pPr>
          </w:p>
          <w:p w:rsidR="009D7568" w:rsidRDefault="009D7568" w:rsidP="00910DC3">
            <w:pPr>
              <w:jc w:val="left"/>
              <w:rPr>
                <w:rFonts w:ascii="Arial" w:hAnsi="Arial" w:cs="Arial"/>
                <w:b/>
              </w:rPr>
            </w:pPr>
          </w:p>
          <w:p w:rsidR="009D7568" w:rsidRDefault="009D7568" w:rsidP="00910DC3">
            <w:pPr>
              <w:jc w:val="left"/>
              <w:rPr>
                <w:rFonts w:ascii="Arial" w:hAnsi="Arial" w:cs="Arial"/>
                <w:b/>
              </w:rPr>
            </w:pPr>
            <w:r>
              <w:rPr>
                <w:rFonts w:ascii="Arial" w:hAnsi="Arial" w:cs="Arial"/>
                <w:b/>
              </w:rPr>
              <w:t>X</w:t>
            </w:r>
          </w:p>
          <w:p w:rsidR="009D7568" w:rsidRDefault="009D7568" w:rsidP="00910DC3">
            <w:pPr>
              <w:jc w:val="left"/>
              <w:rPr>
                <w:rFonts w:ascii="Arial" w:hAnsi="Arial" w:cs="Arial"/>
                <w:b/>
              </w:rPr>
            </w:pPr>
          </w:p>
        </w:tc>
        <w:tc>
          <w:tcPr>
            <w:tcW w:w="720" w:type="dxa"/>
          </w:tcPr>
          <w:p w:rsidR="009D7568" w:rsidRPr="00637696" w:rsidRDefault="009D7568" w:rsidP="00716A42">
            <w:pPr>
              <w:jc w:val="left"/>
              <w:rPr>
                <w:rFonts w:ascii="Arial" w:hAnsi="Arial"/>
                <w:b/>
                <w:color w:val="FFC000"/>
              </w:rPr>
            </w:pPr>
          </w:p>
        </w:tc>
        <w:tc>
          <w:tcPr>
            <w:tcW w:w="1860" w:type="dxa"/>
          </w:tcPr>
          <w:p w:rsidR="009D7568" w:rsidRDefault="009D7568" w:rsidP="00910DC3">
            <w:pPr>
              <w:jc w:val="left"/>
              <w:rPr>
                <w:rFonts w:ascii="Arial" w:hAnsi="Arial" w:cs="Arial"/>
                <w:b/>
              </w:rPr>
            </w:pPr>
            <w:r>
              <w:rPr>
                <w:rFonts w:ascii="Arial" w:hAnsi="Arial" w:cs="Arial"/>
                <w:b/>
              </w:rPr>
              <w:t>I</w:t>
            </w:r>
          </w:p>
          <w:p w:rsidR="009D7568" w:rsidRDefault="009D7568" w:rsidP="00910DC3">
            <w:pPr>
              <w:jc w:val="left"/>
              <w:rPr>
                <w:rFonts w:ascii="Arial" w:hAnsi="Arial" w:cs="Arial"/>
                <w:b/>
              </w:rPr>
            </w:pPr>
          </w:p>
          <w:p w:rsidR="009D7568" w:rsidRDefault="009D7568" w:rsidP="00910DC3">
            <w:pPr>
              <w:jc w:val="left"/>
              <w:rPr>
                <w:rFonts w:ascii="Arial" w:hAnsi="Arial" w:cs="Arial"/>
                <w:b/>
              </w:rPr>
            </w:pPr>
          </w:p>
          <w:p w:rsidR="009D7568" w:rsidRDefault="009D7568" w:rsidP="00910DC3">
            <w:pPr>
              <w:jc w:val="left"/>
              <w:rPr>
                <w:rFonts w:ascii="Arial" w:hAnsi="Arial" w:cs="Arial"/>
                <w:b/>
              </w:rPr>
            </w:pPr>
          </w:p>
          <w:p w:rsidR="009D7568" w:rsidRDefault="009D7568" w:rsidP="00910DC3">
            <w:pPr>
              <w:jc w:val="left"/>
              <w:rPr>
                <w:rFonts w:ascii="Arial" w:hAnsi="Arial" w:cs="Arial"/>
                <w:b/>
              </w:rPr>
            </w:pPr>
            <w:r>
              <w:rPr>
                <w:rFonts w:ascii="Arial" w:hAnsi="Arial" w:cs="Arial"/>
                <w:b/>
              </w:rPr>
              <w:t>I T</w:t>
            </w:r>
          </w:p>
        </w:tc>
      </w:tr>
      <w:tr w:rsidR="009D7568" w:rsidTr="00DA6D3C">
        <w:trPr>
          <w:trHeight w:val="503"/>
        </w:trPr>
        <w:tc>
          <w:tcPr>
            <w:tcW w:w="3000" w:type="dxa"/>
          </w:tcPr>
          <w:p w:rsidR="009D7568" w:rsidRDefault="009D7568" w:rsidP="00910DC3">
            <w:pPr>
              <w:jc w:val="left"/>
              <w:rPr>
                <w:rFonts w:ascii="Arial" w:hAnsi="Arial" w:cs="Arial"/>
                <w:b/>
              </w:rPr>
            </w:pPr>
            <w:r>
              <w:rPr>
                <w:rFonts w:ascii="Arial" w:hAnsi="Arial" w:cs="Arial"/>
                <w:b/>
              </w:rPr>
              <w:t>Managing risk</w:t>
            </w:r>
          </w:p>
        </w:tc>
        <w:tc>
          <w:tcPr>
            <w:tcW w:w="6720" w:type="dxa"/>
          </w:tcPr>
          <w:p w:rsidR="009D7568" w:rsidRDefault="009D7568" w:rsidP="00910DC3">
            <w:pPr>
              <w:jc w:val="left"/>
              <w:rPr>
                <w:rFonts w:ascii="Arial" w:hAnsi="Arial" w:cs="Arial"/>
              </w:rPr>
            </w:pPr>
            <w:r>
              <w:rPr>
                <w:rFonts w:ascii="Arial" w:hAnsi="Arial" w:cs="Arial"/>
              </w:rPr>
              <w:t>Ability to assess and manage risks associated with procurement projects and contract management</w:t>
            </w:r>
          </w:p>
        </w:tc>
        <w:tc>
          <w:tcPr>
            <w:tcW w:w="600" w:type="dxa"/>
          </w:tcPr>
          <w:p w:rsidR="009D7568" w:rsidRDefault="009D7568" w:rsidP="00910DC3">
            <w:pPr>
              <w:jc w:val="left"/>
              <w:rPr>
                <w:rFonts w:ascii="Arial" w:hAnsi="Arial" w:cs="Arial"/>
                <w:b/>
              </w:rPr>
            </w:pPr>
            <w:r>
              <w:rPr>
                <w:rFonts w:ascii="Arial" w:hAnsi="Arial" w:cs="Arial"/>
                <w:b/>
              </w:rPr>
              <w:t>X</w:t>
            </w:r>
          </w:p>
        </w:tc>
        <w:tc>
          <w:tcPr>
            <w:tcW w:w="600" w:type="dxa"/>
          </w:tcPr>
          <w:p w:rsidR="009D7568" w:rsidRDefault="009D7568" w:rsidP="00910DC3">
            <w:pPr>
              <w:jc w:val="left"/>
              <w:rPr>
                <w:rFonts w:ascii="Arial" w:hAnsi="Arial" w:cs="Arial"/>
                <w:b/>
              </w:rPr>
            </w:pPr>
          </w:p>
        </w:tc>
        <w:tc>
          <w:tcPr>
            <w:tcW w:w="540" w:type="dxa"/>
          </w:tcPr>
          <w:p w:rsidR="009D7568" w:rsidRDefault="009D7568" w:rsidP="00910DC3">
            <w:pPr>
              <w:jc w:val="left"/>
              <w:rPr>
                <w:rFonts w:ascii="Arial" w:hAnsi="Arial" w:cs="Arial"/>
                <w:b/>
              </w:rPr>
            </w:pPr>
          </w:p>
        </w:tc>
        <w:tc>
          <w:tcPr>
            <w:tcW w:w="360" w:type="dxa"/>
          </w:tcPr>
          <w:p w:rsidR="009D7568" w:rsidRDefault="009D7568" w:rsidP="00910DC3">
            <w:pPr>
              <w:jc w:val="left"/>
              <w:rPr>
                <w:rFonts w:ascii="Arial" w:hAnsi="Arial" w:cs="Arial"/>
                <w:b/>
              </w:rPr>
            </w:pPr>
            <w:r>
              <w:rPr>
                <w:rFonts w:ascii="Arial" w:hAnsi="Arial" w:cs="Arial"/>
                <w:b/>
              </w:rPr>
              <w:t>X</w:t>
            </w:r>
          </w:p>
        </w:tc>
        <w:tc>
          <w:tcPr>
            <w:tcW w:w="720" w:type="dxa"/>
          </w:tcPr>
          <w:p w:rsidR="009D7568" w:rsidRDefault="009D7568" w:rsidP="00716A42">
            <w:pPr>
              <w:jc w:val="left"/>
              <w:rPr>
                <w:rFonts w:ascii="Arial" w:hAnsi="Arial" w:cs="Arial"/>
                <w:b/>
              </w:rPr>
            </w:pPr>
          </w:p>
        </w:tc>
        <w:tc>
          <w:tcPr>
            <w:tcW w:w="1860" w:type="dxa"/>
          </w:tcPr>
          <w:p w:rsidR="009D7568" w:rsidRDefault="009D7568" w:rsidP="00910DC3">
            <w:pPr>
              <w:jc w:val="left"/>
              <w:rPr>
                <w:rFonts w:ascii="Arial" w:hAnsi="Arial" w:cs="Arial"/>
                <w:b/>
              </w:rPr>
            </w:pPr>
            <w:r>
              <w:rPr>
                <w:rFonts w:ascii="Arial" w:hAnsi="Arial" w:cs="Arial"/>
                <w:b/>
              </w:rPr>
              <w:t>I</w:t>
            </w:r>
          </w:p>
        </w:tc>
      </w:tr>
      <w:tr w:rsidR="009D7568" w:rsidTr="00DA6D3C">
        <w:trPr>
          <w:trHeight w:val="530"/>
        </w:trPr>
        <w:tc>
          <w:tcPr>
            <w:tcW w:w="3000" w:type="dxa"/>
          </w:tcPr>
          <w:p w:rsidR="009D7568" w:rsidRDefault="009D7568" w:rsidP="00910DC3">
            <w:pPr>
              <w:jc w:val="left"/>
              <w:rPr>
                <w:rFonts w:ascii="Arial" w:hAnsi="Arial" w:cs="Arial"/>
                <w:b/>
              </w:rPr>
            </w:pPr>
            <w:r>
              <w:rPr>
                <w:rFonts w:ascii="Arial" w:hAnsi="Arial" w:cs="Arial"/>
                <w:b/>
              </w:rPr>
              <w:t>Managing change</w:t>
            </w:r>
          </w:p>
        </w:tc>
        <w:tc>
          <w:tcPr>
            <w:tcW w:w="6720" w:type="dxa"/>
          </w:tcPr>
          <w:p w:rsidR="009D7568" w:rsidRDefault="009D7568" w:rsidP="00910DC3">
            <w:pPr>
              <w:jc w:val="left"/>
              <w:rPr>
                <w:rFonts w:ascii="Arial" w:hAnsi="Arial" w:cs="Arial"/>
              </w:rPr>
            </w:pPr>
            <w:r>
              <w:rPr>
                <w:rFonts w:ascii="Arial" w:hAnsi="Arial" w:cs="Arial"/>
              </w:rPr>
              <w:t>Change management skills</w:t>
            </w:r>
          </w:p>
          <w:p w:rsidR="009D7568" w:rsidRDefault="009D7568" w:rsidP="00910DC3">
            <w:pPr>
              <w:jc w:val="left"/>
              <w:rPr>
                <w:rFonts w:ascii="Arial" w:hAnsi="Arial" w:cs="Arial"/>
              </w:rPr>
            </w:pPr>
          </w:p>
          <w:p w:rsidR="009D7568" w:rsidRDefault="009D7568" w:rsidP="00910DC3">
            <w:pPr>
              <w:jc w:val="left"/>
              <w:rPr>
                <w:rFonts w:ascii="Arial" w:hAnsi="Arial" w:cs="Arial"/>
              </w:rPr>
            </w:pPr>
            <w:r>
              <w:rPr>
                <w:rFonts w:ascii="Arial" w:hAnsi="Arial" w:cs="Arial"/>
              </w:rPr>
              <w:t>Turning plans into actions, gaining commitment from others involved.  Monitoring progress and measuring success against agreed standards, making adjustments when required</w:t>
            </w:r>
          </w:p>
          <w:p w:rsidR="009D7568" w:rsidRDefault="009D7568" w:rsidP="00910DC3">
            <w:pPr>
              <w:jc w:val="left"/>
              <w:rPr>
                <w:rFonts w:ascii="Arial" w:hAnsi="Arial" w:cs="Arial"/>
              </w:rPr>
            </w:pPr>
          </w:p>
        </w:tc>
        <w:tc>
          <w:tcPr>
            <w:tcW w:w="600" w:type="dxa"/>
          </w:tcPr>
          <w:p w:rsidR="009D7568" w:rsidRDefault="009D7568" w:rsidP="00910DC3">
            <w:pPr>
              <w:jc w:val="left"/>
              <w:rPr>
                <w:rFonts w:ascii="Arial" w:hAnsi="Arial" w:cs="Arial"/>
                <w:b/>
              </w:rPr>
            </w:pPr>
            <w:r>
              <w:rPr>
                <w:rFonts w:ascii="Arial" w:hAnsi="Arial" w:cs="Arial"/>
                <w:b/>
              </w:rPr>
              <w:t>X</w:t>
            </w:r>
          </w:p>
          <w:p w:rsidR="009D7568" w:rsidRDefault="009D7568" w:rsidP="00910DC3">
            <w:pPr>
              <w:jc w:val="left"/>
              <w:rPr>
                <w:rFonts w:ascii="Arial" w:hAnsi="Arial" w:cs="Arial"/>
                <w:b/>
              </w:rPr>
            </w:pPr>
          </w:p>
          <w:p w:rsidR="009D7568" w:rsidRDefault="009D7568" w:rsidP="00910DC3">
            <w:pPr>
              <w:jc w:val="left"/>
              <w:rPr>
                <w:rFonts w:ascii="Arial" w:hAnsi="Arial" w:cs="Arial"/>
                <w:b/>
              </w:rPr>
            </w:pPr>
            <w:r>
              <w:rPr>
                <w:rFonts w:ascii="Arial" w:hAnsi="Arial" w:cs="Arial"/>
                <w:b/>
              </w:rPr>
              <w:t>X</w:t>
            </w:r>
          </w:p>
        </w:tc>
        <w:tc>
          <w:tcPr>
            <w:tcW w:w="600" w:type="dxa"/>
          </w:tcPr>
          <w:p w:rsidR="009D7568" w:rsidRDefault="009D7568" w:rsidP="00910DC3">
            <w:pPr>
              <w:jc w:val="left"/>
              <w:rPr>
                <w:rFonts w:ascii="Arial" w:hAnsi="Arial" w:cs="Arial"/>
                <w:b/>
              </w:rPr>
            </w:pPr>
          </w:p>
        </w:tc>
        <w:tc>
          <w:tcPr>
            <w:tcW w:w="540" w:type="dxa"/>
          </w:tcPr>
          <w:p w:rsidR="009D7568" w:rsidRDefault="009D7568" w:rsidP="00910DC3">
            <w:pPr>
              <w:jc w:val="left"/>
              <w:rPr>
                <w:rFonts w:ascii="Arial" w:hAnsi="Arial" w:cs="Arial"/>
                <w:b/>
              </w:rPr>
            </w:pPr>
          </w:p>
        </w:tc>
        <w:tc>
          <w:tcPr>
            <w:tcW w:w="360" w:type="dxa"/>
          </w:tcPr>
          <w:p w:rsidR="009D7568" w:rsidRDefault="009D7568" w:rsidP="00910DC3">
            <w:pPr>
              <w:jc w:val="left"/>
              <w:rPr>
                <w:rFonts w:ascii="Arial" w:hAnsi="Arial" w:cs="Arial"/>
                <w:b/>
              </w:rPr>
            </w:pPr>
            <w:r>
              <w:rPr>
                <w:rFonts w:ascii="Arial" w:hAnsi="Arial" w:cs="Arial"/>
                <w:b/>
              </w:rPr>
              <w:t>X</w:t>
            </w:r>
          </w:p>
          <w:p w:rsidR="009D7568" w:rsidRDefault="009D7568" w:rsidP="00910DC3">
            <w:pPr>
              <w:jc w:val="left"/>
              <w:rPr>
                <w:rFonts w:ascii="Arial" w:hAnsi="Arial" w:cs="Arial"/>
                <w:b/>
              </w:rPr>
            </w:pPr>
          </w:p>
          <w:p w:rsidR="009D7568" w:rsidRDefault="009D7568" w:rsidP="00910DC3">
            <w:pPr>
              <w:jc w:val="left"/>
              <w:rPr>
                <w:rFonts w:ascii="Arial" w:hAnsi="Arial" w:cs="Arial"/>
                <w:b/>
              </w:rPr>
            </w:pPr>
            <w:r>
              <w:rPr>
                <w:rFonts w:ascii="Arial" w:hAnsi="Arial" w:cs="Arial"/>
                <w:b/>
              </w:rPr>
              <w:t>X</w:t>
            </w:r>
          </w:p>
        </w:tc>
        <w:tc>
          <w:tcPr>
            <w:tcW w:w="720" w:type="dxa"/>
          </w:tcPr>
          <w:p w:rsidR="009D7568" w:rsidRDefault="009D7568" w:rsidP="00716A42">
            <w:pPr>
              <w:jc w:val="left"/>
              <w:rPr>
                <w:rFonts w:ascii="Arial" w:hAnsi="Arial" w:cs="Arial"/>
                <w:b/>
              </w:rPr>
            </w:pPr>
          </w:p>
          <w:p w:rsidR="009D7568" w:rsidRDefault="009D7568" w:rsidP="00716A42">
            <w:pPr>
              <w:jc w:val="left"/>
              <w:rPr>
                <w:rFonts w:ascii="Arial" w:hAnsi="Arial" w:cs="Arial"/>
                <w:b/>
              </w:rPr>
            </w:pPr>
          </w:p>
          <w:p w:rsidR="009D7568" w:rsidRPr="00637696" w:rsidRDefault="009D7568" w:rsidP="00716A42">
            <w:pPr>
              <w:jc w:val="left"/>
              <w:rPr>
                <w:rFonts w:ascii="Arial" w:hAnsi="Arial"/>
                <w:b/>
                <w:color w:val="FFC000"/>
              </w:rPr>
            </w:pPr>
          </w:p>
        </w:tc>
        <w:tc>
          <w:tcPr>
            <w:tcW w:w="1860" w:type="dxa"/>
          </w:tcPr>
          <w:p w:rsidR="009D7568" w:rsidRDefault="009D7568" w:rsidP="00910DC3">
            <w:pPr>
              <w:jc w:val="left"/>
              <w:rPr>
                <w:rFonts w:ascii="Arial" w:hAnsi="Arial" w:cs="Arial"/>
                <w:b/>
              </w:rPr>
            </w:pPr>
            <w:r>
              <w:rPr>
                <w:rFonts w:ascii="Arial" w:hAnsi="Arial" w:cs="Arial"/>
                <w:b/>
              </w:rPr>
              <w:t>I/T</w:t>
            </w:r>
          </w:p>
        </w:tc>
      </w:tr>
      <w:tr w:rsidR="009D7568" w:rsidTr="00DA6D3C">
        <w:trPr>
          <w:trHeight w:val="915"/>
        </w:trPr>
        <w:tc>
          <w:tcPr>
            <w:tcW w:w="3000" w:type="dxa"/>
          </w:tcPr>
          <w:p w:rsidR="009D7568" w:rsidRDefault="009D7568" w:rsidP="00910DC3">
            <w:pPr>
              <w:jc w:val="left"/>
              <w:rPr>
                <w:rFonts w:ascii="Arial" w:hAnsi="Arial" w:cs="Arial"/>
                <w:b/>
              </w:rPr>
            </w:pPr>
            <w:r>
              <w:rPr>
                <w:rFonts w:ascii="Arial" w:hAnsi="Arial" w:cs="Arial"/>
                <w:b/>
              </w:rPr>
              <w:t>ACCOUNTABILITY and RESPONSIBILITY</w:t>
            </w:r>
          </w:p>
          <w:p w:rsidR="009D7568" w:rsidRDefault="009D7568" w:rsidP="00910DC3">
            <w:pPr>
              <w:jc w:val="left"/>
              <w:rPr>
                <w:rFonts w:ascii="Arial" w:hAnsi="Arial" w:cs="Arial"/>
                <w:b/>
              </w:rPr>
            </w:pPr>
          </w:p>
          <w:p w:rsidR="009D7568" w:rsidRDefault="009D7568" w:rsidP="00910DC3">
            <w:pPr>
              <w:jc w:val="left"/>
              <w:rPr>
                <w:rFonts w:ascii="Arial" w:hAnsi="Arial" w:cs="Arial"/>
                <w:b/>
              </w:rPr>
            </w:pPr>
            <w:r>
              <w:rPr>
                <w:rFonts w:ascii="Arial" w:hAnsi="Arial" w:cs="Arial"/>
                <w:b/>
              </w:rPr>
              <w:t>Undertakes tasks without supervision</w:t>
            </w:r>
          </w:p>
          <w:p w:rsidR="009D7568" w:rsidRDefault="009D7568" w:rsidP="00910DC3">
            <w:pPr>
              <w:jc w:val="left"/>
              <w:rPr>
                <w:rFonts w:ascii="Arial" w:hAnsi="Arial" w:cs="Arial"/>
                <w:b/>
              </w:rPr>
            </w:pPr>
          </w:p>
        </w:tc>
        <w:tc>
          <w:tcPr>
            <w:tcW w:w="6720" w:type="dxa"/>
          </w:tcPr>
          <w:p w:rsidR="009D7568" w:rsidRDefault="009D7568" w:rsidP="00910DC3">
            <w:pPr>
              <w:jc w:val="left"/>
              <w:rPr>
                <w:rFonts w:ascii="Arial" w:hAnsi="Arial" w:cs="Arial"/>
              </w:rPr>
            </w:pPr>
            <w:r>
              <w:rPr>
                <w:rFonts w:ascii="Arial" w:hAnsi="Arial" w:cs="Arial"/>
              </w:rPr>
              <w:t>Taking responsibility for delivering own work and meeting agreed work objectives, working to local frameworks and guidelines.</w:t>
            </w:r>
          </w:p>
          <w:p w:rsidR="009D7568" w:rsidRDefault="009D7568" w:rsidP="00910DC3">
            <w:pPr>
              <w:jc w:val="left"/>
              <w:rPr>
                <w:rFonts w:ascii="Arial" w:hAnsi="Arial" w:cs="Arial"/>
              </w:rPr>
            </w:pPr>
          </w:p>
          <w:p w:rsidR="009D7568" w:rsidRDefault="009D7568" w:rsidP="00910DC3">
            <w:pPr>
              <w:jc w:val="left"/>
              <w:rPr>
                <w:rFonts w:ascii="Arial" w:hAnsi="Arial" w:cs="Arial"/>
              </w:rPr>
            </w:pPr>
            <w:r>
              <w:rPr>
                <w:rFonts w:ascii="Arial" w:hAnsi="Arial" w:cs="Arial"/>
              </w:rPr>
              <w:t>Willing and able to take decisions without recourse to Line Management</w:t>
            </w:r>
          </w:p>
          <w:p w:rsidR="009D7568" w:rsidRDefault="009D7568" w:rsidP="00910DC3">
            <w:pPr>
              <w:jc w:val="left"/>
              <w:rPr>
                <w:rFonts w:ascii="Arial" w:hAnsi="Arial" w:cs="Arial"/>
              </w:rPr>
            </w:pPr>
          </w:p>
          <w:p w:rsidR="009D7568" w:rsidRDefault="009D7568" w:rsidP="00910DC3">
            <w:pPr>
              <w:jc w:val="left"/>
              <w:rPr>
                <w:rFonts w:ascii="Arial" w:hAnsi="Arial" w:cs="Arial"/>
              </w:rPr>
            </w:pPr>
            <w:r>
              <w:rPr>
                <w:rFonts w:ascii="Arial" w:hAnsi="Arial" w:cs="Arial"/>
              </w:rPr>
              <w:t>Energy, drive and resilience under pressure</w:t>
            </w:r>
          </w:p>
        </w:tc>
        <w:tc>
          <w:tcPr>
            <w:tcW w:w="600" w:type="dxa"/>
          </w:tcPr>
          <w:p w:rsidR="009D7568" w:rsidRDefault="009D7568" w:rsidP="00910DC3">
            <w:pPr>
              <w:jc w:val="left"/>
              <w:rPr>
                <w:rFonts w:ascii="Arial" w:hAnsi="Arial" w:cs="Arial"/>
                <w:b/>
              </w:rPr>
            </w:pPr>
            <w:r>
              <w:rPr>
                <w:rFonts w:ascii="Arial" w:hAnsi="Arial" w:cs="Arial"/>
                <w:b/>
              </w:rPr>
              <w:t>X</w:t>
            </w:r>
          </w:p>
          <w:p w:rsidR="009D7568" w:rsidRDefault="009D7568" w:rsidP="00910DC3">
            <w:pPr>
              <w:jc w:val="left"/>
              <w:rPr>
                <w:rFonts w:ascii="Arial" w:hAnsi="Arial" w:cs="Arial"/>
                <w:b/>
              </w:rPr>
            </w:pPr>
          </w:p>
          <w:p w:rsidR="009D7568" w:rsidRDefault="009D7568" w:rsidP="00910DC3">
            <w:pPr>
              <w:jc w:val="left"/>
              <w:rPr>
                <w:rFonts w:ascii="Arial" w:hAnsi="Arial" w:cs="Arial"/>
                <w:b/>
              </w:rPr>
            </w:pPr>
          </w:p>
          <w:p w:rsidR="009D7568" w:rsidRDefault="009D7568" w:rsidP="00910DC3">
            <w:pPr>
              <w:jc w:val="left"/>
              <w:rPr>
                <w:rFonts w:ascii="Arial" w:hAnsi="Arial" w:cs="Arial"/>
                <w:b/>
              </w:rPr>
            </w:pPr>
          </w:p>
          <w:p w:rsidR="009D7568" w:rsidRDefault="009D7568" w:rsidP="00910DC3">
            <w:pPr>
              <w:jc w:val="left"/>
              <w:rPr>
                <w:rFonts w:ascii="Arial" w:hAnsi="Arial" w:cs="Arial"/>
                <w:b/>
              </w:rPr>
            </w:pPr>
            <w:r>
              <w:rPr>
                <w:rFonts w:ascii="Arial" w:hAnsi="Arial" w:cs="Arial"/>
                <w:b/>
              </w:rPr>
              <w:t>X</w:t>
            </w:r>
          </w:p>
          <w:p w:rsidR="009D7568" w:rsidRDefault="009D7568" w:rsidP="00910DC3">
            <w:pPr>
              <w:jc w:val="left"/>
              <w:rPr>
                <w:rFonts w:ascii="Arial" w:hAnsi="Arial" w:cs="Arial"/>
                <w:b/>
              </w:rPr>
            </w:pPr>
          </w:p>
          <w:p w:rsidR="009D7568" w:rsidRDefault="009D7568" w:rsidP="00910DC3">
            <w:pPr>
              <w:jc w:val="left"/>
              <w:rPr>
                <w:rFonts w:ascii="Arial" w:hAnsi="Arial" w:cs="Arial"/>
                <w:b/>
              </w:rPr>
            </w:pPr>
          </w:p>
          <w:p w:rsidR="009D7568" w:rsidRDefault="009D7568" w:rsidP="00910DC3">
            <w:pPr>
              <w:jc w:val="left"/>
              <w:rPr>
                <w:rFonts w:ascii="Arial" w:hAnsi="Arial" w:cs="Arial"/>
                <w:b/>
              </w:rPr>
            </w:pPr>
            <w:r>
              <w:rPr>
                <w:rFonts w:ascii="Arial" w:hAnsi="Arial" w:cs="Arial"/>
                <w:b/>
              </w:rPr>
              <w:t>X</w:t>
            </w:r>
          </w:p>
        </w:tc>
        <w:tc>
          <w:tcPr>
            <w:tcW w:w="600" w:type="dxa"/>
          </w:tcPr>
          <w:p w:rsidR="009D7568" w:rsidRDefault="009D7568" w:rsidP="00910DC3">
            <w:pPr>
              <w:jc w:val="left"/>
              <w:rPr>
                <w:rFonts w:ascii="Arial" w:hAnsi="Arial" w:cs="Arial"/>
                <w:b/>
              </w:rPr>
            </w:pPr>
          </w:p>
        </w:tc>
        <w:tc>
          <w:tcPr>
            <w:tcW w:w="540" w:type="dxa"/>
          </w:tcPr>
          <w:p w:rsidR="009D7568" w:rsidRDefault="009D7568" w:rsidP="00910DC3">
            <w:pPr>
              <w:jc w:val="left"/>
              <w:rPr>
                <w:rFonts w:ascii="Arial" w:hAnsi="Arial" w:cs="Arial"/>
                <w:b/>
              </w:rPr>
            </w:pPr>
          </w:p>
        </w:tc>
        <w:tc>
          <w:tcPr>
            <w:tcW w:w="360" w:type="dxa"/>
          </w:tcPr>
          <w:p w:rsidR="009D7568" w:rsidRDefault="009D7568" w:rsidP="00716A42">
            <w:pPr>
              <w:jc w:val="left"/>
              <w:rPr>
                <w:rFonts w:ascii="Arial" w:hAnsi="Arial" w:cs="Arial"/>
                <w:b/>
              </w:rPr>
            </w:pPr>
          </w:p>
          <w:p w:rsidR="009D7568" w:rsidRDefault="009D7568" w:rsidP="00716A42">
            <w:pPr>
              <w:jc w:val="left"/>
              <w:rPr>
                <w:rFonts w:ascii="Arial" w:hAnsi="Arial" w:cs="Arial"/>
                <w:b/>
              </w:rPr>
            </w:pPr>
          </w:p>
          <w:p w:rsidR="009D7568" w:rsidRDefault="009D7568" w:rsidP="00716A42">
            <w:pPr>
              <w:jc w:val="left"/>
              <w:rPr>
                <w:rFonts w:ascii="Arial" w:hAnsi="Arial" w:cs="Arial"/>
                <w:b/>
              </w:rPr>
            </w:pPr>
          </w:p>
          <w:p w:rsidR="009D7568" w:rsidRDefault="009D7568" w:rsidP="00716A42">
            <w:pPr>
              <w:jc w:val="left"/>
              <w:rPr>
                <w:rFonts w:ascii="Arial" w:hAnsi="Arial" w:cs="Arial"/>
                <w:b/>
              </w:rPr>
            </w:pPr>
          </w:p>
          <w:p w:rsidR="009D7568" w:rsidRDefault="009D7568" w:rsidP="00716A42">
            <w:pPr>
              <w:jc w:val="left"/>
              <w:rPr>
                <w:rFonts w:ascii="Arial" w:hAnsi="Arial" w:cs="Arial"/>
                <w:b/>
              </w:rPr>
            </w:pPr>
            <w:r>
              <w:rPr>
                <w:rFonts w:ascii="Arial" w:hAnsi="Arial" w:cs="Arial"/>
                <w:b/>
              </w:rPr>
              <w:t>X</w:t>
            </w:r>
          </w:p>
          <w:p w:rsidR="009D7568" w:rsidRDefault="009D7568" w:rsidP="00716A42">
            <w:pPr>
              <w:jc w:val="left"/>
              <w:rPr>
                <w:rFonts w:ascii="Arial" w:hAnsi="Arial" w:cs="Arial"/>
                <w:b/>
              </w:rPr>
            </w:pPr>
          </w:p>
          <w:p w:rsidR="009D7568" w:rsidRDefault="009D7568" w:rsidP="00716A42">
            <w:pPr>
              <w:jc w:val="left"/>
              <w:rPr>
                <w:rFonts w:ascii="Arial" w:hAnsi="Arial" w:cs="Arial"/>
                <w:b/>
              </w:rPr>
            </w:pPr>
          </w:p>
          <w:p w:rsidR="009D7568" w:rsidRDefault="009D7568" w:rsidP="00716A42">
            <w:pPr>
              <w:jc w:val="left"/>
              <w:rPr>
                <w:rFonts w:ascii="Arial" w:hAnsi="Arial" w:cs="Arial"/>
                <w:b/>
              </w:rPr>
            </w:pPr>
            <w:r w:rsidRPr="00A84574">
              <w:rPr>
                <w:rFonts w:ascii="Arial" w:hAnsi="Arial" w:cs="Arial"/>
                <w:b/>
              </w:rPr>
              <w:t>X</w:t>
            </w:r>
          </w:p>
        </w:tc>
        <w:tc>
          <w:tcPr>
            <w:tcW w:w="720" w:type="dxa"/>
          </w:tcPr>
          <w:p w:rsidR="009D7568" w:rsidRDefault="009D7568" w:rsidP="00910DC3">
            <w:pPr>
              <w:jc w:val="left"/>
              <w:rPr>
                <w:rFonts w:ascii="Arial" w:hAnsi="Arial" w:cs="Arial"/>
                <w:b/>
              </w:rPr>
            </w:pPr>
            <w:r>
              <w:rPr>
                <w:rFonts w:ascii="Arial" w:hAnsi="Arial" w:cs="Arial"/>
                <w:b/>
              </w:rPr>
              <w:t>X</w:t>
            </w:r>
          </w:p>
        </w:tc>
        <w:tc>
          <w:tcPr>
            <w:tcW w:w="1860" w:type="dxa"/>
          </w:tcPr>
          <w:p w:rsidR="009D7568" w:rsidRDefault="009D7568" w:rsidP="00910DC3">
            <w:pPr>
              <w:jc w:val="left"/>
              <w:rPr>
                <w:rFonts w:ascii="Arial" w:hAnsi="Arial" w:cs="Arial"/>
                <w:b/>
              </w:rPr>
            </w:pPr>
            <w:r>
              <w:rPr>
                <w:rFonts w:ascii="Arial" w:hAnsi="Arial" w:cs="Arial"/>
                <w:b/>
              </w:rPr>
              <w:t>I</w:t>
            </w:r>
          </w:p>
          <w:p w:rsidR="009D7568" w:rsidRDefault="009D7568" w:rsidP="00910DC3">
            <w:pPr>
              <w:jc w:val="left"/>
              <w:rPr>
                <w:rFonts w:ascii="Arial" w:hAnsi="Arial" w:cs="Arial"/>
                <w:b/>
              </w:rPr>
            </w:pPr>
          </w:p>
          <w:p w:rsidR="009D7568" w:rsidRDefault="009D7568" w:rsidP="00910DC3">
            <w:pPr>
              <w:jc w:val="left"/>
              <w:rPr>
                <w:rFonts w:ascii="Arial" w:hAnsi="Arial" w:cs="Arial"/>
                <w:b/>
              </w:rPr>
            </w:pPr>
          </w:p>
          <w:p w:rsidR="009D7568" w:rsidRDefault="009D7568" w:rsidP="00910DC3">
            <w:pPr>
              <w:jc w:val="left"/>
              <w:rPr>
                <w:rFonts w:ascii="Arial" w:hAnsi="Arial" w:cs="Arial"/>
                <w:b/>
              </w:rPr>
            </w:pPr>
          </w:p>
          <w:p w:rsidR="009D7568" w:rsidRDefault="009D7568" w:rsidP="00910DC3">
            <w:pPr>
              <w:jc w:val="left"/>
              <w:rPr>
                <w:rFonts w:ascii="Arial" w:hAnsi="Arial" w:cs="Arial"/>
                <w:b/>
              </w:rPr>
            </w:pPr>
            <w:r>
              <w:rPr>
                <w:rFonts w:ascii="Arial" w:hAnsi="Arial" w:cs="Arial"/>
                <w:b/>
              </w:rPr>
              <w:t>I</w:t>
            </w:r>
          </w:p>
          <w:p w:rsidR="009D7568" w:rsidRDefault="009D7568" w:rsidP="00910DC3">
            <w:pPr>
              <w:jc w:val="left"/>
              <w:rPr>
                <w:rFonts w:ascii="Arial" w:hAnsi="Arial" w:cs="Arial"/>
                <w:b/>
              </w:rPr>
            </w:pPr>
          </w:p>
          <w:p w:rsidR="009D7568" w:rsidRDefault="009D7568" w:rsidP="00910DC3">
            <w:pPr>
              <w:jc w:val="left"/>
              <w:rPr>
                <w:rFonts w:ascii="Arial" w:hAnsi="Arial" w:cs="Arial"/>
                <w:b/>
              </w:rPr>
            </w:pPr>
          </w:p>
          <w:p w:rsidR="009D7568" w:rsidRDefault="009D7568" w:rsidP="00910DC3">
            <w:pPr>
              <w:jc w:val="left"/>
              <w:rPr>
                <w:rFonts w:ascii="Arial" w:hAnsi="Arial" w:cs="Arial"/>
                <w:b/>
              </w:rPr>
            </w:pPr>
            <w:r>
              <w:rPr>
                <w:rFonts w:ascii="Arial" w:hAnsi="Arial" w:cs="Arial"/>
                <w:b/>
              </w:rPr>
              <w:t xml:space="preserve">I </w:t>
            </w:r>
          </w:p>
        </w:tc>
      </w:tr>
      <w:tr w:rsidR="009D7568" w:rsidTr="00DA6D3C">
        <w:trPr>
          <w:trHeight w:val="350"/>
        </w:trPr>
        <w:tc>
          <w:tcPr>
            <w:tcW w:w="3000" w:type="dxa"/>
          </w:tcPr>
          <w:p w:rsidR="009D7568" w:rsidRDefault="009D7568" w:rsidP="00910DC3">
            <w:pPr>
              <w:jc w:val="left"/>
              <w:rPr>
                <w:rFonts w:ascii="Arial" w:hAnsi="Arial" w:cs="Arial"/>
                <w:b/>
              </w:rPr>
            </w:pPr>
            <w:r>
              <w:rPr>
                <w:rFonts w:ascii="Arial" w:hAnsi="Arial" w:cs="Arial"/>
                <w:b/>
              </w:rPr>
              <w:t xml:space="preserve">Managing people </w:t>
            </w:r>
          </w:p>
        </w:tc>
        <w:tc>
          <w:tcPr>
            <w:tcW w:w="6720" w:type="dxa"/>
          </w:tcPr>
          <w:p w:rsidR="009D7568" w:rsidRDefault="009D7568" w:rsidP="00910DC3">
            <w:pPr>
              <w:jc w:val="left"/>
              <w:rPr>
                <w:rFonts w:ascii="Arial" w:hAnsi="Arial" w:cs="Arial"/>
              </w:rPr>
            </w:pPr>
            <w:r>
              <w:rPr>
                <w:rFonts w:ascii="Arial" w:hAnsi="Arial" w:cs="Arial"/>
              </w:rPr>
              <w:t>Able to lead project teams visibly, effectively and creatively</w:t>
            </w:r>
          </w:p>
          <w:p w:rsidR="009D7568" w:rsidRDefault="009D7568" w:rsidP="00910DC3">
            <w:pPr>
              <w:jc w:val="left"/>
              <w:rPr>
                <w:rFonts w:ascii="Arial" w:hAnsi="Arial" w:cs="Arial"/>
              </w:rPr>
            </w:pPr>
          </w:p>
          <w:p w:rsidR="009D7568" w:rsidRDefault="009D7568" w:rsidP="00910DC3">
            <w:pPr>
              <w:jc w:val="left"/>
              <w:rPr>
                <w:rFonts w:ascii="Arial" w:hAnsi="Arial" w:cs="Arial"/>
              </w:rPr>
            </w:pPr>
            <w:r>
              <w:rPr>
                <w:rFonts w:ascii="Arial" w:hAnsi="Arial" w:cs="Arial"/>
              </w:rPr>
              <w:t>Development of project teams by mentoring, coaching and motivating.</w:t>
            </w:r>
          </w:p>
          <w:p w:rsidR="009D7568" w:rsidRDefault="009D7568" w:rsidP="00910DC3">
            <w:pPr>
              <w:jc w:val="left"/>
              <w:rPr>
                <w:rFonts w:ascii="Arial" w:hAnsi="Arial" w:cs="Arial"/>
              </w:rPr>
            </w:pPr>
          </w:p>
        </w:tc>
        <w:tc>
          <w:tcPr>
            <w:tcW w:w="600" w:type="dxa"/>
          </w:tcPr>
          <w:p w:rsidR="009D7568" w:rsidRDefault="009D7568" w:rsidP="00910DC3">
            <w:pPr>
              <w:jc w:val="left"/>
              <w:rPr>
                <w:rFonts w:ascii="Arial" w:hAnsi="Arial" w:cs="Arial"/>
                <w:b/>
              </w:rPr>
            </w:pPr>
            <w:r>
              <w:rPr>
                <w:rFonts w:ascii="Arial" w:hAnsi="Arial" w:cs="Arial"/>
                <w:b/>
              </w:rPr>
              <w:t>X</w:t>
            </w:r>
          </w:p>
          <w:p w:rsidR="009D7568" w:rsidRDefault="009D7568" w:rsidP="00910DC3">
            <w:pPr>
              <w:jc w:val="left"/>
              <w:rPr>
                <w:rFonts w:ascii="Arial" w:hAnsi="Arial" w:cs="Arial"/>
                <w:b/>
              </w:rPr>
            </w:pPr>
          </w:p>
          <w:p w:rsidR="009D7568" w:rsidRDefault="009D7568" w:rsidP="00910DC3">
            <w:pPr>
              <w:jc w:val="left"/>
              <w:rPr>
                <w:rFonts w:ascii="Arial" w:hAnsi="Arial" w:cs="Arial"/>
                <w:b/>
              </w:rPr>
            </w:pPr>
          </w:p>
          <w:p w:rsidR="009D7568" w:rsidRDefault="009D7568" w:rsidP="00910DC3">
            <w:pPr>
              <w:jc w:val="left"/>
              <w:rPr>
                <w:rFonts w:ascii="Arial" w:hAnsi="Arial" w:cs="Arial"/>
                <w:b/>
              </w:rPr>
            </w:pPr>
            <w:r>
              <w:rPr>
                <w:rFonts w:ascii="Arial" w:hAnsi="Arial" w:cs="Arial"/>
                <w:b/>
              </w:rPr>
              <w:t>X</w:t>
            </w:r>
          </w:p>
          <w:p w:rsidR="009D7568" w:rsidRDefault="009D7568" w:rsidP="00910DC3">
            <w:pPr>
              <w:jc w:val="left"/>
              <w:rPr>
                <w:rFonts w:ascii="Arial" w:hAnsi="Arial" w:cs="Arial"/>
                <w:b/>
              </w:rPr>
            </w:pPr>
          </w:p>
        </w:tc>
        <w:tc>
          <w:tcPr>
            <w:tcW w:w="600" w:type="dxa"/>
          </w:tcPr>
          <w:p w:rsidR="009D7568" w:rsidRDefault="009D7568" w:rsidP="00910DC3">
            <w:pPr>
              <w:jc w:val="left"/>
              <w:rPr>
                <w:rFonts w:ascii="Arial" w:hAnsi="Arial" w:cs="Arial"/>
                <w:b/>
              </w:rPr>
            </w:pPr>
          </w:p>
        </w:tc>
        <w:tc>
          <w:tcPr>
            <w:tcW w:w="540" w:type="dxa"/>
          </w:tcPr>
          <w:p w:rsidR="009D7568" w:rsidRDefault="009D7568" w:rsidP="00910DC3">
            <w:pPr>
              <w:jc w:val="left"/>
              <w:rPr>
                <w:rFonts w:ascii="Arial" w:hAnsi="Arial" w:cs="Arial"/>
                <w:b/>
              </w:rPr>
            </w:pPr>
          </w:p>
        </w:tc>
        <w:tc>
          <w:tcPr>
            <w:tcW w:w="360" w:type="dxa"/>
          </w:tcPr>
          <w:p w:rsidR="009D7568" w:rsidRDefault="009D7568" w:rsidP="00910DC3">
            <w:pPr>
              <w:jc w:val="left"/>
              <w:rPr>
                <w:rFonts w:ascii="Arial" w:hAnsi="Arial" w:cs="Arial"/>
                <w:b/>
              </w:rPr>
            </w:pPr>
            <w:r>
              <w:rPr>
                <w:rFonts w:ascii="Arial" w:hAnsi="Arial" w:cs="Arial"/>
                <w:b/>
              </w:rPr>
              <w:t>X</w:t>
            </w:r>
          </w:p>
          <w:p w:rsidR="009D7568" w:rsidRDefault="009D7568" w:rsidP="00910DC3">
            <w:pPr>
              <w:jc w:val="left"/>
              <w:rPr>
                <w:rFonts w:ascii="Arial" w:hAnsi="Arial" w:cs="Arial"/>
                <w:b/>
              </w:rPr>
            </w:pPr>
          </w:p>
          <w:p w:rsidR="009D7568" w:rsidRDefault="009D7568" w:rsidP="00910DC3">
            <w:pPr>
              <w:jc w:val="left"/>
              <w:rPr>
                <w:rFonts w:ascii="Arial" w:hAnsi="Arial" w:cs="Arial"/>
                <w:b/>
              </w:rPr>
            </w:pPr>
          </w:p>
          <w:p w:rsidR="009D7568" w:rsidRDefault="009D7568" w:rsidP="00910DC3">
            <w:pPr>
              <w:jc w:val="left"/>
              <w:rPr>
                <w:rFonts w:ascii="Arial" w:hAnsi="Arial" w:cs="Arial"/>
                <w:b/>
              </w:rPr>
            </w:pPr>
            <w:r>
              <w:rPr>
                <w:rFonts w:ascii="Arial" w:hAnsi="Arial" w:cs="Arial"/>
                <w:b/>
              </w:rPr>
              <w:t>X</w:t>
            </w:r>
          </w:p>
          <w:p w:rsidR="009D7568" w:rsidRDefault="009D7568" w:rsidP="00910DC3">
            <w:pPr>
              <w:jc w:val="left"/>
              <w:rPr>
                <w:rFonts w:ascii="Arial" w:hAnsi="Arial" w:cs="Arial"/>
                <w:b/>
              </w:rPr>
            </w:pPr>
          </w:p>
        </w:tc>
        <w:tc>
          <w:tcPr>
            <w:tcW w:w="720" w:type="dxa"/>
          </w:tcPr>
          <w:p w:rsidR="009D7568" w:rsidRDefault="009D7568" w:rsidP="00910DC3">
            <w:pPr>
              <w:jc w:val="left"/>
              <w:rPr>
                <w:rFonts w:ascii="Arial" w:hAnsi="Arial" w:cs="Arial"/>
                <w:b/>
              </w:rPr>
            </w:pPr>
          </w:p>
        </w:tc>
        <w:tc>
          <w:tcPr>
            <w:tcW w:w="1860" w:type="dxa"/>
          </w:tcPr>
          <w:p w:rsidR="009D7568" w:rsidRDefault="009D7568" w:rsidP="00910DC3">
            <w:pPr>
              <w:jc w:val="left"/>
              <w:rPr>
                <w:rFonts w:ascii="Arial" w:hAnsi="Arial" w:cs="Arial"/>
                <w:b/>
              </w:rPr>
            </w:pPr>
            <w:r>
              <w:rPr>
                <w:rFonts w:ascii="Arial" w:hAnsi="Arial" w:cs="Arial"/>
                <w:b/>
              </w:rPr>
              <w:t xml:space="preserve">I </w:t>
            </w:r>
          </w:p>
          <w:p w:rsidR="009D7568" w:rsidRDefault="009D7568" w:rsidP="00910DC3">
            <w:pPr>
              <w:jc w:val="left"/>
              <w:rPr>
                <w:rFonts w:ascii="Arial" w:hAnsi="Arial" w:cs="Arial"/>
                <w:b/>
              </w:rPr>
            </w:pPr>
          </w:p>
          <w:p w:rsidR="009D7568" w:rsidRDefault="009D7568" w:rsidP="00910DC3">
            <w:pPr>
              <w:jc w:val="left"/>
              <w:rPr>
                <w:rFonts w:ascii="Arial" w:hAnsi="Arial" w:cs="Arial"/>
                <w:b/>
              </w:rPr>
            </w:pPr>
          </w:p>
          <w:p w:rsidR="009D7568" w:rsidRDefault="009D7568" w:rsidP="00910DC3">
            <w:pPr>
              <w:jc w:val="left"/>
              <w:rPr>
                <w:rFonts w:ascii="Arial" w:hAnsi="Arial" w:cs="Arial"/>
                <w:b/>
              </w:rPr>
            </w:pPr>
            <w:r>
              <w:rPr>
                <w:rFonts w:ascii="Arial" w:hAnsi="Arial" w:cs="Arial"/>
                <w:b/>
              </w:rPr>
              <w:t>I</w:t>
            </w:r>
          </w:p>
          <w:p w:rsidR="009D7568" w:rsidRDefault="009D7568" w:rsidP="00910DC3">
            <w:pPr>
              <w:jc w:val="left"/>
              <w:rPr>
                <w:rFonts w:ascii="Arial" w:hAnsi="Arial" w:cs="Arial"/>
                <w:b/>
              </w:rPr>
            </w:pPr>
          </w:p>
        </w:tc>
      </w:tr>
      <w:tr w:rsidR="009D7568" w:rsidTr="00DA6D3C">
        <w:trPr>
          <w:trHeight w:val="710"/>
        </w:trPr>
        <w:tc>
          <w:tcPr>
            <w:tcW w:w="3000" w:type="dxa"/>
          </w:tcPr>
          <w:p w:rsidR="009D7568" w:rsidRDefault="009D7568" w:rsidP="00910DC3">
            <w:pPr>
              <w:jc w:val="left"/>
              <w:rPr>
                <w:rFonts w:ascii="Arial" w:hAnsi="Arial" w:cs="Arial"/>
                <w:b/>
              </w:rPr>
            </w:pPr>
            <w:r>
              <w:rPr>
                <w:rFonts w:ascii="Arial" w:hAnsi="Arial" w:cs="Arial"/>
                <w:b/>
              </w:rPr>
              <w:t>Managing financial resources</w:t>
            </w:r>
          </w:p>
        </w:tc>
        <w:tc>
          <w:tcPr>
            <w:tcW w:w="6720" w:type="dxa"/>
          </w:tcPr>
          <w:p w:rsidR="009D7568" w:rsidRDefault="009D7568" w:rsidP="00910DC3">
            <w:pPr>
              <w:jc w:val="left"/>
              <w:rPr>
                <w:rFonts w:ascii="Arial" w:hAnsi="Arial" w:cs="Arial"/>
              </w:rPr>
            </w:pPr>
            <w:r>
              <w:rPr>
                <w:rFonts w:ascii="Arial" w:hAnsi="Arial" w:cs="Arial"/>
              </w:rPr>
              <w:t>Able to baseline contract costs and forecast and monitor tangible savings from procurement projects</w:t>
            </w:r>
          </w:p>
        </w:tc>
        <w:tc>
          <w:tcPr>
            <w:tcW w:w="600" w:type="dxa"/>
          </w:tcPr>
          <w:p w:rsidR="009D7568" w:rsidRDefault="009D7568" w:rsidP="00910DC3">
            <w:pPr>
              <w:jc w:val="left"/>
              <w:rPr>
                <w:rFonts w:ascii="Arial" w:hAnsi="Arial" w:cs="Arial"/>
                <w:b/>
              </w:rPr>
            </w:pPr>
            <w:r>
              <w:rPr>
                <w:rFonts w:ascii="Arial" w:hAnsi="Arial" w:cs="Arial"/>
                <w:b/>
              </w:rPr>
              <w:t>X</w:t>
            </w:r>
          </w:p>
          <w:p w:rsidR="009D7568" w:rsidRDefault="009D7568" w:rsidP="00910DC3">
            <w:pPr>
              <w:jc w:val="left"/>
              <w:rPr>
                <w:rFonts w:ascii="Arial" w:hAnsi="Arial" w:cs="Arial"/>
                <w:b/>
              </w:rPr>
            </w:pPr>
          </w:p>
          <w:p w:rsidR="009D7568" w:rsidRDefault="009D7568" w:rsidP="00910DC3">
            <w:pPr>
              <w:jc w:val="left"/>
              <w:rPr>
                <w:rFonts w:ascii="Arial" w:hAnsi="Arial" w:cs="Arial"/>
                <w:b/>
              </w:rPr>
            </w:pPr>
          </w:p>
        </w:tc>
        <w:tc>
          <w:tcPr>
            <w:tcW w:w="600" w:type="dxa"/>
          </w:tcPr>
          <w:p w:rsidR="009D7568" w:rsidRDefault="009D7568" w:rsidP="00910DC3">
            <w:pPr>
              <w:jc w:val="left"/>
              <w:rPr>
                <w:rFonts w:ascii="Arial" w:hAnsi="Arial" w:cs="Arial"/>
                <w:b/>
              </w:rPr>
            </w:pPr>
          </w:p>
        </w:tc>
        <w:tc>
          <w:tcPr>
            <w:tcW w:w="540" w:type="dxa"/>
          </w:tcPr>
          <w:p w:rsidR="009D7568" w:rsidRDefault="009D7568" w:rsidP="00910DC3">
            <w:pPr>
              <w:jc w:val="left"/>
              <w:rPr>
                <w:rFonts w:ascii="Arial" w:hAnsi="Arial" w:cs="Arial"/>
                <w:b/>
              </w:rPr>
            </w:pPr>
          </w:p>
        </w:tc>
        <w:tc>
          <w:tcPr>
            <w:tcW w:w="360" w:type="dxa"/>
          </w:tcPr>
          <w:p w:rsidR="009D7568" w:rsidRDefault="009D7568" w:rsidP="00910DC3">
            <w:pPr>
              <w:jc w:val="left"/>
              <w:rPr>
                <w:rFonts w:ascii="Arial" w:hAnsi="Arial" w:cs="Arial"/>
                <w:b/>
              </w:rPr>
            </w:pPr>
            <w:r>
              <w:rPr>
                <w:rFonts w:ascii="Arial" w:hAnsi="Arial" w:cs="Arial"/>
                <w:b/>
              </w:rPr>
              <w:t>X</w:t>
            </w:r>
          </w:p>
          <w:p w:rsidR="009D7568" w:rsidRDefault="009D7568" w:rsidP="00910DC3">
            <w:pPr>
              <w:jc w:val="left"/>
              <w:rPr>
                <w:rFonts w:ascii="Arial" w:hAnsi="Arial" w:cs="Arial"/>
                <w:b/>
              </w:rPr>
            </w:pPr>
          </w:p>
          <w:p w:rsidR="009D7568" w:rsidRDefault="009D7568" w:rsidP="00910DC3">
            <w:pPr>
              <w:jc w:val="left"/>
              <w:rPr>
                <w:rFonts w:ascii="Arial" w:hAnsi="Arial" w:cs="Arial"/>
                <w:b/>
              </w:rPr>
            </w:pPr>
          </w:p>
        </w:tc>
        <w:tc>
          <w:tcPr>
            <w:tcW w:w="720" w:type="dxa"/>
          </w:tcPr>
          <w:p w:rsidR="009D7568" w:rsidRDefault="009D7568" w:rsidP="00910DC3">
            <w:pPr>
              <w:jc w:val="left"/>
              <w:rPr>
                <w:rFonts w:ascii="Arial" w:hAnsi="Arial" w:cs="Arial"/>
                <w:b/>
              </w:rPr>
            </w:pPr>
          </w:p>
        </w:tc>
        <w:tc>
          <w:tcPr>
            <w:tcW w:w="1860" w:type="dxa"/>
          </w:tcPr>
          <w:p w:rsidR="009D7568" w:rsidRDefault="009D7568" w:rsidP="00910DC3">
            <w:pPr>
              <w:jc w:val="left"/>
              <w:rPr>
                <w:rFonts w:ascii="Arial" w:hAnsi="Arial" w:cs="Arial"/>
                <w:b/>
              </w:rPr>
            </w:pPr>
            <w:r>
              <w:rPr>
                <w:rFonts w:ascii="Arial" w:hAnsi="Arial" w:cs="Arial"/>
                <w:b/>
              </w:rPr>
              <w:t xml:space="preserve">I </w:t>
            </w:r>
          </w:p>
          <w:p w:rsidR="009D7568" w:rsidRDefault="009D7568" w:rsidP="00910DC3">
            <w:pPr>
              <w:jc w:val="left"/>
              <w:rPr>
                <w:rFonts w:ascii="Arial" w:hAnsi="Arial" w:cs="Arial"/>
                <w:b/>
              </w:rPr>
            </w:pPr>
          </w:p>
          <w:p w:rsidR="009D7568" w:rsidRDefault="009D7568" w:rsidP="00910DC3">
            <w:pPr>
              <w:jc w:val="left"/>
              <w:rPr>
                <w:rFonts w:ascii="Arial" w:hAnsi="Arial" w:cs="Arial"/>
                <w:b/>
              </w:rPr>
            </w:pPr>
          </w:p>
        </w:tc>
      </w:tr>
    </w:tbl>
    <w:p w:rsidR="003526CC" w:rsidRDefault="003526CC" w:rsidP="003526CC">
      <w:pPr>
        <w:outlineLvl w:val="0"/>
        <w:rPr>
          <w:rFonts w:ascii="Arial" w:hAnsi="Arial" w:cs="Arial"/>
          <w:b/>
        </w:rPr>
      </w:pPr>
    </w:p>
    <w:p w:rsidR="003526CC" w:rsidRDefault="003526CC" w:rsidP="003526CC">
      <w:pPr>
        <w:ind w:left="360"/>
        <w:outlineLvl w:val="0"/>
        <w:rPr>
          <w:rFonts w:ascii="Arial" w:hAnsi="Arial" w:cs="Arial"/>
          <w:b/>
        </w:rPr>
      </w:pPr>
      <w:r>
        <w:rPr>
          <w:rFonts w:ascii="Arial" w:hAnsi="Arial" w:cs="Arial"/>
          <w:b/>
        </w:rPr>
        <w:t>COMPETENCIES REQUIRED – All post holders must be able to comply with the Council’s core competency requirements which include communication, respect for others, customer service, drive for results, delivering the promise and continuous personal development.</w:t>
      </w:r>
    </w:p>
    <w:p w:rsidR="003526CC" w:rsidRDefault="003526CC" w:rsidP="003526CC">
      <w:pPr>
        <w:ind w:left="360"/>
        <w:outlineLvl w:val="0"/>
        <w:rPr>
          <w:rFonts w:ascii="Arial" w:hAnsi="Arial" w:cs="Arial"/>
          <w:b/>
        </w:rPr>
      </w:pPr>
    </w:p>
    <w:p w:rsidR="00F100E6" w:rsidRPr="00F100E6" w:rsidRDefault="00F100E6" w:rsidP="00F100E6">
      <w:pPr>
        <w:ind w:left="360"/>
        <w:rPr>
          <w:rFonts w:ascii="Arial" w:hAnsi="Arial" w:cs="Arial"/>
          <w:b/>
          <w:bCs/>
          <w:iCs/>
        </w:rPr>
      </w:pPr>
      <w:r w:rsidRPr="00F100E6">
        <w:rPr>
          <w:rFonts w:ascii="Arial" w:hAnsi="Arial" w:cs="Arial"/>
          <w:b/>
        </w:rPr>
        <w:t xml:space="preserve">SPOKEN ENGLISH FLUENCY DUTY REQUIREMENT - </w:t>
      </w:r>
      <w:r w:rsidRPr="00F100E6">
        <w:rPr>
          <w:rFonts w:ascii="Arial" w:hAnsi="Arial" w:cs="Arial"/>
          <w:b/>
          <w:bCs/>
          <w:iCs/>
        </w:rPr>
        <w:t>The ability to converse at ease with members of the public and provide advice in accurate spoken English is essential for this post.</w:t>
      </w:r>
    </w:p>
    <w:p w:rsidR="00F100E6" w:rsidRDefault="00F100E6" w:rsidP="003526CC">
      <w:pPr>
        <w:ind w:left="360"/>
        <w:outlineLvl w:val="0"/>
        <w:rPr>
          <w:rFonts w:ascii="Arial" w:hAnsi="Arial" w:cs="Arial"/>
          <w:b/>
        </w:rPr>
      </w:pPr>
    </w:p>
    <w:p w:rsidR="003526CC" w:rsidRDefault="003526CC" w:rsidP="003526CC">
      <w:pPr>
        <w:ind w:left="360"/>
        <w:outlineLvl w:val="0"/>
        <w:rPr>
          <w:rFonts w:ascii="Arial" w:hAnsi="Arial" w:cs="Arial"/>
          <w:b/>
        </w:rPr>
      </w:pPr>
      <w:r>
        <w:rPr>
          <w:rFonts w:ascii="Arial" w:hAnsi="Arial" w:cs="Arial"/>
          <w:b/>
        </w:rPr>
        <w:t>In addition for those posts with management responsibilities the competencies will include managing self and personal skills, providing direction, facilitating and managing change, working with people, using resources, achieving results, promoting policy, values and culture, customer service and health and safety.</w:t>
      </w:r>
    </w:p>
    <w:p w:rsidR="003526CC" w:rsidRDefault="003526CC" w:rsidP="003526CC">
      <w:pPr>
        <w:outlineLvl w:val="0"/>
        <w:rPr>
          <w:rFonts w:ascii="Arial" w:hAnsi="Arial" w:cs="Arial"/>
          <w:b/>
        </w:rPr>
      </w:pPr>
    </w:p>
    <w:p w:rsidR="003526CC" w:rsidRDefault="003526CC" w:rsidP="003526CC">
      <w:pPr>
        <w:outlineLvl w:val="0"/>
        <w:rPr>
          <w:rFonts w:ascii="Arial" w:hAnsi="Arial" w:cs="Arial"/>
          <w:b/>
        </w:rPr>
      </w:pPr>
      <w:r>
        <w:rPr>
          <w:rFonts w:ascii="Arial" w:hAnsi="Arial" w:cs="Arial"/>
          <w:b/>
        </w:rPr>
        <w:t>Other information</w:t>
      </w:r>
    </w:p>
    <w:p w:rsidR="003526CC" w:rsidRDefault="003526CC" w:rsidP="003526CC">
      <w:pPr>
        <w:numPr>
          <w:ilvl w:val="0"/>
          <w:numId w:val="1"/>
        </w:numPr>
        <w:rPr>
          <w:rFonts w:ascii="Arial" w:hAnsi="Arial" w:cs="Arial"/>
        </w:rPr>
      </w:pPr>
      <w:r>
        <w:rPr>
          <w:rFonts w:ascii="Arial" w:hAnsi="Arial" w:cs="Arial"/>
        </w:rPr>
        <w:t>able to travel to meet service delivery requirements</w:t>
      </w:r>
    </w:p>
    <w:p w:rsidR="003526CC" w:rsidRDefault="003526CC" w:rsidP="003526CC">
      <w:pPr>
        <w:numPr>
          <w:ilvl w:val="0"/>
          <w:numId w:val="1"/>
        </w:numPr>
        <w:rPr>
          <w:rFonts w:ascii="Arial" w:hAnsi="Arial" w:cs="Arial"/>
        </w:rPr>
      </w:pPr>
      <w:r>
        <w:rPr>
          <w:rFonts w:ascii="Arial" w:hAnsi="Arial" w:cs="Arial"/>
        </w:rPr>
        <w:t>available to undertake work outside of normal working hours</w:t>
      </w:r>
    </w:p>
    <w:p w:rsidR="003526CC" w:rsidRDefault="003526CC" w:rsidP="003526CC">
      <w:pPr>
        <w:ind w:left="60"/>
        <w:rPr>
          <w:rFonts w:ascii="Arial" w:hAnsi="Arial" w:cs="Arial"/>
        </w:rPr>
      </w:pPr>
    </w:p>
    <w:p w:rsidR="003526CC" w:rsidRDefault="003526CC" w:rsidP="003526CC">
      <w:pPr>
        <w:ind w:left="6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6"/>
        <w:gridCol w:w="4116"/>
        <w:gridCol w:w="4116"/>
        <w:gridCol w:w="1826"/>
      </w:tblGrid>
      <w:tr w:rsidR="003526CC" w:rsidTr="00910DC3">
        <w:trPr>
          <w:cantSplit/>
        </w:trPr>
        <w:tc>
          <w:tcPr>
            <w:tcW w:w="4116" w:type="dxa"/>
          </w:tcPr>
          <w:p w:rsidR="003526CC" w:rsidRDefault="003526CC" w:rsidP="00910DC3">
            <w:pPr>
              <w:jc w:val="left"/>
              <w:rPr>
                <w:rFonts w:ascii="Arial" w:hAnsi="Arial" w:cs="Arial"/>
              </w:rPr>
            </w:pPr>
          </w:p>
          <w:p w:rsidR="003526CC" w:rsidRDefault="003526CC" w:rsidP="00910DC3">
            <w:pPr>
              <w:jc w:val="left"/>
              <w:rPr>
                <w:rFonts w:ascii="Arial" w:hAnsi="Arial" w:cs="Arial"/>
              </w:rPr>
            </w:pPr>
          </w:p>
          <w:p w:rsidR="003526CC" w:rsidRDefault="003526CC" w:rsidP="00910DC3">
            <w:pPr>
              <w:jc w:val="left"/>
              <w:rPr>
                <w:rFonts w:ascii="Arial" w:hAnsi="Arial" w:cs="Arial"/>
              </w:rPr>
            </w:pPr>
          </w:p>
        </w:tc>
        <w:tc>
          <w:tcPr>
            <w:tcW w:w="4116" w:type="dxa"/>
          </w:tcPr>
          <w:p w:rsidR="003526CC" w:rsidRDefault="003526CC" w:rsidP="00910DC3">
            <w:pPr>
              <w:jc w:val="left"/>
              <w:rPr>
                <w:rFonts w:ascii="Arial" w:hAnsi="Arial" w:cs="Arial"/>
              </w:rPr>
            </w:pPr>
          </w:p>
        </w:tc>
        <w:tc>
          <w:tcPr>
            <w:tcW w:w="4116" w:type="dxa"/>
          </w:tcPr>
          <w:p w:rsidR="003526CC" w:rsidRDefault="003526CC" w:rsidP="00910DC3">
            <w:pPr>
              <w:jc w:val="left"/>
              <w:rPr>
                <w:rFonts w:ascii="Arial" w:hAnsi="Arial" w:cs="Arial"/>
              </w:rPr>
            </w:pPr>
          </w:p>
        </w:tc>
        <w:tc>
          <w:tcPr>
            <w:tcW w:w="1826" w:type="dxa"/>
            <w:vMerge w:val="restart"/>
          </w:tcPr>
          <w:p w:rsidR="003526CC" w:rsidRDefault="003526CC" w:rsidP="00910DC3">
            <w:pPr>
              <w:jc w:val="left"/>
              <w:rPr>
                <w:rFonts w:ascii="Arial" w:hAnsi="Arial" w:cs="Arial"/>
              </w:rPr>
            </w:pPr>
          </w:p>
        </w:tc>
      </w:tr>
      <w:tr w:rsidR="003526CC" w:rsidTr="00910DC3">
        <w:trPr>
          <w:cantSplit/>
        </w:trPr>
        <w:tc>
          <w:tcPr>
            <w:tcW w:w="4116" w:type="dxa"/>
          </w:tcPr>
          <w:p w:rsidR="003526CC" w:rsidRDefault="003526CC" w:rsidP="00910DC3">
            <w:pPr>
              <w:jc w:val="left"/>
              <w:rPr>
                <w:rFonts w:ascii="Arial" w:hAnsi="Arial" w:cs="Arial"/>
              </w:rPr>
            </w:pPr>
            <w:r>
              <w:rPr>
                <w:rFonts w:ascii="Arial" w:hAnsi="Arial" w:cs="Arial"/>
              </w:rPr>
              <w:t xml:space="preserve">Signed Job holder   </w:t>
            </w:r>
          </w:p>
        </w:tc>
        <w:tc>
          <w:tcPr>
            <w:tcW w:w="4116" w:type="dxa"/>
          </w:tcPr>
          <w:p w:rsidR="003526CC" w:rsidRDefault="003526CC" w:rsidP="00910DC3">
            <w:pPr>
              <w:jc w:val="left"/>
              <w:rPr>
                <w:rFonts w:ascii="Arial" w:hAnsi="Arial" w:cs="Arial"/>
              </w:rPr>
            </w:pPr>
            <w:r>
              <w:rPr>
                <w:rFonts w:ascii="Arial" w:hAnsi="Arial" w:cs="Arial"/>
              </w:rPr>
              <w:t xml:space="preserve">Signed Line Manager     </w:t>
            </w:r>
          </w:p>
        </w:tc>
        <w:tc>
          <w:tcPr>
            <w:tcW w:w="4116" w:type="dxa"/>
          </w:tcPr>
          <w:p w:rsidR="003526CC" w:rsidRDefault="003526CC" w:rsidP="00910DC3">
            <w:pPr>
              <w:jc w:val="left"/>
              <w:rPr>
                <w:rFonts w:ascii="Arial" w:hAnsi="Arial" w:cs="Arial"/>
              </w:rPr>
            </w:pPr>
            <w:r>
              <w:rPr>
                <w:rFonts w:ascii="Arial" w:hAnsi="Arial" w:cs="Arial"/>
              </w:rPr>
              <w:t xml:space="preserve">Signed Assistant Director    </w:t>
            </w:r>
          </w:p>
        </w:tc>
        <w:tc>
          <w:tcPr>
            <w:tcW w:w="1826" w:type="dxa"/>
            <w:vMerge/>
          </w:tcPr>
          <w:p w:rsidR="003526CC" w:rsidRDefault="003526CC" w:rsidP="00910DC3">
            <w:pPr>
              <w:jc w:val="left"/>
              <w:rPr>
                <w:rFonts w:ascii="Arial" w:hAnsi="Arial" w:cs="Arial"/>
              </w:rPr>
            </w:pPr>
          </w:p>
        </w:tc>
      </w:tr>
      <w:tr w:rsidR="003526CC" w:rsidTr="00910DC3">
        <w:trPr>
          <w:cantSplit/>
        </w:trPr>
        <w:tc>
          <w:tcPr>
            <w:tcW w:w="4116" w:type="dxa"/>
          </w:tcPr>
          <w:p w:rsidR="003526CC" w:rsidRDefault="003526CC" w:rsidP="00910DC3">
            <w:pPr>
              <w:jc w:val="left"/>
              <w:rPr>
                <w:rFonts w:ascii="Arial" w:hAnsi="Arial" w:cs="Arial"/>
              </w:rPr>
            </w:pPr>
          </w:p>
          <w:p w:rsidR="003526CC" w:rsidRDefault="003526CC" w:rsidP="00910DC3">
            <w:pPr>
              <w:jc w:val="left"/>
              <w:rPr>
                <w:rFonts w:ascii="Arial" w:hAnsi="Arial" w:cs="Arial"/>
              </w:rPr>
            </w:pPr>
          </w:p>
          <w:p w:rsidR="003526CC" w:rsidRDefault="003526CC" w:rsidP="00910DC3">
            <w:pPr>
              <w:jc w:val="left"/>
              <w:rPr>
                <w:rFonts w:ascii="Arial" w:hAnsi="Arial" w:cs="Arial"/>
              </w:rPr>
            </w:pPr>
          </w:p>
        </w:tc>
        <w:tc>
          <w:tcPr>
            <w:tcW w:w="4116" w:type="dxa"/>
          </w:tcPr>
          <w:p w:rsidR="003526CC" w:rsidRDefault="003526CC" w:rsidP="00910DC3">
            <w:pPr>
              <w:jc w:val="left"/>
              <w:rPr>
                <w:rFonts w:ascii="Arial" w:hAnsi="Arial" w:cs="Arial"/>
              </w:rPr>
            </w:pPr>
          </w:p>
        </w:tc>
        <w:tc>
          <w:tcPr>
            <w:tcW w:w="4116" w:type="dxa"/>
          </w:tcPr>
          <w:p w:rsidR="003526CC" w:rsidRDefault="003526CC" w:rsidP="00910DC3">
            <w:pPr>
              <w:jc w:val="left"/>
              <w:rPr>
                <w:rFonts w:ascii="Arial" w:hAnsi="Arial" w:cs="Arial"/>
              </w:rPr>
            </w:pPr>
          </w:p>
        </w:tc>
        <w:tc>
          <w:tcPr>
            <w:tcW w:w="1826" w:type="dxa"/>
            <w:vMerge/>
          </w:tcPr>
          <w:p w:rsidR="003526CC" w:rsidRDefault="003526CC" w:rsidP="00910DC3">
            <w:pPr>
              <w:jc w:val="left"/>
              <w:rPr>
                <w:rFonts w:ascii="Arial" w:hAnsi="Arial" w:cs="Arial"/>
              </w:rPr>
            </w:pPr>
          </w:p>
        </w:tc>
      </w:tr>
      <w:tr w:rsidR="003526CC" w:rsidTr="00910DC3">
        <w:tc>
          <w:tcPr>
            <w:tcW w:w="4116" w:type="dxa"/>
          </w:tcPr>
          <w:p w:rsidR="003526CC" w:rsidRDefault="003526CC" w:rsidP="00910DC3">
            <w:pPr>
              <w:jc w:val="left"/>
              <w:rPr>
                <w:rFonts w:ascii="Arial" w:hAnsi="Arial" w:cs="Arial"/>
              </w:rPr>
            </w:pPr>
            <w:r>
              <w:rPr>
                <w:rFonts w:ascii="Arial" w:hAnsi="Arial" w:cs="Arial"/>
              </w:rPr>
              <w:t xml:space="preserve">Print Job holder   </w:t>
            </w:r>
          </w:p>
        </w:tc>
        <w:tc>
          <w:tcPr>
            <w:tcW w:w="4116" w:type="dxa"/>
          </w:tcPr>
          <w:p w:rsidR="003526CC" w:rsidRDefault="003526CC" w:rsidP="00910DC3">
            <w:pPr>
              <w:jc w:val="left"/>
              <w:rPr>
                <w:rFonts w:ascii="Arial" w:hAnsi="Arial" w:cs="Arial"/>
              </w:rPr>
            </w:pPr>
            <w:r>
              <w:rPr>
                <w:rFonts w:ascii="Arial" w:hAnsi="Arial" w:cs="Arial"/>
              </w:rPr>
              <w:t xml:space="preserve">Print Line Manager     </w:t>
            </w:r>
          </w:p>
        </w:tc>
        <w:tc>
          <w:tcPr>
            <w:tcW w:w="4116" w:type="dxa"/>
          </w:tcPr>
          <w:p w:rsidR="003526CC" w:rsidRDefault="003526CC" w:rsidP="00910DC3">
            <w:pPr>
              <w:jc w:val="left"/>
              <w:rPr>
                <w:rFonts w:ascii="Arial" w:hAnsi="Arial" w:cs="Arial"/>
              </w:rPr>
            </w:pPr>
            <w:r>
              <w:rPr>
                <w:rFonts w:ascii="Arial" w:hAnsi="Arial" w:cs="Arial"/>
              </w:rPr>
              <w:t xml:space="preserve">Print Assistant Director    </w:t>
            </w:r>
          </w:p>
        </w:tc>
        <w:tc>
          <w:tcPr>
            <w:tcW w:w="1826" w:type="dxa"/>
          </w:tcPr>
          <w:p w:rsidR="003526CC" w:rsidRDefault="003526CC" w:rsidP="00910DC3">
            <w:pPr>
              <w:jc w:val="left"/>
              <w:rPr>
                <w:rFonts w:ascii="Arial" w:hAnsi="Arial" w:cs="Arial"/>
              </w:rPr>
            </w:pPr>
            <w:r>
              <w:rPr>
                <w:rFonts w:ascii="Arial" w:hAnsi="Arial" w:cs="Arial"/>
              </w:rPr>
              <w:t>Date</w:t>
            </w:r>
          </w:p>
        </w:tc>
      </w:tr>
    </w:tbl>
    <w:p w:rsidR="003526CC" w:rsidRDefault="003526CC" w:rsidP="003526CC">
      <w:pPr>
        <w:rPr>
          <w:rFonts w:ascii="Arial" w:hAnsi="Arial" w:cs="Arial"/>
        </w:rPr>
      </w:pPr>
    </w:p>
    <w:p w:rsidR="00C75EDB" w:rsidRPr="00F4046A" w:rsidRDefault="00C75EDB">
      <w:pPr>
        <w:rPr>
          <w:rFonts w:ascii="Arial" w:hAnsi="Arial" w:cs="Arial"/>
        </w:rPr>
      </w:pPr>
    </w:p>
    <w:sectPr w:rsidR="00C75EDB" w:rsidRPr="00F4046A" w:rsidSect="00AD0B68">
      <w:pgSz w:w="16838" w:h="11906" w:orient="landscape"/>
      <w:pgMar w:top="1077" w:right="1021" w:bottom="1077"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BE7" w:rsidRDefault="00020BE7">
      <w:r>
        <w:separator/>
      </w:r>
    </w:p>
  </w:endnote>
  <w:endnote w:type="continuationSeparator" w:id="0">
    <w:p w:rsidR="00020BE7" w:rsidRDefault="00020BE7">
      <w:r>
        <w:continuationSeparator/>
      </w:r>
    </w:p>
  </w:endnote>
  <w:endnote w:type="continuationNotice" w:id="1">
    <w:p w:rsidR="00020BE7" w:rsidRDefault="00020B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674" w:rsidRDefault="0081760C">
    <w:pPr>
      <w:pStyle w:val="Footer"/>
    </w:pPr>
    <w:r>
      <w:fldChar w:fldCharType="begin"/>
    </w:r>
    <w:r>
      <w:instrText xml:space="preserve"> FILENAME </w:instrText>
    </w:r>
    <w:r>
      <w:fldChar w:fldCharType="separate"/>
    </w:r>
    <w:r w:rsidR="00167C83">
      <w:rPr>
        <w:noProof/>
      </w:rPr>
      <w:t xml:space="preserve">JE0739 Procurement </w:t>
    </w:r>
    <w:r w:rsidR="003A5114">
      <w:rPr>
        <w:noProof/>
      </w:rPr>
      <w:t>Officer</w:t>
    </w:r>
    <w:r w:rsidR="00570357">
      <w:rPr>
        <w:noProof/>
      </w:rPr>
      <w:t>(April 2019</w:t>
    </w:r>
    <w:r w:rsidR="00167C83">
      <w:rPr>
        <w:noProof/>
      </w:rPr>
      <w:t>)</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BE7" w:rsidRDefault="00020BE7">
      <w:r>
        <w:separator/>
      </w:r>
    </w:p>
  </w:footnote>
  <w:footnote w:type="continuationSeparator" w:id="0">
    <w:p w:rsidR="00020BE7" w:rsidRDefault="00020BE7">
      <w:r>
        <w:continuationSeparator/>
      </w:r>
    </w:p>
  </w:footnote>
  <w:footnote w:type="continuationNotice" w:id="1">
    <w:p w:rsidR="00020BE7" w:rsidRDefault="00020BE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72191"/>
    <w:multiLevelType w:val="hybridMultilevel"/>
    <w:tmpl w:val="CE868E7E"/>
    <w:lvl w:ilvl="0" w:tplc="04090005">
      <w:start w:val="1"/>
      <w:numFmt w:val="bullet"/>
      <w:pStyle w:val="StyleComicSansMSAutoRight"/>
      <w:lvlText w:val=""/>
      <w:lvlJc w:val="left"/>
      <w:pPr>
        <w:tabs>
          <w:tab w:val="num" w:pos="780"/>
        </w:tabs>
        <w:ind w:left="780" w:hanging="360"/>
      </w:pPr>
      <w:rPr>
        <w:rFonts w:ascii="Wingdings" w:hAnsi="Wingdings"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
    <w:nsid w:val="01221893"/>
    <w:multiLevelType w:val="singleLevel"/>
    <w:tmpl w:val="4EEC0D56"/>
    <w:lvl w:ilvl="0">
      <w:start w:val="1"/>
      <w:numFmt w:val="decimal"/>
      <w:lvlText w:val="%1."/>
      <w:lvlJc w:val="left"/>
      <w:pPr>
        <w:tabs>
          <w:tab w:val="num" w:pos="360"/>
        </w:tabs>
        <w:ind w:left="360" w:hanging="360"/>
      </w:pPr>
      <w:rPr>
        <w:rFonts w:hint="default"/>
      </w:rPr>
    </w:lvl>
  </w:abstractNum>
  <w:abstractNum w:abstractNumId="2">
    <w:nsid w:val="19074B9F"/>
    <w:multiLevelType w:val="hybridMultilevel"/>
    <w:tmpl w:val="383A917E"/>
    <w:lvl w:ilvl="0" w:tplc="051A030C">
      <w:start w:val="1"/>
      <w:numFmt w:val="bullet"/>
      <w:pStyle w:val="SDMReport"/>
      <w:lvlText w:val=""/>
      <w:lvlJc w:val="left"/>
      <w:pPr>
        <w:tabs>
          <w:tab w:val="num" w:pos="840"/>
        </w:tabs>
        <w:ind w:left="840" w:hanging="720"/>
      </w:pPr>
      <w:rPr>
        <w:rFonts w:ascii="Symbol" w:hAnsi="Symbol" w:hint="default"/>
      </w:rPr>
    </w:lvl>
    <w:lvl w:ilvl="1" w:tplc="08090003" w:tentative="1">
      <w:start w:val="1"/>
      <w:numFmt w:val="bullet"/>
      <w:lvlText w:val="o"/>
      <w:lvlJc w:val="left"/>
      <w:pPr>
        <w:tabs>
          <w:tab w:val="num" w:pos="3960"/>
        </w:tabs>
        <w:ind w:left="3960" w:hanging="360"/>
      </w:pPr>
      <w:rPr>
        <w:rFonts w:ascii="Courier New" w:hAnsi="Courier New" w:cs="Courier New" w:hint="default"/>
      </w:rPr>
    </w:lvl>
    <w:lvl w:ilvl="2" w:tplc="08090005">
      <w:start w:val="1"/>
      <w:numFmt w:val="bullet"/>
      <w:lvlText w:val=""/>
      <w:lvlJc w:val="left"/>
      <w:pPr>
        <w:tabs>
          <w:tab w:val="num" w:pos="4680"/>
        </w:tabs>
        <w:ind w:left="4680" w:hanging="360"/>
      </w:pPr>
      <w:rPr>
        <w:rFonts w:ascii="Wingdings" w:hAnsi="Wingdings" w:hint="default"/>
      </w:rPr>
    </w:lvl>
    <w:lvl w:ilvl="3" w:tplc="08090001" w:tentative="1">
      <w:start w:val="1"/>
      <w:numFmt w:val="bullet"/>
      <w:lvlText w:val=""/>
      <w:lvlJc w:val="left"/>
      <w:pPr>
        <w:tabs>
          <w:tab w:val="num" w:pos="5400"/>
        </w:tabs>
        <w:ind w:left="5400" w:hanging="360"/>
      </w:pPr>
      <w:rPr>
        <w:rFonts w:ascii="Symbol" w:hAnsi="Symbol" w:hint="default"/>
      </w:rPr>
    </w:lvl>
    <w:lvl w:ilvl="4" w:tplc="08090003" w:tentative="1">
      <w:start w:val="1"/>
      <w:numFmt w:val="bullet"/>
      <w:lvlText w:val="o"/>
      <w:lvlJc w:val="left"/>
      <w:pPr>
        <w:tabs>
          <w:tab w:val="num" w:pos="6120"/>
        </w:tabs>
        <w:ind w:left="6120" w:hanging="360"/>
      </w:pPr>
      <w:rPr>
        <w:rFonts w:ascii="Courier New" w:hAnsi="Courier New" w:cs="Courier New" w:hint="default"/>
      </w:rPr>
    </w:lvl>
    <w:lvl w:ilvl="5" w:tplc="08090005" w:tentative="1">
      <w:start w:val="1"/>
      <w:numFmt w:val="bullet"/>
      <w:lvlText w:val=""/>
      <w:lvlJc w:val="left"/>
      <w:pPr>
        <w:tabs>
          <w:tab w:val="num" w:pos="6840"/>
        </w:tabs>
        <w:ind w:left="6840" w:hanging="360"/>
      </w:pPr>
      <w:rPr>
        <w:rFonts w:ascii="Wingdings" w:hAnsi="Wingdings" w:hint="default"/>
      </w:rPr>
    </w:lvl>
    <w:lvl w:ilvl="6" w:tplc="08090001" w:tentative="1">
      <w:start w:val="1"/>
      <w:numFmt w:val="bullet"/>
      <w:lvlText w:val=""/>
      <w:lvlJc w:val="left"/>
      <w:pPr>
        <w:tabs>
          <w:tab w:val="num" w:pos="7560"/>
        </w:tabs>
        <w:ind w:left="7560" w:hanging="360"/>
      </w:pPr>
      <w:rPr>
        <w:rFonts w:ascii="Symbol" w:hAnsi="Symbol" w:hint="default"/>
      </w:rPr>
    </w:lvl>
    <w:lvl w:ilvl="7" w:tplc="08090003" w:tentative="1">
      <w:start w:val="1"/>
      <w:numFmt w:val="bullet"/>
      <w:lvlText w:val="o"/>
      <w:lvlJc w:val="left"/>
      <w:pPr>
        <w:tabs>
          <w:tab w:val="num" w:pos="8280"/>
        </w:tabs>
        <w:ind w:left="8280" w:hanging="360"/>
      </w:pPr>
      <w:rPr>
        <w:rFonts w:ascii="Courier New" w:hAnsi="Courier New" w:cs="Courier New" w:hint="default"/>
      </w:rPr>
    </w:lvl>
    <w:lvl w:ilvl="8" w:tplc="08090005" w:tentative="1">
      <w:start w:val="1"/>
      <w:numFmt w:val="bullet"/>
      <w:lvlText w:val=""/>
      <w:lvlJc w:val="left"/>
      <w:pPr>
        <w:tabs>
          <w:tab w:val="num" w:pos="9000"/>
        </w:tabs>
        <w:ind w:left="9000" w:hanging="360"/>
      </w:pPr>
      <w:rPr>
        <w:rFonts w:ascii="Wingdings" w:hAnsi="Wingdings" w:hint="default"/>
      </w:rPr>
    </w:lvl>
  </w:abstractNum>
  <w:abstractNum w:abstractNumId="3">
    <w:nsid w:val="3EB85E2A"/>
    <w:multiLevelType w:val="singleLevel"/>
    <w:tmpl w:val="82FEE7E6"/>
    <w:lvl w:ilvl="0">
      <w:start w:val="2"/>
      <w:numFmt w:val="decimal"/>
      <w:lvlText w:val="%1)"/>
      <w:lvlJc w:val="left"/>
      <w:pPr>
        <w:tabs>
          <w:tab w:val="num" w:pos="3600"/>
        </w:tabs>
        <w:ind w:left="3600" w:hanging="720"/>
      </w:pPr>
      <w:rPr>
        <w:rFonts w:hint="default"/>
      </w:rPr>
    </w:lvl>
  </w:abstractNum>
  <w:abstractNum w:abstractNumId="4">
    <w:nsid w:val="532F0699"/>
    <w:multiLevelType w:val="hybridMultilevel"/>
    <w:tmpl w:val="7BF615F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Full" w:cryptAlgorithmClass="hash" w:cryptAlgorithmType="typeAny" w:cryptAlgorithmSid="4" w:cryptSpinCount="100000" w:hash="KKoCVImmA41TflFjTGmuhAO01Fo=" w:salt="VgIk5CS4TFhy6RpCi+9RHw=="/>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6CC"/>
    <w:rsid w:val="00020BE7"/>
    <w:rsid w:val="00027235"/>
    <w:rsid w:val="0012357F"/>
    <w:rsid w:val="00147D34"/>
    <w:rsid w:val="00167C83"/>
    <w:rsid w:val="001C001F"/>
    <w:rsid w:val="002345AA"/>
    <w:rsid w:val="00264D41"/>
    <w:rsid w:val="002A58A7"/>
    <w:rsid w:val="00307769"/>
    <w:rsid w:val="00312796"/>
    <w:rsid w:val="00326B28"/>
    <w:rsid w:val="003526CC"/>
    <w:rsid w:val="003A5114"/>
    <w:rsid w:val="003C3F78"/>
    <w:rsid w:val="0040544F"/>
    <w:rsid w:val="00432A7D"/>
    <w:rsid w:val="00457AA1"/>
    <w:rsid w:val="00472DA5"/>
    <w:rsid w:val="004A3E39"/>
    <w:rsid w:val="004F032C"/>
    <w:rsid w:val="005110C3"/>
    <w:rsid w:val="00570357"/>
    <w:rsid w:val="005B574C"/>
    <w:rsid w:val="005C1842"/>
    <w:rsid w:val="00637696"/>
    <w:rsid w:val="006538F1"/>
    <w:rsid w:val="00657F0A"/>
    <w:rsid w:val="006868F4"/>
    <w:rsid w:val="006B25EC"/>
    <w:rsid w:val="006B4549"/>
    <w:rsid w:val="006E5DC9"/>
    <w:rsid w:val="00785139"/>
    <w:rsid w:val="007B7B0F"/>
    <w:rsid w:val="008309DF"/>
    <w:rsid w:val="00871925"/>
    <w:rsid w:val="009006BB"/>
    <w:rsid w:val="00964B30"/>
    <w:rsid w:val="00992B06"/>
    <w:rsid w:val="009D7568"/>
    <w:rsid w:val="00A17B84"/>
    <w:rsid w:val="00A7286B"/>
    <w:rsid w:val="00A84574"/>
    <w:rsid w:val="00A91B3C"/>
    <w:rsid w:val="00AD0B68"/>
    <w:rsid w:val="00AE0EFD"/>
    <w:rsid w:val="00B038F2"/>
    <w:rsid w:val="00BC390A"/>
    <w:rsid w:val="00BD121A"/>
    <w:rsid w:val="00BD216C"/>
    <w:rsid w:val="00C12E2D"/>
    <w:rsid w:val="00C216AF"/>
    <w:rsid w:val="00C75EDB"/>
    <w:rsid w:val="00C942BA"/>
    <w:rsid w:val="00CA5CF5"/>
    <w:rsid w:val="00CB123D"/>
    <w:rsid w:val="00D60CA2"/>
    <w:rsid w:val="00D710EF"/>
    <w:rsid w:val="00DA6D3C"/>
    <w:rsid w:val="00E55598"/>
    <w:rsid w:val="00EA46EB"/>
    <w:rsid w:val="00EA5F4C"/>
    <w:rsid w:val="00F100E6"/>
    <w:rsid w:val="00F3348A"/>
    <w:rsid w:val="00F4046A"/>
    <w:rsid w:val="00F71AB2"/>
    <w:rsid w:val="00FB1F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6CC"/>
    <w:pPr>
      <w:jc w:val="both"/>
    </w:pPr>
    <w:rPr>
      <w:rFonts w:ascii="Comic Sans MS" w:hAnsi="Comic Sans MS"/>
      <w:sz w:val="24"/>
      <w:szCs w:val="24"/>
      <w:lang w:eastAsia="en-US"/>
    </w:rPr>
  </w:style>
  <w:style w:type="paragraph" w:styleId="Heading1">
    <w:name w:val="heading 1"/>
    <w:basedOn w:val="Normal"/>
    <w:next w:val="Normal"/>
    <w:link w:val="Heading1Char"/>
    <w:qFormat/>
    <w:rsid w:val="003526CC"/>
    <w:pPr>
      <w:keepNext/>
      <w:jc w:val="left"/>
      <w:outlineLvl w:val="0"/>
    </w:pPr>
    <w:rPr>
      <w:rFonts w:ascii="Arial" w:hAnsi="Arial" w:cs="Arial"/>
      <w:b/>
      <w:sz w:val="20"/>
    </w:rPr>
  </w:style>
  <w:style w:type="paragraph" w:styleId="Heading2">
    <w:name w:val="heading 2"/>
    <w:basedOn w:val="Normal"/>
    <w:next w:val="Normal"/>
    <w:link w:val="Heading2Char"/>
    <w:qFormat/>
    <w:rsid w:val="003526CC"/>
    <w:pPr>
      <w:keepNext/>
      <w:ind w:left="113" w:right="113"/>
      <w:jc w:val="left"/>
      <w:outlineLvl w:val="1"/>
    </w:pPr>
    <w:rPr>
      <w:rFonts w:ascii="Arial" w:hAnsi="Arial" w:cs="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26CC"/>
    <w:rPr>
      <w:rFonts w:ascii="Arial" w:hAnsi="Arial" w:cs="Arial"/>
      <w:b/>
      <w:szCs w:val="24"/>
      <w:lang w:eastAsia="en-US"/>
    </w:rPr>
  </w:style>
  <w:style w:type="character" w:customStyle="1" w:styleId="Heading2Char">
    <w:name w:val="Heading 2 Char"/>
    <w:basedOn w:val="DefaultParagraphFont"/>
    <w:link w:val="Heading2"/>
    <w:rsid w:val="003526CC"/>
    <w:rPr>
      <w:rFonts w:ascii="Arial" w:hAnsi="Arial" w:cs="Arial"/>
      <w:b/>
      <w:szCs w:val="24"/>
      <w:lang w:eastAsia="en-US"/>
    </w:rPr>
  </w:style>
  <w:style w:type="paragraph" w:styleId="Footer">
    <w:name w:val="footer"/>
    <w:basedOn w:val="Normal"/>
    <w:link w:val="FooterChar"/>
    <w:rsid w:val="003526CC"/>
    <w:pPr>
      <w:tabs>
        <w:tab w:val="center" w:pos="4153"/>
        <w:tab w:val="right" w:pos="8306"/>
      </w:tabs>
    </w:pPr>
  </w:style>
  <w:style w:type="character" w:customStyle="1" w:styleId="FooterChar">
    <w:name w:val="Footer Char"/>
    <w:basedOn w:val="DefaultParagraphFont"/>
    <w:link w:val="Footer"/>
    <w:rsid w:val="003526CC"/>
    <w:rPr>
      <w:rFonts w:ascii="Comic Sans MS" w:hAnsi="Comic Sans MS"/>
      <w:sz w:val="24"/>
      <w:szCs w:val="24"/>
      <w:lang w:eastAsia="en-US"/>
    </w:rPr>
  </w:style>
  <w:style w:type="paragraph" w:styleId="ListParagraph">
    <w:name w:val="List Paragraph"/>
    <w:basedOn w:val="Normal"/>
    <w:uiPriority w:val="34"/>
    <w:qFormat/>
    <w:rsid w:val="003526CC"/>
    <w:pPr>
      <w:ind w:left="720"/>
    </w:pPr>
  </w:style>
  <w:style w:type="paragraph" w:styleId="Header">
    <w:name w:val="header"/>
    <w:basedOn w:val="Normal"/>
    <w:link w:val="HeaderChar"/>
    <w:rsid w:val="0012357F"/>
    <w:pPr>
      <w:tabs>
        <w:tab w:val="center" w:pos="4513"/>
        <w:tab w:val="right" w:pos="9026"/>
      </w:tabs>
    </w:pPr>
  </w:style>
  <w:style w:type="character" w:customStyle="1" w:styleId="HeaderChar">
    <w:name w:val="Header Char"/>
    <w:basedOn w:val="DefaultParagraphFont"/>
    <w:link w:val="Header"/>
    <w:rsid w:val="00472DA5"/>
    <w:rPr>
      <w:rFonts w:ascii="Comic Sans MS" w:hAnsi="Comic Sans MS"/>
      <w:sz w:val="24"/>
      <w:szCs w:val="24"/>
      <w:lang w:eastAsia="en-US"/>
    </w:rPr>
  </w:style>
  <w:style w:type="character" w:styleId="CommentReference">
    <w:name w:val="annotation reference"/>
    <w:basedOn w:val="DefaultParagraphFont"/>
    <w:rsid w:val="0012357F"/>
    <w:rPr>
      <w:sz w:val="16"/>
      <w:szCs w:val="16"/>
    </w:rPr>
  </w:style>
  <w:style w:type="paragraph" w:styleId="CommentText">
    <w:name w:val="annotation text"/>
    <w:basedOn w:val="Normal"/>
    <w:link w:val="CommentTextChar"/>
    <w:rsid w:val="0012357F"/>
    <w:rPr>
      <w:sz w:val="20"/>
      <w:szCs w:val="20"/>
    </w:rPr>
  </w:style>
  <w:style w:type="character" w:customStyle="1" w:styleId="CommentTextChar">
    <w:name w:val="Comment Text Char"/>
    <w:basedOn w:val="DefaultParagraphFont"/>
    <w:link w:val="CommentText"/>
    <w:rsid w:val="007B7B0F"/>
    <w:rPr>
      <w:rFonts w:ascii="Comic Sans MS" w:hAnsi="Comic Sans MS"/>
      <w:lang w:eastAsia="en-US"/>
    </w:rPr>
  </w:style>
  <w:style w:type="paragraph" w:styleId="CommentSubject">
    <w:name w:val="annotation subject"/>
    <w:basedOn w:val="CommentText"/>
    <w:next w:val="CommentText"/>
    <w:link w:val="CommentSubjectChar"/>
    <w:rsid w:val="0012357F"/>
    <w:rPr>
      <w:b/>
      <w:bCs/>
    </w:rPr>
  </w:style>
  <w:style w:type="character" w:customStyle="1" w:styleId="CommentSubjectChar">
    <w:name w:val="Comment Subject Char"/>
    <w:basedOn w:val="CommentTextChar"/>
    <w:link w:val="CommentSubject"/>
    <w:rsid w:val="007B7B0F"/>
    <w:rPr>
      <w:rFonts w:ascii="Comic Sans MS" w:hAnsi="Comic Sans MS"/>
      <w:b/>
      <w:bCs/>
      <w:lang w:eastAsia="en-US"/>
    </w:rPr>
  </w:style>
  <w:style w:type="paragraph" w:styleId="BalloonText">
    <w:name w:val="Balloon Text"/>
    <w:basedOn w:val="Normal"/>
    <w:link w:val="BalloonTextChar"/>
    <w:rsid w:val="0012357F"/>
    <w:rPr>
      <w:rFonts w:ascii="Tahoma" w:hAnsi="Tahoma" w:cs="Tahoma"/>
      <w:sz w:val="16"/>
      <w:szCs w:val="16"/>
    </w:rPr>
  </w:style>
  <w:style w:type="character" w:customStyle="1" w:styleId="BalloonTextChar">
    <w:name w:val="Balloon Text Char"/>
    <w:basedOn w:val="DefaultParagraphFont"/>
    <w:link w:val="BalloonText"/>
    <w:rsid w:val="007B7B0F"/>
    <w:rPr>
      <w:rFonts w:ascii="Tahoma" w:hAnsi="Tahoma" w:cs="Tahoma"/>
      <w:sz w:val="16"/>
      <w:szCs w:val="16"/>
      <w:lang w:eastAsia="en-US"/>
    </w:rPr>
  </w:style>
  <w:style w:type="paragraph" w:customStyle="1" w:styleId="StyleComicSansMSAutoRight">
    <w:name w:val="Style Comic Sans MS Auto Right"/>
    <w:basedOn w:val="Normal"/>
    <w:rsid w:val="0012357F"/>
    <w:pPr>
      <w:numPr>
        <w:numId w:val="1"/>
      </w:numPr>
      <w:spacing w:after="100" w:afterAutospacing="1"/>
      <w:ind w:left="0" w:firstLine="0"/>
      <w:jc w:val="left"/>
    </w:pPr>
    <w:rPr>
      <w:rFonts w:ascii="Arial" w:hAnsi="Arial"/>
      <w:sz w:val="20"/>
      <w:szCs w:val="20"/>
    </w:rPr>
  </w:style>
  <w:style w:type="paragraph" w:customStyle="1" w:styleId="SDMReport">
    <w:name w:val="SDM Report"/>
    <w:basedOn w:val="Normal"/>
    <w:rsid w:val="0012357F"/>
    <w:pPr>
      <w:numPr>
        <w:numId w:val="3"/>
      </w:numPr>
    </w:pPr>
    <w:rPr>
      <w:rFonts w:ascii="Arial" w:hAnsi="Arial" w:cs="Arial"/>
      <w:sz w:val="20"/>
      <w:szCs w:val="20"/>
    </w:rPr>
  </w:style>
  <w:style w:type="paragraph" w:styleId="DocumentMap">
    <w:name w:val="Document Map"/>
    <w:basedOn w:val="Normal"/>
    <w:link w:val="DocumentMapChar"/>
    <w:rsid w:val="0012357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12357F"/>
    <w:rPr>
      <w:rFonts w:ascii="Tahoma" w:hAnsi="Tahoma" w:cs="Tahoma"/>
      <w:shd w:val="clear" w:color="auto" w:fill="000080"/>
      <w:lang w:eastAsia="en-US"/>
    </w:rPr>
  </w:style>
  <w:style w:type="paragraph" w:styleId="Revision">
    <w:name w:val="Revision"/>
    <w:hidden/>
    <w:uiPriority w:val="99"/>
    <w:semiHidden/>
    <w:rsid w:val="0012357F"/>
    <w:rPr>
      <w:rFonts w:ascii="Comic Sans MS" w:hAnsi="Comic Sans MS"/>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6CC"/>
    <w:pPr>
      <w:jc w:val="both"/>
    </w:pPr>
    <w:rPr>
      <w:rFonts w:ascii="Comic Sans MS" w:hAnsi="Comic Sans MS"/>
      <w:sz w:val="24"/>
      <w:szCs w:val="24"/>
      <w:lang w:eastAsia="en-US"/>
    </w:rPr>
  </w:style>
  <w:style w:type="paragraph" w:styleId="Heading1">
    <w:name w:val="heading 1"/>
    <w:basedOn w:val="Normal"/>
    <w:next w:val="Normal"/>
    <w:link w:val="Heading1Char"/>
    <w:qFormat/>
    <w:rsid w:val="003526CC"/>
    <w:pPr>
      <w:keepNext/>
      <w:jc w:val="left"/>
      <w:outlineLvl w:val="0"/>
    </w:pPr>
    <w:rPr>
      <w:rFonts w:ascii="Arial" w:hAnsi="Arial" w:cs="Arial"/>
      <w:b/>
      <w:sz w:val="20"/>
    </w:rPr>
  </w:style>
  <w:style w:type="paragraph" w:styleId="Heading2">
    <w:name w:val="heading 2"/>
    <w:basedOn w:val="Normal"/>
    <w:next w:val="Normal"/>
    <w:link w:val="Heading2Char"/>
    <w:qFormat/>
    <w:rsid w:val="003526CC"/>
    <w:pPr>
      <w:keepNext/>
      <w:ind w:left="113" w:right="113"/>
      <w:jc w:val="left"/>
      <w:outlineLvl w:val="1"/>
    </w:pPr>
    <w:rPr>
      <w:rFonts w:ascii="Arial" w:hAnsi="Arial" w:cs="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26CC"/>
    <w:rPr>
      <w:rFonts w:ascii="Arial" w:hAnsi="Arial" w:cs="Arial"/>
      <w:b/>
      <w:szCs w:val="24"/>
      <w:lang w:eastAsia="en-US"/>
    </w:rPr>
  </w:style>
  <w:style w:type="character" w:customStyle="1" w:styleId="Heading2Char">
    <w:name w:val="Heading 2 Char"/>
    <w:basedOn w:val="DefaultParagraphFont"/>
    <w:link w:val="Heading2"/>
    <w:rsid w:val="003526CC"/>
    <w:rPr>
      <w:rFonts w:ascii="Arial" w:hAnsi="Arial" w:cs="Arial"/>
      <w:b/>
      <w:szCs w:val="24"/>
      <w:lang w:eastAsia="en-US"/>
    </w:rPr>
  </w:style>
  <w:style w:type="paragraph" w:styleId="Footer">
    <w:name w:val="footer"/>
    <w:basedOn w:val="Normal"/>
    <w:link w:val="FooterChar"/>
    <w:rsid w:val="003526CC"/>
    <w:pPr>
      <w:tabs>
        <w:tab w:val="center" w:pos="4153"/>
        <w:tab w:val="right" w:pos="8306"/>
      </w:tabs>
    </w:pPr>
  </w:style>
  <w:style w:type="character" w:customStyle="1" w:styleId="FooterChar">
    <w:name w:val="Footer Char"/>
    <w:basedOn w:val="DefaultParagraphFont"/>
    <w:link w:val="Footer"/>
    <w:rsid w:val="003526CC"/>
    <w:rPr>
      <w:rFonts w:ascii="Comic Sans MS" w:hAnsi="Comic Sans MS"/>
      <w:sz w:val="24"/>
      <w:szCs w:val="24"/>
      <w:lang w:eastAsia="en-US"/>
    </w:rPr>
  </w:style>
  <w:style w:type="paragraph" w:styleId="ListParagraph">
    <w:name w:val="List Paragraph"/>
    <w:basedOn w:val="Normal"/>
    <w:uiPriority w:val="34"/>
    <w:qFormat/>
    <w:rsid w:val="003526CC"/>
    <w:pPr>
      <w:ind w:left="720"/>
    </w:pPr>
  </w:style>
  <w:style w:type="paragraph" w:styleId="Header">
    <w:name w:val="header"/>
    <w:basedOn w:val="Normal"/>
    <w:link w:val="HeaderChar"/>
    <w:rsid w:val="0012357F"/>
    <w:pPr>
      <w:tabs>
        <w:tab w:val="center" w:pos="4513"/>
        <w:tab w:val="right" w:pos="9026"/>
      </w:tabs>
    </w:pPr>
  </w:style>
  <w:style w:type="character" w:customStyle="1" w:styleId="HeaderChar">
    <w:name w:val="Header Char"/>
    <w:basedOn w:val="DefaultParagraphFont"/>
    <w:link w:val="Header"/>
    <w:rsid w:val="00472DA5"/>
    <w:rPr>
      <w:rFonts w:ascii="Comic Sans MS" w:hAnsi="Comic Sans MS"/>
      <w:sz w:val="24"/>
      <w:szCs w:val="24"/>
      <w:lang w:eastAsia="en-US"/>
    </w:rPr>
  </w:style>
  <w:style w:type="character" w:styleId="CommentReference">
    <w:name w:val="annotation reference"/>
    <w:basedOn w:val="DefaultParagraphFont"/>
    <w:rsid w:val="0012357F"/>
    <w:rPr>
      <w:sz w:val="16"/>
      <w:szCs w:val="16"/>
    </w:rPr>
  </w:style>
  <w:style w:type="paragraph" w:styleId="CommentText">
    <w:name w:val="annotation text"/>
    <w:basedOn w:val="Normal"/>
    <w:link w:val="CommentTextChar"/>
    <w:rsid w:val="0012357F"/>
    <w:rPr>
      <w:sz w:val="20"/>
      <w:szCs w:val="20"/>
    </w:rPr>
  </w:style>
  <w:style w:type="character" w:customStyle="1" w:styleId="CommentTextChar">
    <w:name w:val="Comment Text Char"/>
    <w:basedOn w:val="DefaultParagraphFont"/>
    <w:link w:val="CommentText"/>
    <w:rsid w:val="007B7B0F"/>
    <w:rPr>
      <w:rFonts w:ascii="Comic Sans MS" w:hAnsi="Comic Sans MS"/>
      <w:lang w:eastAsia="en-US"/>
    </w:rPr>
  </w:style>
  <w:style w:type="paragraph" w:styleId="CommentSubject">
    <w:name w:val="annotation subject"/>
    <w:basedOn w:val="CommentText"/>
    <w:next w:val="CommentText"/>
    <w:link w:val="CommentSubjectChar"/>
    <w:rsid w:val="0012357F"/>
    <w:rPr>
      <w:b/>
      <w:bCs/>
    </w:rPr>
  </w:style>
  <w:style w:type="character" w:customStyle="1" w:styleId="CommentSubjectChar">
    <w:name w:val="Comment Subject Char"/>
    <w:basedOn w:val="CommentTextChar"/>
    <w:link w:val="CommentSubject"/>
    <w:rsid w:val="007B7B0F"/>
    <w:rPr>
      <w:rFonts w:ascii="Comic Sans MS" w:hAnsi="Comic Sans MS"/>
      <w:b/>
      <w:bCs/>
      <w:lang w:eastAsia="en-US"/>
    </w:rPr>
  </w:style>
  <w:style w:type="paragraph" w:styleId="BalloonText">
    <w:name w:val="Balloon Text"/>
    <w:basedOn w:val="Normal"/>
    <w:link w:val="BalloonTextChar"/>
    <w:rsid w:val="0012357F"/>
    <w:rPr>
      <w:rFonts w:ascii="Tahoma" w:hAnsi="Tahoma" w:cs="Tahoma"/>
      <w:sz w:val="16"/>
      <w:szCs w:val="16"/>
    </w:rPr>
  </w:style>
  <w:style w:type="character" w:customStyle="1" w:styleId="BalloonTextChar">
    <w:name w:val="Balloon Text Char"/>
    <w:basedOn w:val="DefaultParagraphFont"/>
    <w:link w:val="BalloonText"/>
    <w:rsid w:val="007B7B0F"/>
    <w:rPr>
      <w:rFonts w:ascii="Tahoma" w:hAnsi="Tahoma" w:cs="Tahoma"/>
      <w:sz w:val="16"/>
      <w:szCs w:val="16"/>
      <w:lang w:eastAsia="en-US"/>
    </w:rPr>
  </w:style>
  <w:style w:type="paragraph" w:customStyle="1" w:styleId="StyleComicSansMSAutoRight">
    <w:name w:val="Style Comic Sans MS Auto Right"/>
    <w:basedOn w:val="Normal"/>
    <w:rsid w:val="0012357F"/>
    <w:pPr>
      <w:numPr>
        <w:numId w:val="1"/>
      </w:numPr>
      <w:spacing w:after="100" w:afterAutospacing="1"/>
      <w:ind w:left="0" w:firstLine="0"/>
      <w:jc w:val="left"/>
    </w:pPr>
    <w:rPr>
      <w:rFonts w:ascii="Arial" w:hAnsi="Arial"/>
      <w:sz w:val="20"/>
      <w:szCs w:val="20"/>
    </w:rPr>
  </w:style>
  <w:style w:type="paragraph" w:customStyle="1" w:styleId="SDMReport">
    <w:name w:val="SDM Report"/>
    <w:basedOn w:val="Normal"/>
    <w:rsid w:val="0012357F"/>
    <w:pPr>
      <w:numPr>
        <w:numId w:val="3"/>
      </w:numPr>
    </w:pPr>
    <w:rPr>
      <w:rFonts w:ascii="Arial" w:hAnsi="Arial" w:cs="Arial"/>
      <w:sz w:val="20"/>
      <w:szCs w:val="20"/>
    </w:rPr>
  </w:style>
  <w:style w:type="paragraph" w:styleId="DocumentMap">
    <w:name w:val="Document Map"/>
    <w:basedOn w:val="Normal"/>
    <w:link w:val="DocumentMapChar"/>
    <w:rsid w:val="0012357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12357F"/>
    <w:rPr>
      <w:rFonts w:ascii="Tahoma" w:hAnsi="Tahoma" w:cs="Tahoma"/>
      <w:shd w:val="clear" w:color="auto" w:fill="000080"/>
      <w:lang w:eastAsia="en-US"/>
    </w:rPr>
  </w:style>
  <w:style w:type="paragraph" w:styleId="Revision">
    <w:name w:val="Revision"/>
    <w:hidden/>
    <w:uiPriority w:val="99"/>
    <w:semiHidden/>
    <w:rsid w:val="0012357F"/>
    <w:rPr>
      <w:rFonts w:ascii="Comic Sans MS" w:hAnsi="Comic Sans M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diagramData" Target="diagrams/data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footer" Target="footer1.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D4353A3-F755-4551-AC08-0BB95E23E709}" type="doc">
      <dgm:prSet loTypeId="urn:microsoft.com/office/officeart/2005/8/layout/hierarchy6" loCatId="hierarchy" qsTypeId="urn:microsoft.com/office/officeart/2005/8/quickstyle/simple3" qsCatId="simple" csTypeId="urn:microsoft.com/office/officeart/2005/8/colors/colorful1" csCatId="colorful" phldr="1"/>
      <dgm:spPr/>
      <dgm:t>
        <a:bodyPr/>
        <a:lstStyle/>
        <a:p>
          <a:endParaRPr lang="en-GB"/>
        </a:p>
      </dgm:t>
    </dgm:pt>
    <dgm:pt modelId="{D578D5B7-7CDE-4A61-8994-3B157D432443}">
      <dgm:prSet phldrT="[Text]"/>
      <dgm:spPr>
        <a:xfrm>
          <a:off x="3486901" y="589310"/>
          <a:ext cx="1668402" cy="774126"/>
        </a:xfrm>
      </dgm:spPr>
      <dgm:t>
        <a:bodyPr/>
        <a:lstStyle/>
        <a:p>
          <a:r>
            <a:rPr lang="en-GB"/>
            <a:t>Assistant Director </a:t>
          </a:r>
        </a:p>
        <a:p>
          <a:r>
            <a:rPr lang="en-GB"/>
            <a:t>Joint Commissioning </a:t>
          </a:r>
        </a:p>
      </dgm:t>
    </dgm:pt>
    <dgm:pt modelId="{65171CEB-6149-4839-81B3-D429259A0FFB}" type="parTrans" cxnId="{97747591-C660-4517-93AD-D460680A3E57}">
      <dgm:prSet/>
      <dgm:spPr/>
      <dgm:t>
        <a:bodyPr/>
        <a:lstStyle/>
        <a:p>
          <a:endParaRPr lang="en-GB"/>
        </a:p>
      </dgm:t>
    </dgm:pt>
    <dgm:pt modelId="{B52AA09C-9996-4C77-9C2C-6C451E181138}" type="sibTrans" cxnId="{97747591-C660-4517-93AD-D460680A3E57}">
      <dgm:prSet/>
      <dgm:spPr/>
      <dgm:t>
        <a:bodyPr/>
        <a:lstStyle/>
        <a:p>
          <a:endParaRPr lang="en-GB"/>
        </a:p>
      </dgm:t>
    </dgm:pt>
    <dgm:pt modelId="{DCF32E0F-B0C2-48A0-810C-6CC9FB4A9AF4}">
      <dgm:prSet/>
      <dgm:spPr>
        <a:xfrm>
          <a:off x="2055133" y="1549180"/>
          <a:ext cx="1815794" cy="442246"/>
        </a:xfrm>
      </dgm:spPr>
      <dgm:t>
        <a:bodyPr/>
        <a:lstStyle/>
        <a:p>
          <a:r>
            <a:rPr lang="en-GB"/>
            <a:t>Head of Contracts </a:t>
          </a:r>
        </a:p>
      </dgm:t>
    </dgm:pt>
    <dgm:pt modelId="{4B43B8A7-B4FE-4D67-94F1-CCDD5A55AA66}" type="parTrans" cxnId="{670F9127-13F8-48A9-9BB3-EA410D3D2DF3}">
      <dgm:prSet/>
      <dgm:spPr>
        <a:xfrm>
          <a:off x="2963030" y="1363436"/>
          <a:ext cx="1358072" cy="185743"/>
        </a:xfrm>
      </dgm:spPr>
      <dgm:t>
        <a:bodyPr/>
        <a:lstStyle/>
        <a:p>
          <a:endParaRPr lang="en-GB"/>
        </a:p>
      </dgm:t>
    </dgm:pt>
    <dgm:pt modelId="{2E2C4788-470D-4B62-A7F5-2963B767EEC2}" type="sibTrans" cxnId="{670F9127-13F8-48A9-9BB3-EA410D3D2DF3}">
      <dgm:prSet/>
      <dgm:spPr/>
      <dgm:t>
        <a:bodyPr/>
        <a:lstStyle/>
        <a:p>
          <a:endParaRPr lang="en-GB"/>
        </a:p>
      </dgm:t>
    </dgm:pt>
    <dgm:pt modelId="{676F3E44-52F6-451F-A05A-9941C8D1B354}">
      <dgm:prSet/>
      <dgm:spPr>
        <a:xfrm>
          <a:off x="1348130" y="2177171"/>
          <a:ext cx="1089324" cy="442246"/>
        </a:xfrm>
      </dgm:spPr>
      <dgm:t>
        <a:bodyPr/>
        <a:lstStyle/>
        <a:p>
          <a:r>
            <a:rPr lang="en-GB"/>
            <a:t>Quality and Compliance Manager</a:t>
          </a:r>
        </a:p>
      </dgm:t>
    </dgm:pt>
    <dgm:pt modelId="{2475BCC1-5729-4ADE-9BE7-F0609AC9569F}" type="parTrans" cxnId="{E6735C04-6910-49F6-8F4E-F081BC406FC3}">
      <dgm:prSet/>
      <dgm:spPr>
        <a:xfrm>
          <a:off x="1892793" y="1991427"/>
          <a:ext cx="1070237" cy="185743"/>
        </a:xfrm>
      </dgm:spPr>
      <dgm:t>
        <a:bodyPr/>
        <a:lstStyle/>
        <a:p>
          <a:endParaRPr lang="en-GB"/>
        </a:p>
      </dgm:t>
    </dgm:pt>
    <dgm:pt modelId="{EE15816F-3B5A-4856-9894-02634E92528E}" type="sibTrans" cxnId="{E6735C04-6910-49F6-8F4E-F081BC406FC3}">
      <dgm:prSet/>
      <dgm:spPr/>
      <dgm:t>
        <a:bodyPr/>
        <a:lstStyle/>
        <a:p>
          <a:endParaRPr lang="en-GB"/>
        </a:p>
      </dgm:t>
    </dgm:pt>
    <dgm:pt modelId="{556D71B3-C4AE-4988-A549-0D6EDB39AB2A}">
      <dgm:prSet/>
      <dgm:spPr>
        <a:xfrm>
          <a:off x="2623199" y="2177171"/>
          <a:ext cx="884493" cy="442246"/>
        </a:xfrm>
      </dgm:spPr>
      <dgm:t>
        <a:bodyPr/>
        <a:lstStyle/>
        <a:p>
          <a:r>
            <a:rPr lang="en-GB"/>
            <a:t>Procurement Manager</a:t>
          </a:r>
        </a:p>
      </dgm:t>
    </dgm:pt>
    <dgm:pt modelId="{3AE542CC-DA45-453F-9744-10FA13B011AC}" type="parTrans" cxnId="{298AD36A-8778-40FC-877E-52C0D2749BF9}">
      <dgm:prSet/>
      <dgm:spPr>
        <a:xfrm>
          <a:off x="2963030" y="1991427"/>
          <a:ext cx="102415" cy="185743"/>
        </a:xfrm>
      </dgm:spPr>
      <dgm:t>
        <a:bodyPr/>
        <a:lstStyle/>
        <a:p>
          <a:endParaRPr lang="en-GB"/>
        </a:p>
      </dgm:t>
    </dgm:pt>
    <dgm:pt modelId="{BC069A35-3D5F-4006-AF16-21B7B0FB7C55}" type="sibTrans" cxnId="{298AD36A-8778-40FC-877E-52C0D2749BF9}">
      <dgm:prSet/>
      <dgm:spPr/>
      <dgm:t>
        <a:bodyPr/>
        <a:lstStyle/>
        <a:p>
          <a:endParaRPr lang="en-GB"/>
        </a:p>
      </dgm:t>
    </dgm:pt>
    <dgm:pt modelId="{F37F7CF0-ADA5-458B-BB59-2B54CB44E5E4}">
      <dgm:prSet/>
      <dgm:spPr>
        <a:xfrm>
          <a:off x="3693436" y="2177171"/>
          <a:ext cx="884493" cy="442246"/>
        </a:xfrm>
      </dgm:spPr>
      <dgm:t>
        <a:bodyPr/>
        <a:lstStyle/>
        <a:p>
          <a:r>
            <a:rPr lang="en-GB"/>
            <a:t>Community Resource Team Manager </a:t>
          </a:r>
        </a:p>
      </dgm:t>
    </dgm:pt>
    <dgm:pt modelId="{D5498C86-8FF4-4869-BCF5-EF2214F4EF56}" type="parTrans" cxnId="{50F30913-F4F3-4105-9B79-4923562E07BD}">
      <dgm:prSet/>
      <dgm:spPr>
        <a:xfrm>
          <a:off x="2963030" y="1991427"/>
          <a:ext cx="1172652" cy="185743"/>
        </a:xfrm>
      </dgm:spPr>
      <dgm:t>
        <a:bodyPr/>
        <a:lstStyle/>
        <a:p>
          <a:endParaRPr lang="en-GB"/>
        </a:p>
      </dgm:t>
    </dgm:pt>
    <dgm:pt modelId="{12B275AC-4272-4E21-BEE9-DEA411467C99}" type="sibTrans" cxnId="{50F30913-F4F3-4105-9B79-4923562E07BD}">
      <dgm:prSet/>
      <dgm:spPr/>
      <dgm:t>
        <a:bodyPr/>
        <a:lstStyle/>
        <a:p>
          <a:endParaRPr lang="en-GB"/>
        </a:p>
      </dgm:t>
    </dgm:pt>
    <dgm:pt modelId="{200B270D-80C4-4161-B731-D57525B9C859}">
      <dgm:prSet/>
      <dgm:spPr>
        <a:xfrm>
          <a:off x="1620462" y="3433152"/>
          <a:ext cx="884493" cy="442246"/>
        </a:xfrm>
      </dgm:spPr>
      <dgm:t>
        <a:bodyPr/>
        <a:lstStyle/>
        <a:p>
          <a:r>
            <a:rPr lang="en-GB"/>
            <a:t>Quality and Compliance Deputy Manager</a:t>
          </a:r>
        </a:p>
      </dgm:t>
    </dgm:pt>
    <dgm:pt modelId="{7076477F-C9A3-4D8F-A0E7-FB5C193C0816}" type="parTrans" cxnId="{79273E5B-3CB0-4473-9207-6687E75EEEAD}">
      <dgm:prSet/>
      <dgm:spPr>
        <a:xfrm>
          <a:off x="1457063" y="2619418"/>
          <a:ext cx="163398" cy="1034857"/>
        </a:xfrm>
      </dgm:spPr>
      <dgm:t>
        <a:bodyPr/>
        <a:lstStyle/>
        <a:p>
          <a:endParaRPr lang="en-GB"/>
        </a:p>
      </dgm:t>
    </dgm:pt>
    <dgm:pt modelId="{21ED3F7F-5D41-4C03-8C30-27C04DC42CB6}" type="sibTrans" cxnId="{79273E5B-3CB0-4473-9207-6687E75EEEAD}">
      <dgm:prSet/>
      <dgm:spPr/>
      <dgm:t>
        <a:bodyPr/>
        <a:lstStyle/>
        <a:p>
          <a:endParaRPr lang="en-GB"/>
        </a:p>
      </dgm:t>
    </dgm:pt>
    <dgm:pt modelId="{63D7362B-B08A-496D-99A4-0AA19754DC01}">
      <dgm:prSet/>
      <dgm:spPr>
        <a:xfrm>
          <a:off x="1620462" y="4061142"/>
          <a:ext cx="884493" cy="442246"/>
        </a:xfrm>
      </dgm:spPr>
      <dgm:t>
        <a:bodyPr/>
        <a:lstStyle/>
        <a:p>
          <a:r>
            <a:rPr lang="en-GB"/>
            <a:t>Quality and Compliance </a:t>
          </a:r>
        </a:p>
        <a:p>
          <a:r>
            <a:rPr lang="en-GB"/>
            <a:t>Officer x4</a:t>
          </a:r>
        </a:p>
      </dgm:t>
    </dgm:pt>
    <dgm:pt modelId="{1E33B7CA-08D2-4891-97FF-AA1FCD357977}" type="parTrans" cxnId="{67F0CBD9-1C1E-4D0B-8D1D-5F2F3CC2715F}">
      <dgm:prSet/>
      <dgm:spPr>
        <a:xfrm>
          <a:off x="1457063" y="2619418"/>
          <a:ext cx="163398" cy="1662848"/>
        </a:xfrm>
      </dgm:spPr>
      <dgm:t>
        <a:bodyPr/>
        <a:lstStyle/>
        <a:p>
          <a:endParaRPr lang="en-GB"/>
        </a:p>
      </dgm:t>
    </dgm:pt>
    <dgm:pt modelId="{A41BACA9-03B8-4A87-B4C3-15ACE1A8727B}" type="sibTrans" cxnId="{67F0CBD9-1C1E-4D0B-8D1D-5F2F3CC2715F}">
      <dgm:prSet/>
      <dgm:spPr/>
      <dgm:t>
        <a:bodyPr/>
        <a:lstStyle/>
        <a:p>
          <a:endParaRPr lang="en-GB"/>
        </a:p>
      </dgm:t>
    </dgm:pt>
    <dgm:pt modelId="{BB9EA46D-D3F6-49D4-852A-624723340897}">
      <dgm:prSet/>
      <dgm:spPr>
        <a:xfrm>
          <a:off x="2844322" y="2805161"/>
          <a:ext cx="884493" cy="442246"/>
        </a:xfrm>
      </dgm:spPr>
      <dgm:t>
        <a:bodyPr/>
        <a:lstStyle/>
        <a:p>
          <a:r>
            <a:rPr lang="en-GB"/>
            <a:t>Contracts Assistant x 2	</a:t>
          </a:r>
        </a:p>
      </dgm:t>
    </dgm:pt>
    <dgm:pt modelId="{0AA93821-B58C-4477-91B6-6FC8ED5C06B0}" type="parTrans" cxnId="{D3C11A80-A214-4FAB-8558-5CDA3D3EEBD8}">
      <dgm:prSet/>
      <dgm:spPr>
        <a:xfrm>
          <a:off x="2711648" y="2619418"/>
          <a:ext cx="132674" cy="406867"/>
        </a:xfrm>
      </dgm:spPr>
      <dgm:t>
        <a:bodyPr/>
        <a:lstStyle/>
        <a:p>
          <a:endParaRPr lang="en-GB"/>
        </a:p>
      </dgm:t>
    </dgm:pt>
    <dgm:pt modelId="{B06D8768-9B81-4AED-A242-3D44151ECCAB}" type="sibTrans" cxnId="{D3C11A80-A214-4FAB-8558-5CDA3D3EEBD8}">
      <dgm:prSet/>
      <dgm:spPr/>
      <dgm:t>
        <a:bodyPr/>
        <a:lstStyle/>
        <a:p>
          <a:endParaRPr lang="en-GB"/>
        </a:p>
      </dgm:t>
    </dgm:pt>
    <dgm:pt modelId="{BB3C4821-27A5-4BC4-9452-1617B2C95CE1}">
      <dgm:prSet/>
      <dgm:spPr>
        <a:xfrm>
          <a:off x="1620462" y="2805161"/>
          <a:ext cx="884493" cy="442246"/>
        </a:xfrm>
      </dgm:spPr>
      <dgm:t>
        <a:bodyPr/>
        <a:lstStyle/>
        <a:p>
          <a:r>
            <a:rPr lang="en-GB"/>
            <a:t>Project Support </a:t>
          </a:r>
        </a:p>
      </dgm:t>
    </dgm:pt>
    <dgm:pt modelId="{1DA3B36B-CAF2-4DF2-AC82-40177DA33752}" type="sibTrans" cxnId="{B266D04F-C9D8-4763-A54D-65ADB70F67CD}">
      <dgm:prSet/>
      <dgm:spPr/>
      <dgm:t>
        <a:bodyPr/>
        <a:lstStyle/>
        <a:p>
          <a:endParaRPr lang="en-GB"/>
        </a:p>
      </dgm:t>
    </dgm:pt>
    <dgm:pt modelId="{5A1D1E3B-59D2-4F99-A9F5-BF1295D91EBB}" type="parTrans" cxnId="{B266D04F-C9D8-4763-A54D-65ADB70F67CD}">
      <dgm:prSet/>
      <dgm:spPr>
        <a:xfrm>
          <a:off x="1457063" y="2619418"/>
          <a:ext cx="163398" cy="406867"/>
        </a:xfrm>
      </dgm:spPr>
      <dgm:t>
        <a:bodyPr/>
        <a:lstStyle/>
        <a:p>
          <a:endParaRPr lang="en-GB"/>
        </a:p>
      </dgm:t>
    </dgm:pt>
    <dgm:pt modelId="{88A0C358-15BE-4139-AD6B-FBD023D9FAA5}">
      <dgm:prSet/>
      <dgm:spPr>
        <a:xfrm>
          <a:off x="2844322" y="2805161"/>
          <a:ext cx="884493" cy="442246"/>
        </a:xfrm>
      </dgm:spPr>
      <dgm:t>
        <a:bodyPr/>
        <a:lstStyle/>
        <a:p>
          <a:r>
            <a:rPr lang="en-GB"/>
            <a:t>Procurement Officer	</a:t>
          </a:r>
        </a:p>
      </dgm:t>
    </dgm:pt>
    <dgm:pt modelId="{A5775D65-EDA7-4D8F-8B8D-77406217EC4F}" type="parTrans" cxnId="{86AEE72E-669B-49F0-AF33-66B2F5201671}">
      <dgm:prSet/>
      <dgm:spPr/>
      <dgm:t>
        <a:bodyPr/>
        <a:lstStyle/>
        <a:p>
          <a:endParaRPr lang="en-GB"/>
        </a:p>
      </dgm:t>
    </dgm:pt>
    <dgm:pt modelId="{F24B2BC2-6B8D-461C-BD7F-CBF2D85456B9}" type="sibTrans" cxnId="{86AEE72E-669B-49F0-AF33-66B2F5201671}">
      <dgm:prSet/>
      <dgm:spPr/>
      <dgm:t>
        <a:bodyPr/>
        <a:lstStyle/>
        <a:p>
          <a:endParaRPr lang="en-GB"/>
        </a:p>
      </dgm:t>
    </dgm:pt>
    <dgm:pt modelId="{3E1737D9-01D4-466C-9E93-7989311C0F55}">
      <dgm:prSet/>
      <dgm:spPr>
        <a:xfrm>
          <a:off x="3914560" y="2805161"/>
          <a:ext cx="884493" cy="442246"/>
        </a:xfrm>
      </dgm:spPr>
      <dgm:t>
        <a:bodyPr/>
        <a:lstStyle/>
        <a:p>
          <a:r>
            <a:rPr lang="en-GB"/>
            <a:t>Community Resource  Officer x4</a:t>
          </a:r>
        </a:p>
      </dgm:t>
    </dgm:pt>
    <dgm:pt modelId="{7E6ACB4E-44ED-4992-AF3D-FDFB4521FE86}" type="sibTrans" cxnId="{EAF57F30-3533-41BA-B0FA-31B866DC80F1}">
      <dgm:prSet/>
      <dgm:spPr/>
      <dgm:t>
        <a:bodyPr/>
        <a:lstStyle/>
        <a:p>
          <a:endParaRPr lang="en-GB"/>
        </a:p>
      </dgm:t>
    </dgm:pt>
    <dgm:pt modelId="{0495CC4E-925F-4555-B56C-BE29799AC332}" type="parTrans" cxnId="{EAF57F30-3533-41BA-B0FA-31B866DC80F1}">
      <dgm:prSet/>
      <dgm:spPr>
        <a:xfrm>
          <a:off x="3781886" y="2619418"/>
          <a:ext cx="132674" cy="406867"/>
        </a:xfrm>
      </dgm:spPr>
      <dgm:t>
        <a:bodyPr/>
        <a:lstStyle/>
        <a:p>
          <a:endParaRPr lang="en-GB"/>
        </a:p>
      </dgm:t>
    </dgm:pt>
    <dgm:pt modelId="{DAD48F72-5276-4020-A6D4-101BF151CCC3}" type="pres">
      <dgm:prSet presAssocID="{3D4353A3-F755-4551-AC08-0BB95E23E709}" presName="mainComposite" presStyleCnt="0">
        <dgm:presLayoutVars>
          <dgm:chPref val="1"/>
          <dgm:dir/>
          <dgm:animOne val="branch"/>
          <dgm:animLvl val="lvl"/>
          <dgm:resizeHandles val="exact"/>
        </dgm:presLayoutVars>
      </dgm:prSet>
      <dgm:spPr/>
      <dgm:t>
        <a:bodyPr/>
        <a:lstStyle/>
        <a:p>
          <a:endParaRPr lang="en-GB"/>
        </a:p>
      </dgm:t>
    </dgm:pt>
    <dgm:pt modelId="{5E193BDB-15AE-46D0-8800-B85F1A9B5692}" type="pres">
      <dgm:prSet presAssocID="{3D4353A3-F755-4551-AC08-0BB95E23E709}" presName="hierFlow" presStyleCnt="0"/>
      <dgm:spPr/>
      <dgm:t>
        <a:bodyPr/>
        <a:lstStyle/>
        <a:p>
          <a:endParaRPr lang="en-GB"/>
        </a:p>
      </dgm:t>
    </dgm:pt>
    <dgm:pt modelId="{C83CA0C1-9538-4952-8D8F-16B60FABF5BB}" type="pres">
      <dgm:prSet presAssocID="{3D4353A3-F755-4551-AC08-0BB95E23E709}" presName="hierChild1" presStyleCnt="0">
        <dgm:presLayoutVars>
          <dgm:chPref val="1"/>
          <dgm:animOne val="branch"/>
          <dgm:animLvl val="lvl"/>
        </dgm:presLayoutVars>
      </dgm:prSet>
      <dgm:spPr/>
      <dgm:t>
        <a:bodyPr/>
        <a:lstStyle/>
        <a:p>
          <a:endParaRPr lang="en-GB"/>
        </a:p>
      </dgm:t>
    </dgm:pt>
    <dgm:pt modelId="{8F96C94D-AB18-4DC4-8F3D-5AE34993C82C}" type="pres">
      <dgm:prSet presAssocID="{D578D5B7-7CDE-4A61-8994-3B157D432443}" presName="Name14" presStyleCnt="0"/>
      <dgm:spPr/>
      <dgm:t>
        <a:bodyPr/>
        <a:lstStyle/>
        <a:p>
          <a:endParaRPr lang="en-GB"/>
        </a:p>
      </dgm:t>
    </dgm:pt>
    <dgm:pt modelId="{419F4223-880D-4FA8-BE30-34355D9F9CBB}" type="pres">
      <dgm:prSet presAssocID="{D578D5B7-7CDE-4A61-8994-3B157D432443}" presName="level1Shape" presStyleLbl="node0" presStyleIdx="0" presStyleCnt="1">
        <dgm:presLayoutVars>
          <dgm:chPref val="3"/>
        </dgm:presLayoutVars>
      </dgm:prSet>
      <dgm:spPr/>
      <dgm:t>
        <a:bodyPr/>
        <a:lstStyle/>
        <a:p>
          <a:endParaRPr lang="en-GB"/>
        </a:p>
      </dgm:t>
    </dgm:pt>
    <dgm:pt modelId="{B3D85C05-EA9D-4F99-91CE-0B5F832A5FA2}" type="pres">
      <dgm:prSet presAssocID="{D578D5B7-7CDE-4A61-8994-3B157D432443}" presName="hierChild2" presStyleCnt="0"/>
      <dgm:spPr/>
      <dgm:t>
        <a:bodyPr/>
        <a:lstStyle/>
        <a:p>
          <a:endParaRPr lang="en-GB"/>
        </a:p>
      </dgm:t>
    </dgm:pt>
    <dgm:pt modelId="{88105B3E-0EFD-4439-B925-244C3633C1AE}" type="pres">
      <dgm:prSet presAssocID="{4B43B8A7-B4FE-4D67-94F1-CCDD5A55AA66}" presName="Name19" presStyleLbl="parChTrans1D2" presStyleIdx="0" presStyleCnt="1"/>
      <dgm:spPr/>
      <dgm:t>
        <a:bodyPr/>
        <a:lstStyle/>
        <a:p>
          <a:endParaRPr lang="en-GB"/>
        </a:p>
      </dgm:t>
    </dgm:pt>
    <dgm:pt modelId="{8E69A536-12B2-4591-8C96-9559B84A3411}" type="pres">
      <dgm:prSet presAssocID="{DCF32E0F-B0C2-48A0-810C-6CC9FB4A9AF4}" presName="Name21" presStyleCnt="0"/>
      <dgm:spPr/>
      <dgm:t>
        <a:bodyPr/>
        <a:lstStyle/>
        <a:p>
          <a:endParaRPr lang="en-GB"/>
        </a:p>
      </dgm:t>
    </dgm:pt>
    <dgm:pt modelId="{F08D807B-EE0D-48F7-A47B-31F19F5922FE}" type="pres">
      <dgm:prSet presAssocID="{DCF32E0F-B0C2-48A0-810C-6CC9FB4A9AF4}" presName="level2Shape" presStyleLbl="node2" presStyleIdx="0" presStyleCnt="1"/>
      <dgm:spPr/>
      <dgm:t>
        <a:bodyPr/>
        <a:lstStyle/>
        <a:p>
          <a:endParaRPr lang="en-GB"/>
        </a:p>
      </dgm:t>
    </dgm:pt>
    <dgm:pt modelId="{C884141D-6334-41B5-9B16-E8EE28A9B804}" type="pres">
      <dgm:prSet presAssocID="{DCF32E0F-B0C2-48A0-810C-6CC9FB4A9AF4}" presName="hierChild3" presStyleCnt="0"/>
      <dgm:spPr/>
      <dgm:t>
        <a:bodyPr/>
        <a:lstStyle/>
        <a:p>
          <a:endParaRPr lang="en-GB"/>
        </a:p>
      </dgm:t>
    </dgm:pt>
    <dgm:pt modelId="{36961046-2147-4148-A13C-C30DAE9F537E}" type="pres">
      <dgm:prSet presAssocID="{2475BCC1-5729-4ADE-9BE7-F0609AC9569F}" presName="Name19" presStyleLbl="parChTrans1D3" presStyleIdx="0" presStyleCnt="3"/>
      <dgm:spPr/>
      <dgm:t>
        <a:bodyPr/>
        <a:lstStyle/>
        <a:p>
          <a:endParaRPr lang="en-GB"/>
        </a:p>
      </dgm:t>
    </dgm:pt>
    <dgm:pt modelId="{9B5841D9-2709-4954-A9B1-734BD34765FE}" type="pres">
      <dgm:prSet presAssocID="{676F3E44-52F6-451F-A05A-9941C8D1B354}" presName="Name21" presStyleCnt="0"/>
      <dgm:spPr/>
      <dgm:t>
        <a:bodyPr/>
        <a:lstStyle/>
        <a:p>
          <a:endParaRPr lang="en-GB"/>
        </a:p>
      </dgm:t>
    </dgm:pt>
    <dgm:pt modelId="{6D9726F4-47A0-4C4D-85C4-54544C19F093}" type="pres">
      <dgm:prSet presAssocID="{676F3E44-52F6-451F-A05A-9941C8D1B354}" presName="level2Shape" presStyleLbl="node3" presStyleIdx="0" presStyleCnt="3"/>
      <dgm:spPr/>
      <dgm:t>
        <a:bodyPr/>
        <a:lstStyle/>
        <a:p>
          <a:endParaRPr lang="en-GB"/>
        </a:p>
      </dgm:t>
    </dgm:pt>
    <dgm:pt modelId="{5F31B540-0805-412A-BC64-D4BDFC5D8A63}" type="pres">
      <dgm:prSet presAssocID="{676F3E44-52F6-451F-A05A-9941C8D1B354}" presName="hierChild3" presStyleCnt="0"/>
      <dgm:spPr/>
      <dgm:t>
        <a:bodyPr/>
        <a:lstStyle/>
        <a:p>
          <a:endParaRPr lang="en-GB"/>
        </a:p>
      </dgm:t>
    </dgm:pt>
    <dgm:pt modelId="{E89DB68F-881C-4C44-ADBD-09182EF926ED}" type="pres">
      <dgm:prSet presAssocID="{5A1D1E3B-59D2-4F99-A9F5-BF1295D91EBB}" presName="Name19" presStyleLbl="parChTrans1D4" presStyleIdx="0" presStyleCnt="6"/>
      <dgm:spPr/>
      <dgm:t>
        <a:bodyPr/>
        <a:lstStyle/>
        <a:p>
          <a:endParaRPr lang="en-GB"/>
        </a:p>
      </dgm:t>
    </dgm:pt>
    <dgm:pt modelId="{2EE93D1A-651E-434E-8466-5D1EA5AFADCB}" type="pres">
      <dgm:prSet presAssocID="{BB3C4821-27A5-4BC4-9452-1617B2C95CE1}" presName="Name21" presStyleCnt="0"/>
      <dgm:spPr/>
      <dgm:t>
        <a:bodyPr/>
        <a:lstStyle/>
        <a:p>
          <a:endParaRPr lang="en-GB"/>
        </a:p>
      </dgm:t>
    </dgm:pt>
    <dgm:pt modelId="{08865AC0-7E08-40A1-A0D7-4875C913CA91}" type="pres">
      <dgm:prSet presAssocID="{BB3C4821-27A5-4BC4-9452-1617B2C95CE1}" presName="level2Shape" presStyleLbl="node4" presStyleIdx="0" presStyleCnt="6"/>
      <dgm:spPr/>
      <dgm:t>
        <a:bodyPr/>
        <a:lstStyle/>
        <a:p>
          <a:endParaRPr lang="en-GB"/>
        </a:p>
      </dgm:t>
    </dgm:pt>
    <dgm:pt modelId="{5C24F96B-E84E-4E94-A38E-63CEA8652737}" type="pres">
      <dgm:prSet presAssocID="{BB3C4821-27A5-4BC4-9452-1617B2C95CE1}" presName="hierChild3" presStyleCnt="0"/>
      <dgm:spPr/>
      <dgm:t>
        <a:bodyPr/>
        <a:lstStyle/>
        <a:p>
          <a:endParaRPr lang="en-GB"/>
        </a:p>
      </dgm:t>
    </dgm:pt>
    <dgm:pt modelId="{468A155E-D84E-4FDE-8CB9-983B4CC2DC11}" type="pres">
      <dgm:prSet presAssocID="{7076477F-C9A3-4D8F-A0E7-FB5C193C0816}" presName="Name19" presStyleLbl="parChTrans1D4" presStyleIdx="1" presStyleCnt="6"/>
      <dgm:spPr/>
      <dgm:t>
        <a:bodyPr/>
        <a:lstStyle/>
        <a:p>
          <a:endParaRPr lang="en-GB"/>
        </a:p>
      </dgm:t>
    </dgm:pt>
    <dgm:pt modelId="{6521B557-6E9E-42B5-BBE3-315D279D7433}" type="pres">
      <dgm:prSet presAssocID="{200B270D-80C4-4161-B731-D57525B9C859}" presName="Name21" presStyleCnt="0"/>
      <dgm:spPr/>
      <dgm:t>
        <a:bodyPr/>
        <a:lstStyle/>
        <a:p>
          <a:endParaRPr lang="en-GB"/>
        </a:p>
      </dgm:t>
    </dgm:pt>
    <dgm:pt modelId="{D7C8C864-99D3-4C2B-8940-3CD9A5C1240F}" type="pres">
      <dgm:prSet presAssocID="{200B270D-80C4-4161-B731-D57525B9C859}" presName="level2Shape" presStyleLbl="node4" presStyleIdx="1" presStyleCnt="6"/>
      <dgm:spPr/>
      <dgm:t>
        <a:bodyPr/>
        <a:lstStyle/>
        <a:p>
          <a:endParaRPr lang="en-GB"/>
        </a:p>
      </dgm:t>
    </dgm:pt>
    <dgm:pt modelId="{87008B95-A969-4F97-958E-D02E9B8F7096}" type="pres">
      <dgm:prSet presAssocID="{200B270D-80C4-4161-B731-D57525B9C859}" presName="hierChild3" presStyleCnt="0"/>
      <dgm:spPr/>
      <dgm:t>
        <a:bodyPr/>
        <a:lstStyle/>
        <a:p>
          <a:endParaRPr lang="en-GB"/>
        </a:p>
      </dgm:t>
    </dgm:pt>
    <dgm:pt modelId="{C3008BC7-42B7-4FFF-B36B-FA2FAD1AE460}" type="pres">
      <dgm:prSet presAssocID="{1E33B7CA-08D2-4891-97FF-AA1FCD357977}" presName="Name19" presStyleLbl="parChTrans1D4" presStyleIdx="2" presStyleCnt="6"/>
      <dgm:spPr/>
      <dgm:t>
        <a:bodyPr/>
        <a:lstStyle/>
        <a:p>
          <a:endParaRPr lang="en-GB"/>
        </a:p>
      </dgm:t>
    </dgm:pt>
    <dgm:pt modelId="{5C92D3F8-D8E2-49F0-AC88-9040EE134DE3}" type="pres">
      <dgm:prSet presAssocID="{63D7362B-B08A-496D-99A4-0AA19754DC01}" presName="Name21" presStyleCnt="0"/>
      <dgm:spPr/>
      <dgm:t>
        <a:bodyPr/>
        <a:lstStyle/>
        <a:p>
          <a:endParaRPr lang="en-GB"/>
        </a:p>
      </dgm:t>
    </dgm:pt>
    <dgm:pt modelId="{99853C4C-FC80-4C65-AE3F-AA00469B59D5}" type="pres">
      <dgm:prSet presAssocID="{63D7362B-B08A-496D-99A4-0AA19754DC01}" presName="level2Shape" presStyleLbl="node4" presStyleIdx="2" presStyleCnt="6"/>
      <dgm:spPr/>
      <dgm:t>
        <a:bodyPr/>
        <a:lstStyle/>
        <a:p>
          <a:endParaRPr lang="en-GB"/>
        </a:p>
      </dgm:t>
    </dgm:pt>
    <dgm:pt modelId="{09C7A641-5EC0-45E8-8933-29AB680100A5}" type="pres">
      <dgm:prSet presAssocID="{63D7362B-B08A-496D-99A4-0AA19754DC01}" presName="hierChild3" presStyleCnt="0"/>
      <dgm:spPr/>
      <dgm:t>
        <a:bodyPr/>
        <a:lstStyle/>
        <a:p>
          <a:endParaRPr lang="en-GB"/>
        </a:p>
      </dgm:t>
    </dgm:pt>
    <dgm:pt modelId="{A4334564-FD3E-424C-85BD-ED1B5833F6ED}" type="pres">
      <dgm:prSet presAssocID="{3AE542CC-DA45-453F-9744-10FA13B011AC}" presName="Name19" presStyleLbl="parChTrans1D3" presStyleIdx="1" presStyleCnt="3"/>
      <dgm:spPr/>
      <dgm:t>
        <a:bodyPr/>
        <a:lstStyle/>
        <a:p>
          <a:endParaRPr lang="en-GB"/>
        </a:p>
      </dgm:t>
    </dgm:pt>
    <dgm:pt modelId="{EB308622-BC2E-4876-9977-E31A6575C8FC}" type="pres">
      <dgm:prSet presAssocID="{556D71B3-C4AE-4988-A549-0D6EDB39AB2A}" presName="Name21" presStyleCnt="0"/>
      <dgm:spPr/>
      <dgm:t>
        <a:bodyPr/>
        <a:lstStyle/>
        <a:p>
          <a:endParaRPr lang="en-GB"/>
        </a:p>
      </dgm:t>
    </dgm:pt>
    <dgm:pt modelId="{255C6FA9-B7AA-4202-AE95-8392A32CAE42}" type="pres">
      <dgm:prSet presAssocID="{556D71B3-C4AE-4988-A549-0D6EDB39AB2A}" presName="level2Shape" presStyleLbl="node3" presStyleIdx="1" presStyleCnt="3"/>
      <dgm:spPr/>
      <dgm:t>
        <a:bodyPr/>
        <a:lstStyle/>
        <a:p>
          <a:endParaRPr lang="en-GB"/>
        </a:p>
      </dgm:t>
    </dgm:pt>
    <dgm:pt modelId="{B48D921E-4439-48CA-8525-A09968268D05}" type="pres">
      <dgm:prSet presAssocID="{556D71B3-C4AE-4988-A549-0D6EDB39AB2A}" presName="hierChild3" presStyleCnt="0"/>
      <dgm:spPr/>
      <dgm:t>
        <a:bodyPr/>
        <a:lstStyle/>
        <a:p>
          <a:endParaRPr lang="en-GB"/>
        </a:p>
      </dgm:t>
    </dgm:pt>
    <dgm:pt modelId="{32B3247B-64DB-4BA1-BD33-285AA72A287E}" type="pres">
      <dgm:prSet presAssocID="{0AA93821-B58C-4477-91B6-6FC8ED5C06B0}" presName="Name19" presStyleLbl="parChTrans1D4" presStyleIdx="3" presStyleCnt="6"/>
      <dgm:spPr/>
      <dgm:t>
        <a:bodyPr/>
        <a:lstStyle/>
        <a:p>
          <a:endParaRPr lang="en-GB"/>
        </a:p>
      </dgm:t>
    </dgm:pt>
    <dgm:pt modelId="{70710A57-7770-48A1-B9C8-95AEEB10E2AE}" type="pres">
      <dgm:prSet presAssocID="{BB9EA46D-D3F6-49D4-852A-624723340897}" presName="Name21" presStyleCnt="0"/>
      <dgm:spPr/>
      <dgm:t>
        <a:bodyPr/>
        <a:lstStyle/>
        <a:p>
          <a:endParaRPr lang="en-GB"/>
        </a:p>
      </dgm:t>
    </dgm:pt>
    <dgm:pt modelId="{C704F55F-2B86-4771-B753-4F277FCFBD89}" type="pres">
      <dgm:prSet presAssocID="{BB9EA46D-D3F6-49D4-852A-624723340897}" presName="level2Shape" presStyleLbl="node4" presStyleIdx="3" presStyleCnt="6"/>
      <dgm:spPr/>
      <dgm:t>
        <a:bodyPr/>
        <a:lstStyle/>
        <a:p>
          <a:endParaRPr lang="en-GB"/>
        </a:p>
      </dgm:t>
    </dgm:pt>
    <dgm:pt modelId="{06E9882F-214D-4518-AAF7-DB15D77EA219}" type="pres">
      <dgm:prSet presAssocID="{BB9EA46D-D3F6-49D4-852A-624723340897}" presName="hierChild3" presStyleCnt="0"/>
      <dgm:spPr/>
      <dgm:t>
        <a:bodyPr/>
        <a:lstStyle/>
        <a:p>
          <a:endParaRPr lang="en-GB"/>
        </a:p>
      </dgm:t>
    </dgm:pt>
    <dgm:pt modelId="{AD817B7D-3ECD-4D25-8D06-5B9B059ED041}" type="pres">
      <dgm:prSet presAssocID="{A5775D65-EDA7-4D8F-8B8D-77406217EC4F}" presName="Name19" presStyleLbl="parChTrans1D4" presStyleIdx="4" presStyleCnt="6"/>
      <dgm:spPr/>
      <dgm:t>
        <a:bodyPr/>
        <a:lstStyle/>
        <a:p>
          <a:endParaRPr lang="en-GB"/>
        </a:p>
      </dgm:t>
    </dgm:pt>
    <dgm:pt modelId="{3CFC4494-C7ED-4D04-A540-994E5C77F5F2}" type="pres">
      <dgm:prSet presAssocID="{88A0C358-15BE-4139-AD6B-FBD023D9FAA5}" presName="Name21" presStyleCnt="0"/>
      <dgm:spPr/>
      <dgm:t>
        <a:bodyPr/>
        <a:lstStyle/>
        <a:p>
          <a:endParaRPr lang="en-GB"/>
        </a:p>
      </dgm:t>
    </dgm:pt>
    <dgm:pt modelId="{73426CA2-EE90-4F9F-BB91-DE2BE2A46592}" type="pres">
      <dgm:prSet presAssocID="{88A0C358-15BE-4139-AD6B-FBD023D9FAA5}" presName="level2Shape" presStyleLbl="node4" presStyleIdx="4" presStyleCnt="6"/>
      <dgm:spPr/>
      <dgm:t>
        <a:bodyPr/>
        <a:lstStyle/>
        <a:p>
          <a:endParaRPr lang="en-GB"/>
        </a:p>
      </dgm:t>
    </dgm:pt>
    <dgm:pt modelId="{26071072-BFCD-4416-B561-AA2E71BF2F04}" type="pres">
      <dgm:prSet presAssocID="{88A0C358-15BE-4139-AD6B-FBD023D9FAA5}" presName="hierChild3" presStyleCnt="0"/>
      <dgm:spPr/>
      <dgm:t>
        <a:bodyPr/>
        <a:lstStyle/>
        <a:p>
          <a:endParaRPr lang="en-GB"/>
        </a:p>
      </dgm:t>
    </dgm:pt>
    <dgm:pt modelId="{231CA0FD-F5A9-423F-8C3D-364012F8E68F}" type="pres">
      <dgm:prSet presAssocID="{D5498C86-8FF4-4869-BCF5-EF2214F4EF56}" presName="Name19" presStyleLbl="parChTrans1D3" presStyleIdx="2" presStyleCnt="3"/>
      <dgm:spPr/>
      <dgm:t>
        <a:bodyPr/>
        <a:lstStyle/>
        <a:p>
          <a:endParaRPr lang="en-GB"/>
        </a:p>
      </dgm:t>
    </dgm:pt>
    <dgm:pt modelId="{64E62931-DF61-4738-A22B-D0C740B2B4D3}" type="pres">
      <dgm:prSet presAssocID="{F37F7CF0-ADA5-458B-BB59-2B54CB44E5E4}" presName="Name21" presStyleCnt="0"/>
      <dgm:spPr/>
      <dgm:t>
        <a:bodyPr/>
        <a:lstStyle/>
        <a:p>
          <a:endParaRPr lang="en-GB"/>
        </a:p>
      </dgm:t>
    </dgm:pt>
    <dgm:pt modelId="{60654D46-86F7-45CC-90CE-D6340B82CFEC}" type="pres">
      <dgm:prSet presAssocID="{F37F7CF0-ADA5-458B-BB59-2B54CB44E5E4}" presName="level2Shape" presStyleLbl="node3" presStyleIdx="2" presStyleCnt="3"/>
      <dgm:spPr/>
      <dgm:t>
        <a:bodyPr/>
        <a:lstStyle/>
        <a:p>
          <a:endParaRPr lang="en-GB"/>
        </a:p>
      </dgm:t>
    </dgm:pt>
    <dgm:pt modelId="{FD4AC15B-F522-4F94-A2D6-B656D290B1A2}" type="pres">
      <dgm:prSet presAssocID="{F37F7CF0-ADA5-458B-BB59-2B54CB44E5E4}" presName="hierChild3" presStyleCnt="0"/>
      <dgm:spPr/>
      <dgm:t>
        <a:bodyPr/>
        <a:lstStyle/>
        <a:p>
          <a:endParaRPr lang="en-GB"/>
        </a:p>
      </dgm:t>
    </dgm:pt>
    <dgm:pt modelId="{5B98D625-7ED7-4F5F-B986-5B137F15008B}" type="pres">
      <dgm:prSet presAssocID="{0495CC4E-925F-4555-B56C-BE29799AC332}" presName="Name19" presStyleLbl="parChTrans1D4" presStyleIdx="5" presStyleCnt="6"/>
      <dgm:spPr/>
      <dgm:t>
        <a:bodyPr/>
        <a:lstStyle/>
        <a:p>
          <a:endParaRPr lang="en-GB"/>
        </a:p>
      </dgm:t>
    </dgm:pt>
    <dgm:pt modelId="{749416CA-4AF4-4DB9-ACEB-3DA742E909B8}" type="pres">
      <dgm:prSet presAssocID="{3E1737D9-01D4-466C-9E93-7989311C0F55}" presName="Name21" presStyleCnt="0"/>
      <dgm:spPr/>
      <dgm:t>
        <a:bodyPr/>
        <a:lstStyle/>
        <a:p>
          <a:endParaRPr lang="en-GB"/>
        </a:p>
      </dgm:t>
    </dgm:pt>
    <dgm:pt modelId="{F8DBF837-9DE0-469F-8FEA-B313DAF80526}" type="pres">
      <dgm:prSet presAssocID="{3E1737D9-01D4-466C-9E93-7989311C0F55}" presName="level2Shape" presStyleLbl="node4" presStyleIdx="5" presStyleCnt="6"/>
      <dgm:spPr/>
      <dgm:t>
        <a:bodyPr/>
        <a:lstStyle/>
        <a:p>
          <a:endParaRPr lang="en-GB"/>
        </a:p>
      </dgm:t>
    </dgm:pt>
    <dgm:pt modelId="{4D303D50-CCA1-40FE-9411-1B467099A2DC}" type="pres">
      <dgm:prSet presAssocID="{3E1737D9-01D4-466C-9E93-7989311C0F55}" presName="hierChild3" presStyleCnt="0"/>
      <dgm:spPr/>
      <dgm:t>
        <a:bodyPr/>
        <a:lstStyle/>
        <a:p>
          <a:endParaRPr lang="en-GB"/>
        </a:p>
      </dgm:t>
    </dgm:pt>
    <dgm:pt modelId="{EF5ED655-4E0D-4AB0-9D7F-1F64EF9E490D}" type="pres">
      <dgm:prSet presAssocID="{3D4353A3-F755-4551-AC08-0BB95E23E709}" presName="bgShapesFlow" presStyleCnt="0"/>
      <dgm:spPr/>
      <dgm:t>
        <a:bodyPr/>
        <a:lstStyle/>
        <a:p>
          <a:endParaRPr lang="en-GB"/>
        </a:p>
      </dgm:t>
    </dgm:pt>
  </dgm:ptLst>
  <dgm:cxnLst>
    <dgm:cxn modelId="{F4ADE7CF-5225-4961-9DFA-6B1C0B97164F}" type="presOf" srcId="{88A0C358-15BE-4139-AD6B-FBD023D9FAA5}" destId="{73426CA2-EE90-4F9F-BB91-DE2BE2A46592}" srcOrd="0" destOrd="0" presId="urn:microsoft.com/office/officeart/2005/8/layout/hierarchy6"/>
    <dgm:cxn modelId="{42113BA0-2682-4CDD-8387-4793C44DBF8C}" type="presOf" srcId="{63D7362B-B08A-496D-99A4-0AA19754DC01}" destId="{99853C4C-FC80-4C65-AE3F-AA00469B59D5}" srcOrd="0" destOrd="0" presId="urn:microsoft.com/office/officeart/2005/8/layout/hierarchy6"/>
    <dgm:cxn modelId="{0EC4FE2A-3A32-4862-910D-182D6F5AB5AA}" type="presOf" srcId="{BB9EA46D-D3F6-49D4-852A-624723340897}" destId="{C704F55F-2B86-4771-B753-4F277FCFBD89}" srcOrd="0" destOrd="0" presId="urn:microsoft.com/office/officeart/2005/8/layout/hierarchy6"/>
    <dgm:cxn modelId="{2C1CC35C-93E7-4B85-BA90-5BA13CA60D16}" type="presOf" srcId="{0495CC4E-925F-4555-B56C-BE29799AC332}" destId="{5B98D625-7ED7-4F5F-B986-5B137F15008B}" srcOrd="0" destOrd="0" presId="urn:microsoft.com/office/officeart/2005/8/layout/hierarchy6"/>
    <dgm:cxn modelId="{B266D04F-C9D8-4763-A54D-65ADB70F67CD}" srcId="{676F3E44-52F6-451F-A05A-9941C8D1B354}" destId="{BB3C4821-27A5-4BC4-9452-1617B2C95CE1}" srcOrd="0" destOrd="0" parTransId="{5A1D1E3B-59D2-4F99-A9F5-BF1295D91EBB}" sibTransId="{1DA3B36B-CAF2-4DF2-AC82-40177DA33752}"/>
    <dgm:cxn modelId="{9C336615-BD40-497F-B962-483E80AED733}" type="presOf" srcId="{556D71B3-C4AE-4988-A549-0D6EDB39AB2A}" destId="{255C6FA9-B7AA-4202-AE95-8392A32CAE42}" srcOrd="0" destOrd="0" presId="urn:microsoft.com/office/officeart/2005/8/layout/hierarchy6"/>
    <dgm:cxn modelId="{217B6A87-4E94-49C1-BA66-F8C9ACCE4612}" type="presOf" srcId="{A5775D65-EDA7-4D8F-8B8D-77406217EC4F}" destId="{AD817B7D-3ECD-4D25-8D06-5B9B059ED041}" srcOrd="0" destOrd="0" presId="urn:microsoft.com/office/officeart/2005/8/layout/hierarchy6"/>
    <dgm:cxn modelId="{317D023F-0A32-40E8-8844-738850D1FC91}" type="presOf" srcId="{7076477F-C9A3-4D8F-A0E7-FB5C193C0816}" destId="{468A155E-D84E-4FDE-8CB9-983B4CC2DC11}" srcOrd="0" destOrd="0" presId="urn:microsoft.com/office/officeart/2005/8/layout/hierarchy6"/>
    <dgm:cxn modelId="{95999C99-F166-4F37-AED9-73EADA014632}" type="presOf" srcId="{2475BCC1-5729-4ADE-9BE7-F0609AC9569F}" destId="{36961046-2147-4148-A13C-C30DAE9F537E}" srcOrd="0" destOrd="0" presId="urn:microsoft.com/office/officeart/2005/8/layout/hierarchy6"/>
    <dgm:cxn modelId="{8D991E14-7833-4173-9C56-5CC4AE8989D2}" type="presOf" srcId="{BB3C4821-27A5-4BC4-9452-1617B2C95CE1}" destId="{08865AC0-7E08-40A1-A0D7-4875C913CA91}" srcOrd="0" destOrd="0" presId="urn:microsoft.com/office/officeart/2005/8/layout/hierarchy6"/>
    <dgm:cxn modelId="{74FD9367-9400-4008-9B47-05CEF8910A18}" type="presOf" srcId="{DCF32E0F-B0C2-48A0-810C-6CC9FB4A9AF4}" destId="{F08D807B-EE0D-48F7-A47B-31F19F5922FE}" srcOrd="0" destOrd="0" presId="urn:microsoft.com/office/officeart/2005/8/layout/hierarchy6"/>
    <dgm:cxn modelId="{907CC403-32BE-46E2-8350-6CB89D8B081A}" type="presOf" srcId="{1E33B7CA-08D2-4891-97FF-AA1FCD357977}" destId="{C3008BC7-42B7-4FFF-B36B-FA2FAD1AE460}" srcOrd="0" destOrd="0" presId="urn:microsoft.com/office/officeart/2005/8/layout/hierarchy6"/>
    <dgm:cxn modelId="{4EB603BC-55E7-4841-A31C-EB3A66CEA4CE}" type="presOf" srcId="{3AE542CC-DA45-453F-9744-10FA13B011AC}" destId="{A4334564-FD3E-424C-85BD-ED1B5833F6ED}" srcOrd="0" destOrd="0" presId="urn:microsoft.com/office/officeart/2005/8/layout/hierarchy6"/>
    <dgm:cxn modelId="{0A96E5A8-D69E-4893-8F09-FCFF76338B81}" type="presOf" srcId="{3E1737D9-01D4-466C-9E93-7989311C0F55}" destId="{F8DBF837-9DE0-469F-8FEA-B313DAF80526}" srcOrd="0" destOrd="0" presId="urn:microsoft.com/office/officeart/2005/8/layout/hierarchy6"/>
    <dgm:cxn modelId="{D4ADC7EC-5CC1-4E1D-9A0F-EB0B1302C774}" type="presOf" srcId="{F37F7CF0-ADA5-458B-BB59-2B54CB44E5E4}" destId="{60654D46-86F7-45CC-90CE-D6340B82CFEC}" srcOrd="0" destOrd="0" presId="urn:microsoft.com/office/officeart/2005/8/layout/hierarchy6"/>
    <dgm:cxn modelId="{EAF57F30-3533-41BA-B0FA-31B866DC80F1}" srcId="{F37F7CF0-ADA5-458B-BB59-2B54CB44E5E4}" destId="{3E1737D9-01D4-466C-9E93-7989311C0F55}" srcOrd="0" destOrd="0" parTransId="{0495CC4E-925F-4555-B56C-BE29799AC332}" sibTransId="{7E6ACB4E-44ED-4992-AF3D-FDFB4521FE86}"/>
    <dgm:cxn modelId="{E6735C04-6910-49F6-8F4E-F081BC406FC3}" srcId="{DCF32E0F-B0C2-48A0-810C-6CC9FB4A9AF4}" destId="{676F3E44-52F6-451F-A05A-9941C8D1B354}" srcOrd="0" destOrd="0" parTransId="{2475BCC1-5729-4ADE-9BE7-F0609AC9569F}" sibTransId="{EE15816F-3B5A-4856-9894-02634E92528E}"/>
    <dgm:cxn modelId="{5F1104BE-4820-41A6-BDEF-4BBC9BBAE797}" type="presOf" srcId="{5A1D1E3B-59D2-4F99-A9F5-BF1295D91EBB}" destId="{E89DB68F-881C-4C44-ADBD-09182EF926ED}" srcOrd="0" destOrd="0" presId="urn:microsoft.com/office/officeart/2005/8/layout/hierarchy6"/>
    <dgm:cxn modelId="{D37EF825-0F8C-453D-8539-6B3D681BE6C1}" type="presOf" srcId="{676F3E44-52F6-451F-A05A-9941C8D1B354}" destId="{6D9726F4-47A0-4C4D-85C4-54544C19F093}" srcOrd="0" destOrd="0" presId="urn:microsoft.com/office/officeart/2005/8/layout/hierarchy6"/>
    <dgm:cxn modelId="{F9B21FAF-40B1-4C14-8AE4-EE09B5626A81}" type="presOf" srcId="{0AA93821-B58C-4477-91B6-6FC8ED5C06B0}" destId="{32B3247B-64DB-4BA1-BD33-285AA72A287E}" srcOrd="0" destOrd="0" presId="urn:microsoft.com/office/officeart/2005/8/layout/hierarchy6"/>
    <dgm:cxn modelId="{50F30913-F4F3-4105-9B79-4923562E07BD}" srcId="{DCF32E0F-B0C2-48A0-810C-6CC9FB4A9AF4}" destId="{F37F7CF0-ADA5-458B-BB59-2B54CB44E5E4}" srcOrd="2" destOrd="0" parTransId="{D5498C86-8FF4-4869-BCF5-EF2214F4EF56}" sibTransId="{12B275AC-4272-4E21-BEE9-DEA411467C99}"/>
    <dgm:cxn modelId="{67F0CBD9-1C1E-4D0B-8D1D-5F2F3CC2715F}" srcId="{200B270D-80C4-4161-B731-D57525B9C859}" destId="{63D7362B-B08A-496D-99A4-0AA19754DC01}" srcOrd="0" destOrd="0" parTransId="{1E33B7CA-08D2-4891-97FF-AA1FCD357977}" sibTransId="{A41BACA9-03B8-4A87-B4C3-15ACE1A8727B}"/>
    <dgm:cxn modelId="{2C54F2C2-093A-48C4-B142-6E5FD4C3BFB9}" type="presOf" srcId="{D578D5B7-7CDE-4A61-8994-3B157D432443}" destId="{419F4223-880D-4FA8-BE30-34355D9F9CBB}" srcOrd="0" destOrd="0" presId="urn:microsoft.com/office/officeart/2005/8/layout/hierarchy6"/>
    <dgm:cxn modelId="{298AD36A-8778-40FC-877E-52C0D2749BF9}" srcId="{DCF32E0F-B0C2-48A0-810C-6CC9FB4A9AF4}" destId="{556D71B3-C4AE-4988-A549-0D6EDB39AB2A}" srcOrd="1" destOrd="0" parTransId="{3AE542CC-DA45-453F-9744-10FA13B011AC}" sibTransId="{BC069A35-3D5F-4006-AF16-21B7B0FB7C55}"/>
    <dgm:cxn modelId="{97747591-C660-4517-93AD-D460680A3E57}" srcId="{3D4353A3-F755-4551-AC08-0BB95E23E709}" destId="{D578D5B7-7CDE-4A61-8994-3B157D432443}" srcOrd="0" destOrd="0" parTransId="{65171CEB-6149-4839-81B3-D429259A0FFB}" sibTransId="{B52AA09C-9996-4C77-9C2C-6C451E181138}"/>
    <dgm:cxn modelId="{60BC2CAF-F9B8-4AE8-A373-FA45C6AE7BF5}" type="presOf" srcId="{3D4353A3-F755-4551-AC08-0BB95E23E709}" destId="{DAD48F72-5276-4020-A6D4-101BF151CCC3}" srcOrd="0" destOrd="0" presId="urn:microsoft.com/office/officeart/2005/8/layout/hierarchy6"/>
    <dgm:cxn modelId="{8652440D-DF62-40A7-8B2C-F21FE976FA9E}" type="presOf" srcId="{D5498C86-8FF4-4869-BCF5-EF2214F4EF56}" destId="{231CA0FD-F5A9-423F-8C3D-364012F8E68F}" srcOrd="0" destOrd="0" presId="urn:microsoft.com/office/officeart/2005/8/layout/hierarchy6"/>
    <dgm:cxn modelId="{86AEE72E-669B-49F0-AF33-66B2F5201671}" srcId="{556D71B3-C4AE-4988-A549-0D6EDB39AB2A}" destId="{88A0C358-15BE-4139-AD6B-FBD023D9FAA5}" srcOrd="1" destOrd="0" parTransId="{A5775D65-EDA7-4D8F-8B8D-77406217EC4F}" sibTransId="{F24B2BC2-6B8D-461C-BD7F-CBF2D85456B9}"/>
    <dgm:cxn modelId="{D53F22F2-964C-4E0C-93D2-86AA03CA4A36}" type="presOf" srcId="{4B43B8A7-B4FE-4D67-94F1-CCDD5A55AA66}" destId="{88105B3E-0EFD-4439-B925-244C3633C1AE}" srcOrd="0" destOrd="0" presId="urn:microsoft.com/office/officeart/2005/8/layout/hierarchy6"/>
    <dgm:cxn modelId="{79273E5B-3CB0-4473-9207-6687E75EEEAD}" srcId="{676F3E44-52F6-451F-A05A-9941C8D1B354}" destId="{200B270D-80C4-4161-B731-D57525B9C859}" srcOrd="1" destOrd="0" parTransId="{7076477F-C9A3-4D8F-A0E7-FB5C193C0816}" sibTransId="{21ED3F7F-5D41-4C03-8C30-27C04DC42CB6}"/>
    <dgm:cxn modelId="{21530EA2-6F06-4D4A-A8F0-389B1A4552EB}" type="presOf" srcId="{200B270D-80C4-4161-B731-D57525B9C859}" destId="{D7C8C864-99D3-4C2B-8940-3CD9A5C1240F}" srcOrd="0" destOrd="0" presId="urn:microsoft.com/office/officeart/2005/8/layout/hierarchy6"/>
    <dgm:cxn modelId="{670F9127-13F8-48A9-9BB3-EA410D3D2DF3}" srcId="{D578D5B7-7CDE-4A61-8994-3B157D432443}" destId="{DCF32E0F-B0C2-48A0-810C-6CC9FB4A9AF4}" srcOrd="0" destOrd="0" parTransId="{4B43B8A7-B4FE-4D67-94F1-CCDD5A55AA66}" sibTransId="{2E2C4788-470D-4B62-A7F5-2963B767EEC2}"/>
    <dgm:cxn modelId="{D3C11A80-A214-4FAB-8558-5CDA3D3EEBD8}" srcId="{556D71B3-C4AE-4988-A549-0D6EDB39AB2A}" destId="{BB9EA46D-D3F6-49D4-852A-624723340897}" srcOrd="0" destOrd="0" parTransId="{0AA93821-B58C-4477-91B6-6FC8ED5C06B0}" sibTransId="{B06D8768-9B81-4AED-A242-3D44151ECCAB}"/>
    <dgm:cxn modelId="{FFED51A4-4083-4BDF-8849-F13E104C645F}" type="presParOf" srcId="{DAD48F72-5276-4020-A6D4-101BF151CCC3}" destId="{5E193BDB-15AE-46D0-8800-B85F1A9B5692}" srcOrd="0" destOrd="0" presId="urn:microsoft.com/office/officeart/2005/8/layout/hierarchy6"/>
    <dgm:cxn modelId="{9F2F9927-DDAF-4038-AE99-ED6402D4C4EA}" type="presParOf" srcId="{5E193BDB-15AE-46D0-8800-B85F1A9B5692}" destId="{C83CA0C1-9538-4952-8D8F-16B60FABF5BB}" srcOrd="0" destOrd="0" presId="urn:microsoft.com/office/officeart/2005/8/layout/hierarchy6"/>
    <dgm:cxn modelId="{E9AF565A-1A59-4E5A-BD59-82B479762B44}" type="presParOf" srcId="{C83CA0C1-9538-4952-8D8F-16B60FABF5BB}" destId="{8F96C94D-AB18-4DC4-8F3D-5AE34993C82C}" srcOrd="0" destOrd="0" presId="urn:microsoft.com/office/officeart/2005/8/layout/hierarchy6"/>
    <dgm:cxn modelId="{8F8CFEEA-8222-4470-AB9E-C5D398075AB0}" type="presParOf" srcId="{8F96C94D-AB18-4DC4-8F3D-5AE34993C82C}" destId="{419F4223-880D-4FA8-BE30-34355D9F9CBB}" srcOrd="0" destOrd="0" presId="urn:microsoft.com/office/officeart/2005/8/layout/hierarchy6"/>
    <dgm:cxn modelId="{5AB4E807-944B-4CFE-BAD2-30976C4F073D}" type="presParOf" srcId="{8F96C94D-AB18-4DC4-8F3D-5AE34993C82C}" destId="{B3D85C05-EA9D-4F99-91CE-0B5F832A5FA2}" srcOrd="1" destOrd="0" presId="urn:microsoft.com/office/officeart/2005/8/layout/hierarchy6"/>
    <dgm:cxn modelId="{3B3B29D0-CC43-40C2-997C-78BF711D9C65}" type="presParOf" srcId="{B3D85C05-EA9D-4F99-91CE-0B5F832A5FA2}" destId="{88105B3E-0EFD-4439-B925-244C3633C1AE}" srcOrd="0" destOrd="0" presId="urn:microsoft.com/office/officeart/2005/8/layout/hierarchy6"/>
    <dgm:cxn modelId="{E5F8E776-3747-45F0-AF9D-3EA052BD3874}" type="presParOf" srcId="{B3D85C05-EA9D-4F99-91CE-0B5F832A5FA2}" destId="{8E69A536-12B2-4591-8C96-9559B84A3411}" srcOrd="1" destOrd="0" presId="urn:microsoft.com/office/officeart/2005/8/layout/hierarchy6"/>
    <dgm:cxn modelId="{92F375DB-AF78-4DC5-BBBE-6EA04615A9CB}" type="presParOf" srcId="{8E69A536-12B2-4591-8C96-9559B84A3411}" destId="{F08D807B-EE0D-48F7-A47B-31F19F5922FE}" srcOrd="0" destOrd="0" presId="urn:microsoft.com/office/officeart/2005/8/layout/hierarchy6"/>
    <dgm:cxn modelId="{D0E20B01-55D1-4222-A9F9-C8EAAD010B2B}" type="presParOf" srcId="{8E69A536-12B2-4591-8C96-9559B84A3411}" destId="{C884141D-6334-41B5-9B16-E8EE28A9B804}" srcOrd="1" destOrd="0" presId="urn:microsoft.com/office/officeart/2005/8/layout/hierarchy6"/>
    <dgm:cxn modelId="{D7C9972C-1762-43F3-BADD-A55431A30E39}" type="presParOf" srcId="{C884141D-6334-41B5-9B16-E8EE28A9B804}" destId="{36961046-2147-4148-A13C-C30DAE9F537E}" srcOrd="0" destOrd="0" presId="urn:microsoft.com/office/officeart/2005/8/layout/hierarchy6"/>
    <dgm:cxn modelId="{9D7294A4-DC87-45C4-92B7-F8A6C27DFDA8}" type="presParOf" srcId="{C884141D-6334-41B5-9B16-E8EE28A9B804}" destId="{9B5841D9-2709-4954-A9B1-734BD34765FE}" srcOrd="1" destOrd="0" presId="urn:microsoft.com/office/officeart/2005/8/layout/hierarchy6"/>
    <dgm:cxn modelId="{0B34D559-C243-4131-929D-F6185BAF3F85}" type="presParOf" srcId="{9B5841D9-2709-4954-A9B1-734BD34765FE}" destId="{6D9726F4-47A0-4C4D-85C4-54544C19F093}" srcOrd="0" destOrd="0" presId="urn:microsoft.com/office/officeart/2005/8/layout/hierarchy6"/>
    <dgm:cxn modelId="{62F45BAC-5255-4199-997B-B8C71B6DA210}" type="presParOf" srcId="{9B5841D9-2709-4954-A9B1-734BD34765FE}" destId="{5F31B540-0805-412A-BC64-D4BDFC5D8A63}" srcOrd="1" destOrd="0" presId="urn:microsoft.com/office/officeart/2005/8/layout/hierarchy6"/>
    <dgm:cxn modelId="{13D57E91-4C77-4573-BF9E-5F72D721A749}" type="presParOf" srcId="{5F31B540-0805-412A-BC64-D4BDFC5D8A63}" destId="{E89DB68F-881C-4C44-ADBD-09182EF926ED}" srcOrd="0" destOrd="0" presId="urn:microsoft.com/office/officeart/2005/8/layout/hierarchy6"/>
    <dgm:cxn modelId="{BC271FA9-CF08-4D3B-B340-71BF17D93B5B}" type="presParOf" srcId="{5F31B540-0805-412A-BC64-D4BDFC5D8A63}" destId="{2EE93D1A-651E-434E-8466-5D1EA5AFADCB}" srcOrd="1" destOrd="0" presId="urn:microsoft.com/office/officeart/2005/8/layout/hierarchy6"/>
    <dgm:cxn modelId="{460EC13E-3901-4A20-AD93-340F01C2AA2B}" type="presParOf" srcId="{2EE93D1A-651E-434E-8466-5D1EA5AFADCB}" destId="{08865AC0-7E08-40A1-A0D7-4875C913CA91}" srcOrd="0" destOrd="0" presId="urn:microsoft.com/office/officeart/2005/8/layout/hierarchy6"/>
    <dgm:cxn modelId="{736CC33F-AD8B-4EC7-BDBD-A11E9D418070}" type="presParOf" srcId="{2EE93D1A-651E-434E-8466-5D1EA5AFADCB}" destId="{5C24F96B-E84E-4E94-A38E-63CEA8652737}" srcOrd="1" destOrd="0" presId="urn:microsoft.com/office/officeart/2005/8/layout/hierarchy6"/>
    <dgm:cxn modelId="{95360051-34B5-4C1C-92B1-62C5230C95DA}" type="presParOf" srcId="{5F31B540-0805-412A-BC64-D4BDFC5D8A63}" destId="{468A155E-D84E-4FDE-8CB9-983B4CC2DC11}" srcOrd="2" destOrd="0" presId="urn:microsoft.com/office/officeart/2005/8/layout/hierarchy6"/>
    <dgm:cxn modelId="{00C5AC5F-B0E7-4B34-8BFC-FCE63BA2179D}" type="presParOf" srcId="{5F31B540-0805-412A-BC64-D4BDFC5D8A63}" destId="{6521B557-6E9E-42B5-BBE3-315D279D7433}" srcOrd="3" destOrd="0" presId="urn:microsoft.com/office/officeart/2005/8/layout/hierarchy6"/>
    <dgm:cxn modelId="{A83C1F55-FCD3-47C6-A044-27FC28FE4614}" type="presParOf" srcId="{6521B557-6E9E-42B5-BBE3-315D279D7433}" destId="{D7C8C864-99D3-4C2B-8940-3CD9A5C1240F}" srcOrd="0" destOrd="0" presId="urn:microsoft.com/office/officeart/2005/8/layout/hierarchy6"/>
    <dgm:cxn modelId="{85CD0475-5FDA-476B-AD2B-D8C9E5049E72}" type="presParOf" srcId="{6521B557-6E9E-42B5-BBE3-315D279D7433}" destId="{87008B95-A969-4F97-958E-D02E9B8F7096}" srcOrd="1" destOrd="0" presId="urn:microsoft.com/office/officeart/2005/8/layout/hierarchy6"/>
    <dgm:cxn modelId="{8B123F9A-212C-4E32-9F9D-1FDFF93A4D13}" type="presParOf" srcId="{87008B95-A969-4F97-958E-D02E9B8F7096}" destId="{C3008BC7-42B7-4FFF-B36B-FA2FAD1AE460}" srcOrd="0" destOrd="0" presId="urn:microsoft.com/office/officeart/2005/8/layout/hierarchy6"/>
    <dgm:cxn modelId="{7A9185EE-D014-47C8-9E4A-3881B1729662}" type="presParOf" srcId="{87008B95-A969-4F97-958E-D02E9B8F7096}" destId="{5C92D3F8-D8E2-49F0-AC88-9040EE134DE3}" srcOrd="1" destOrd="0" presId="urn:microsoft.com/office/officeart/2005/8/layout/hierarchy6"/>
    <dgm:cxn modelId="{9C2B15C5-D79A-419B-A4D9-5FEF826D60E0}" type="presParOf" srcId="{5C92D3F8-D8E2-49F0-AC88-9040EE134DE3}" destId="{99853C4C-FC80-4C65-AE3F-AA00469B59D5}" srcOrd="0" destOrd="0" presId="urn:microsoft.com/office/officeart/2005/8/layout/hierarchy6"/>
    <dgm:cxn modelId="{97DE709C-EAE9-4B29-82FB-39A1BD0252EE}" type="presParOf" srcId="{5C92D3F8-D8E2-49F0-AC88-9040EE134DE3}" destId="{09C7A641-5EC0-45E8-8933-29AB680100A5}" srcOrd="1" destOrd="0" presId="urn:microsoft.com/office/officeart/2005/8/layout/hierarchy6"/>
    <dgm:cxn modelId="{05C88915-F9F6-4060-9DB7-41E01570D1BB}" type="presParOf" srcId="{C884141D-6334-41B5-9B16-E8EE28A9B804}" destId="{A4334564-FD3E-424C-85BD-ED1B5833F6ED}" srcOrd="2" destOrd="0" presId="urn:microsoft.com/office/officeart/2005/8/layout/hierarchy6"/>
    <dgm:cxn modelId="{FB1F64C6-6E80-40D4-A0B6-BDF96EF2E07B}" type="presParOf" srcId="{C884141D-6334-41B5-9B16-E8EE28A9B804}" destId="{EB308622-BC2E-4876-9977-E31A6575C8FC}" srcOrd="3" destOrd="0" presId="urn:microsoft.com/office/officeart/2005/8/layout/hierarchy6"/>
    <dgm:cxn modelId="{7EFB2422-75D7-46AC-859B-07A36D869BA9}" type="presParOf" srcId="{EB308622-BC2E-4876-9977-E31A6575C8FC}" destId="{255C6FA9-B7AA-4202-AE95-8392A32CAE42}" srcOrd="0" destOrd="0" presId="urn:microsoft.com/office/officeart/2005/8/layout/hierarchy6"/>
    <dgm:cxn modelId="{E17C5979-C0D5-45DC-8A96-2C207E15E3BB}" type="presParOf" srcId="{EB308622-BC2E-4876-9977-E31A6575C8FC}" destId="{B48D921E-4439-48CA-8525-A09968268D05}" srcOrd="1" destOrd="0" presId="urn:microsoft.com/office/officeart/2005/8/layout/hierarchy6"/>
    <dgm:cxn modelId="{09C8B6E2-5586-42D4-B3B7-375D9060F7C1}" type="presParOf" srcId="{B48D921E-4439-48CA-8525-A09968268D05}" destId="{32B3247B-64DB-4BA1-BD33-285AA72A287E}" srcOrd="0" destOrd="0" presId="urn:microsoft.com/office/officeart/2005/8/layout/hierarchy6"/>
    <dgm:cxn modelId="{40679569-3911-4E8A-99DB-45E3955C9A91}" type="presParOf" srcId="{B48D921E-4439-48CA-8525-A09968268D05}" destId="{70710A57-7770-48A1-B9C8-95AEEB10E2AE}" srcOrd="1" destOrd="0" presId="urn:microsoft.com/office/officeart/2005/8/layout/hierarchy6"/>
    <dgm:cxn modelId="{04BAEAF3-BA4D-41DE-B9A5-119532CF80BF}" type="presParOf" srcId="{70710A57-7770-48A1-B9C8-95AEEB10E2AE}" destId="{C704F55F-2B86-4771-B753-4F277FCFBD89}" srcOrd="0" destOrd="0" presId="urn:microsoft.com/office/officeart/2005/8/layout/hierarchy6"/>
    <dgm:cxn modelId="{F58E63B5-1F90-4F66-A14C-ED1B36122B17}" type="presParOf" srcId="{70710A57-7770-48A1-B9C8-95AEEB10E2AE}" destId="{06E9882F-214D-4518-AAF7-DB15D77EA219}" srcOrd="1" destOrd="0" presId="urn:microsoft.com/office/officeart/2005/8/layout/hierarchy6"/>
    <dgm:cxn modelId="{4439C1BE-76EE-468C-8D9A-0CE231EDA39B}" type="presParOf" srcId="{B48D921E-4439-48CA-8525-A09968268D05}" destId="{AD817B7D-3ECD-4D25-8D06-5B9B059ED041}" srcOrd="2" destOrd="0" presId="urn:microsoft.com/office/officeart/2005/8/layout/hierarchy6"/>
    <dgm:cxn modelId="{E9A73B83-BDC3-4C46-8A46-A64B43018008}" type="presParOf" srcId="{B48D921E-4439-48CA-8525-A09968268D05}" destId="{3CFC4494-C7ED-4D04-A540-994E5C77F5F2}" srcOrd="3" destOrd="0" presId="urn:microsoft.com/office/officeart/2005/8/layout/hierarchy6"/>
    <dgm:cxn modelId="{3BE6AE38-343F-45E0-A477-4189A091159A}" type="presParOf" srcId="{3CFC4494-C7ED-4D04-A540-994E5C77F5F2}" destId="{73426CA2-EE90-4F9F-BB91-DE2BE2A46592}" srcOrd="0" destOrd="0" presId="urn:microsoft.com/office/officeart/2005/8/layout/hierarchy6"/>
    <dgm:cxn modelId="{EE265CE4-C344-4146-94DC-D775C3E98F11}" type="presParOf" srcId="{3CFC4494-C7ED-4D04-A540-994E5C77F5F2}" destId="{26071072-BFCD-4416-B561-AA2E71BF2F04}" srcOrd="1" destOrd="0" presId="urn:microsoft.com/office/officeart/2005/8/layout/hierarchy6"/>
    <dgm:cxn modelId="{A73E81D7-039B-4BAC-9AE5-1244723B45E7}" type="presParOf" srcId="{C884141D-6334-41B5-9B16-E8EE28A9B804}" destId="{231CA0FD-F5A9-423F-8C3D-364012F8E68F}" srcOrd="4" destOrd="0" presId="urn:microsoft.com/office/officeart/2005/8/layout/hierarchy6"/>
    <dgm:cxn modelId="{493D597A-D80D-4D01-9BA7-0BB26026B9DC}" type="presParOf" srcId="{C884141D-6334-41B5-9B16-E8EE28A9B804}" destId="{64E62931-DF61-4738-A22B-D0C740B2B4D3}" srcOrd="5" destOrd="0" presId="urn:microsoft.com/office/officeart/2005/8/layout/hierarchy6"/>
    <dgm:cxn modelId="{2E0C040D-44D0-42D6-ACC3-738CBBC8A5BF}" type="presParOf" srcId="{64E62931-DF61-4738-A22B-D0C740B2B4D3}" destId="{60654D46-86F7-45CC-90CE-D6340B82CFEC}" srcOrd="0" destOrd="0" presId="urn:microsoft.com/office/officeart/2005/8/layout/hierarchy6"/>
    <dgm:cxn modelId="{0FC0D543-63C6-44B9-8C4C-C3D065AD411E}" type="presParOf" srcId="{64E62931-DF61-4738-A22B-D0C740B2B4D3}" destId="{FD4AC15B-F522-4F94-A2D6-B656D290B1A2}" srcOrd="1" destOrd="0" presId="urn:microsoft.com/office/officeart/2005/8/layout/hierarchy6"/>
    <dgm:cxn modelId="{407204E6-5CFA-4FF7-A537-089BA4F41333}" type="presParOf" srcId="{FD4AC15B-F522-4F94-A2D6-B656D290B1A2}" destId="{5B98D625-7ED7-4F5F-B986-5B137F15008B}" srcOrd="0" destOrd="0" presId="urn:microsoft.com/office/officeart/2005/8/layout/hierarchy6"/>
    <dgm:cxn modelId="{2CF98B7E-2419-4A39-BE88-D95157E2546E}" type="presParOf" srcId="{FD4AC15B-F522-4F94-A2D6-B656D290B1A2}" destId="{749416CA-4AF4-4DB9-ACEB-3DA742E909B8}" srcOrd="1" destOrd="0" presId="urn:microsoft.com/office/officeart/2005/8/layout/hierarchy6"/>
    <dgm:cxn modelId="{85713441-2511-4F0D-A111-7BC214DA9554}" type="presParOf" srcId="{749416CA-4AF4-4DB9-ACEB-3DA742E909B8}" destId="{F8DBF837-9DE0-469F-8FEA-B313DAF80526}" srcOrd="0" destOrd="0" presId="urn:microsoft.com/office/officeart/2005/8/layout/hierarchy6"/>
    <dgm:cxn modelId="{FB36CED2-63A4-4773-B924-6BD0C28244EB}" type="presParOf" srcId="{749416CA-4AF4-4DB9-ACEB-3DA742E909B8}" destId="{4D303D50-CCA1-40FE-9411-1B467099A2DC}" srcOrd="1" destOrd="0" presId="urn:microsoft.com/office/officeart/2005/8/layout/hierarchy6"/>
    <dgm:cxn modelId="{1C2001C9-1A1B-4BD5-B2F6-352B3FA743C0}" type="presParOf" srcId="{DAD48F72-5276-4020-A6D4-101BF151CCC3}" destId="{EF5ED655-4E0D-4AB0-9D7F-1F64EF9E490D}" srcOrd="1" destOrd="0" presId="urn:microsoft.com/office/officeart/2005/8/layout/hierarchy6"/>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19F4223-880D-4FA8-BE30-34355D9F9CBB}">
      <dsp:nvSpPr>
        <dsp:cNvPr id="0" name=""/>
        <dsp:cNvSpPr/>
      </dsp:nvSpPr>
      <dsp:spPr>
        <a:xfrm>
          <a:off x="4358381" y="1488"/>
          <a:ext cx="1319889" cy="87992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GB" sz="1200" kern="1200"/>
            <a:t>Assistant Director </a:t>
          </a:r>
        </a:p>
        <a:p>
          <a:pPr lvl="0" algn="ctr" defTabSz="533400">
            <a:lnSpc>
              <a:spcPct val="90000"/>
            </a:lnSpc>
            <a:spcBef>
              <a:spcPct val="0"/>
            </a:spcBef>
            <a:spcAft>
              <a:spcPct val="35000"/>
            </a:spcAft>
          </a:pPr>
          <a:r>
            <a:rPr lang="en-GB" sz="1200" kern="1200"/>
            <a:t>Joint Commissioning </a:t>
          </a:r>
        </a:p>
      </dsp:txBody>
      <dsp:txXfrm>
        <a:off x="4384153" y="27260"/>
        <a:ext cx="1268345" cy="828382"/>
      </dsp:txXfrm>
    </dsp:sp>
    <dsp:sp modelId="{88105B3E-0EFD-4439-B925-244C3633C1AE}">
      <dsp:nvSpPr>
        <dsp:cNvPr id="0" name=""/>
        <dsp:cNvSpPr/>
      </dsp:nvSpPr>
      <dsp:spPr>
        <a:xfrm>
          <a:off x="4972606" y="881414"/>
          <a:ext cx="91440" cy="351970"/>
        </a:xfrm>
        <a:custGeom>
          <a:avLst/>
          <a:gdLst/>
          <a:ahLst/>
          <a:cxnLst/>
          <a:rect l="0" t="0" r="0" b="0"/>
          <a:pathLst>
            <a:path>
              <a:moveTo>
                <a:pt x="45720" y="0"/>
              </a:moveTo>
              <a:lnTo>
                <a:pt x="45720" y="351970"/>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08D807B-EE0D-48F7-A47B-31F19F5922FE}">
      <dsp:nvSpPr>
        <dsp:cNvPr id="0" name=""/>
        <dsp:cNvSpPr/>
      </dsp:nvSpPr>
      <dsp:spPr>
        <a:xfrm>
          <a:off x="4358381" y="1233385"/>
          <a:ext cx="1319889" cy="879926"/>
        </a:xfrm>
        <a:prstGeom prst="roundRect">
          <a:avLst>
            <a:gd name="adj" fmla="val 10000"/>
          </a:avLst>
        </a:prstGeom>
        <a:gradFill rotWithShape="0">
          <a:gsLst>
            <a:gs pos="0">
              <a:schemeClr val="accent2">
                <a:hueOff val="0"/>
                <a:satOff val="0"/>
                <a:lumOff val="0"/>
                <a:alphaOff val="0"/>
                <a:tint val="50000"/>
                <a:satMod val="300000"/>
              </a:schemeClr>
            </a:gs>
            <a:gs pos="35000">
              <a:schemeClr val="accent2">
                <a:hueOff val="0"/>
                <a:satOff val="0"/>
                <a:lumOff val="0"/>
                <a:alphaOff val="0"/>
                <a:tint val="37000"/>
                <a:satMod val="300000"/>
              </a:schemeClr>
            </a:gs>
            <a:gs pos="100000">
              <a:schemeClr val="accent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GB" sz="1200" kern="1200"/>
            <a:t>Head of Contracts </a:t>
          </a:r>
        </a:p>
      </dsp:txBody>
      <dsp:txXfrm>
        <a:off x="4384153" y="1259157"/>
        <a:ext cx="1268345" cy="828382"/>
      </dsp:txXfrm>
    </dsp:sp>
    <dsp:sp modelId="{36961046-2147-4148-A13C-C30DAE9F537E}">
      <dsp:nvSpPr>
        <dsp:cNvPr id="0" name=""/>
        <dsp:cNvSpPr/>
      </dsp:nvSpPr>
      <dsp:spPr>
        <a:xfrm>
          <a:off x="2015576" y="2113311"/>
          <a:ext cx="3002749" cy="351970"/>
        </a:xfrm>
        <a:custGeom>
          <a:avLst/>
          <a:gdLst/>
          <a:ahLst/>
          <a:cxnLst/>
          <a:rect l="0" t="0" r="0" b="0"/>
          <a:pathLst>
            <a:path>
              <a:moveTo>
                <a:pt x="3002749" y="0"/>
              </a:moveTo>
              <a:lnTo>
                <a:pt x="3002749" y="175985"/>
              </a:lnTo>
              <a:lnTo>
                <a:pt x="0" y="175985"/>
              </a:lnTo>
              <a:lnTo>
                <a:pt x="0" y="351970"/>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9726F4-47A0-4C4D-85C4-54544C19F093}">
      <dsp:nvSpPr>
        <dsp:cNvPr id="0" name=""/>
        <dsp:cNvSpPr/>
      </dsp:nvSpPr>
      <dsp:spPr>
        <a:xfrm>
          <a:off x="1355632" y="2465282"/>
          <a:ext cx="1319889" cy="879926"/>
        </a:xfrm>
        <a:prstGeom prst="roundRect">
          <a:avLst>
            <a:gd name="adj" fmla="val 10000"/>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GB" sz="1200" kern="1200"/>
            <a:t>Quality and Compliance Manager</a:t>
          </a:r>
        </a:p>
      </dsp:txBody>
      <dsp:txXfrm>
        <a:off x="1381404" y="2491054"/>
        <a:ext cx="1268345" cy="828382"/>
      </dsp:txXfrm>
    </dsp:sp>
    <dsp:sp modelId="{E89DB68F-881C-4C44-ADBD-09182EF926ED}">
      <dsp:nvSpPr>
        <dsp:cNvPr id="0" name=""/>
        <dsp:cNvSpPr/>
      </dsp:nvSpPr>
      <dsp:spPr>
        <a:xfrm>
          <a:off x="1157648" y="3345208"/>
          <a:ext cx="857928" cy="351970"/>
        </a:xfrm>
        <a:custGeom>
          <a:avLst/>
          <a:gdLst/>
          <a:ahLst/>
          <a:cxnLst/>
          <a:rect l="0" t="0" r="0" b="0"/>
          <a:pathLst>
            <a:path>
              <a:moveTo>
                <a:pt x="857928" y="0"/>
              </a:moveTo>
              <a:lnTo>
                <a:pt x="857928" y="175985"/>
              </a:lnTo>
              <a:lnTo>
                <a:pt x="0" y="175985"/>
              </a:lnTo>
              <a:lnTo>
                <a:pt x="0" y="351970"/>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865AC0-7E08-40A1-A0D7-4875C913CA91}">
      <dsp:nvSpPr>
        <dsp:cNvPr id="0" name=""/>
        <dsp:cNvSpPr/>
      </dsp:nvSpPr>
      <dsp:spPr>
        <a:xfrm>
          <a:off x="497703" y="3697179"/>
          <a:ext cx="1319889" cy="879926"/>
        </a:xfrm>
        <a:prstGeom prst="roundRect">
          <a:avLst>
            <a:gd name="adj" fmla="val 10000"/>
          </a:avLst>
        </a:prstGeom>
        <a:gradFill rotWithShape="0">
          <a:gsLst>
            <a:gs pos="0">
              <a:schemeClr val="accent4">
                <a:hueOff val="0"/>
                <a:satOff val="0"/>
                <a:lumOff val="0"/>
                <a:alphaOff val="0"/>
                <a:tint val="50000"/>
                <a:satMod val="300000"/>
              </a:schemeClr>
            </a:gs>
            <a:gs pos="35000">
              <a:schemeClr val="accent4">
                <a:hueOff val="0"/>
                <a:satOff val="0"/>
                <a:lumOff val="0"/>
                <a:alphaOff val="0"/>
                <a:tint val="37000"/>
                <a:satMod val="300000"/>
              </a:schemeClr>
            </a:gs>
            <a:gs pos="100000">
              <a:schemeClr val="accent4">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GB" sz="1200" kern="1200"/>
            <a:t>Project Support </a:t>
          </a:r>
        </a:p>
      </dsp:txBody>
      <dsp:txXfrm>
        <a:off x="523475" y="3722951"/>
        <a:ext cx="1268345" cy="828382"/>
      </dsp:txXfrm>
    </dsp:sp>
    <dsp:sp modelId="{468A155E-D84E-4FDE-8CB9-983B4CC2DC11}">
      <dsp:nvSpPr>
        <dsp:cNvPr id="0" name=""/>
        <dsp:cNvSpPr/>
      </dsp:nvSpPr>
      <dsp:spPr>
        <a:xfrm>
          <a:off x="2015576" y="3345208"/>
          <a:ext cx="857928" cy="351970"/>
        </a:xfrm>
        <a:custGeom>
          <a:avLst/>
          <a:gdLst/>
          <a:ahLst/>
          <a:cxnLst/>
          <a:rect l="0" t="0" r="0" b="0"/>
          <a:pathLst>
            <a:path>
              <a:moveTo>
                <a:pt x="0" y="0"/>
              </a:moveTo>
              <a:lnTo>
                <a:pt x="0" y="175985"/>
              </a:lnTo>
              <a:lnTo>
                <a:pt x="857928" y="175985"/>
              </a:lnTo>
              <a:lnTo>
                <a:pt x="857928" y="351970"/>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7C8C864-99D3-4C2B-8940-3CD9A5C1240F}">
      <dsp:nvSpPr>
        <dsp:cNvPr id="0" name=""/>
        <dsp:cNvSpPr/>
      </dsp:nvSpPr>
      <dsp:spPr>
        <a:xfrm>
          <a:off x="2213560" y="3697179"/>
          <a:ext cx="1319889" cy="879926"/>
        </a:xfrm>
        <a:prstGeom prst="roundRect">
          <a:avLst>
            <a:gd name="adj" fmla="val 10000"/>
          </a:avLst>
        </a:prstGeom>
        <a:gradFill rotWithShape="0">
          <a:gsLst>
            <a:gs pos="0">
              <a:schemeClr val="accent4">
                <a:hueOff val="0"/>
                <a:satOff val="0"/>
                <a:lumOff val="0"/>
                <a:alphaOff val="0"/>
                <a:tint val="50000"/>
                <a:satMod val="300000"/>
              </a:schemeClr>
            </a:gs>
            <a:gs pos="35000">
              <a:schemeClr val="accent4">
                <a:hueOff val="0"/>
                <a:satOff val="0"/>
                <a:lumOff val="0"/>
                <a:alphaOff val="0"/>
                <a:tint val="37000"/>
                <a:satMod val="300000"/>
              </a:schemeClr>
            </a:gs>
            <a:gs pos="100000">
              <a:schemeClr val="accent4">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GB" sz="1200" kern="1200"/>
            <a:t>Quality and Compliance Deputy Manager</a:t>
          </a:r>
        </a:p>
      </dsp:txBody>
      <dsp:txXfrm>
        <a:off x="2239332" y="3722951"/>
        <a:ext cx="1268345" cy="828382"/>
      </dsp:txXfrm>
    </dsp:sp>
    <dsp:sp modelId="{C3008BC7-42B7-4FFF-B36B-FA2FAD1AE460}">
      <dsp:nvSpPr>
        <dsp:cNvPr id="0" name=""/>
        <dsp:cNvSpPr/>
      </dsp:nvSpPr>
      <dsp:spPr>
        <a:xfrm>
          <a:off x="2827785" y="4577105"/>
          <a:ext cx="91440" cy="351970"/>
        </a:xfrm>
        <a:custGeom>
          <a:avLst/>
          <a:gdLst/>
          <a:ahLst/>
          <a:cxnLst/>
          <a:rect l="0" t="0" r="0" b="0"/>
          <a:pathLst>
            <a:path>
              <a:moveTo>
                <a:pt x="45720" y="0"/>
              </a:moveTo>
              <a:lnTo>
                <a:pt x="45720" y="351970"/>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853C4C-FC80-4C65-AE3F-AA00469B59D5}">
      <dsp:nvSpPr>
        <dsp:cNvPr id="0" name=""/>
        <dsp:cNvSpPr/>
      </dsp:nvSpPr>
      <dsp:spPr>
        <a:xfrm>
          <a:off x="2213560" y="4929076"/>
          <a:ext cx="1319889" cy="879926"/>
        </a:xfrm>
        <a:prstGeom prst="roundRect">
          <a:avLst>
            <a:gd name="adj" fmla="val 10000"/>
          </a:avLst>
        </a:prstGeom>
        <a:gradFill rotWithShape="0">
          <a:gsLst>
            <a:gs pos="0">
              <a:schemeClr val="accent4">
                <a:hueOff val="0"/>
                <a:satOff val="0"/>
                <a:lumOff val="0"/>
                <a:alphaOff val="0"/>
                <a:tint val="50000"/>
                <a:satMod val="300000"/>
              </a:schemeClr>
            </a:gs>
            <a:gs pos="35000">
              <a:schemeClr val="accent4">
                <a:hueOff val="0"/>
                <a:satOff val="0"/>
                <a:lumOff val="0"/>
                <a:alphaOff val="0"/>
                <a:tint val="37000"/>
                <a:satMod val="300000"/>
              </a:schemeClr>
            </a:gs>
            <a:gs pos="100000">
              <a:schemeClr val="accent4">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GB" sz="1200" kern="1200"/>
            <a:t>Quality and Compliance </a:t>
          </a:r>
        </a:p>
        <a:p>
          <a:pPr lvl="0" algn="ctr" defTabSz="533400">
            <a:lnSpc>
              <a:spcPct val="90000"/>
            </a:lnSpc>
            <a:spcBef>
              <a:spcPct val="0"/>
            </a:spcBef>
            <a:spcAft>
              <a:spcPct val="35000"/>
            </a:spcAft>
          </a:pPr>
          <a:r>
            <a:rPr lang="en-GB" sz="1200" kern="1200"/>
            <a:t>Officer x4</a:t>
          </a:r>
        </a:p>
      </dsp:txBody>
      <dsp:txXfrm>
        <a:off x="2239332" y="4954848"/>
        <a:ext cx="1268345" cy="828382"/>
      </dsp:txXfrm>
    </dsp:sp>
    <dsp:sp modelId="{A4334564-FD3E-424C-85BD-ED1B5833F6ED}">
      <dsp:nvSpPr>
        <dsp:cNvPr id="0" name=""/>
        <dsp:cNvSpPr/>
      </dsp:nvSpPr>
      <dsp:spPr>
        <a:xfrm>
          <a:off x="5018326" y="2113311"/>
          <a:ext cx="428964" cy="351970"/>
        </a:xfrm>
        <a:custGeom>
          <a:avLst/>
          <a:gdLst/>
          <a:ahLst/>
          <a:cxnLst/>
          <a:rect l="0" t="0" r="0" b="0"/>
          <a:pathLst>
            <a:path>
              <a:moveTo>
                <a:pt x="0" y="0"/>
              </a:moveTo>
              <a:lnTo>
                <a:pt x="0" y="175985"/>
              </a:lnTo>
              <a:lnTo>
                <a:pt x="428964" y="175985"/>
              </a:lnTo>
              <a:lnTo>
                <a:pt x="428964" y="351970"/>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55C6FA9-B7AA-4202-AE95-8392A32CAE42}">
      <dsp:nvSpPr>
        <dsp:cNvPr id="0" name=""/>
        <dsp:cNvSpPr/>
      </dsp:nvSpPr>
      <dsp:spPr>
        <a:xfrm>
          <a:off x="4787345" y="2465282"/>
          <a:ext cx="1319889" cy="879926"/>
        </a:xfrm>
        <a:prstGeom prst="roundRect">
          <a:avLst>
            <a:gd name="adj" fmla="val 10000"/>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GB" sz="1200" kern="1200"/>
            <a:t>Procurement Manager</a:t>
          </a:r>
        </a:p>
      </dsp:txBody>
      <dsp:txXfrm>
        <a:off x="4813117" y="2491054"/>
        <a:ext cx="1268345" cy="828382"/>
      </dsp:txXfrm>
    </dsp:sp>
    <dsp:sp modelId="{32B3247B-64DB-4BA1-BD33-285AA72A287E}">
      <dsp:nvSpPr>
        <dsp:cNvPr id="0" name=""/>
        <dsp:cNvSpPr/>
      </dsp:nvSpPr>
      <dsp:spPr>
        <a:xfrm>
          <a:off x="4589362" y="3345208"/>
          <a:ext cx="857928" cy="351970"/>
        </a:xfrm>
        <a:custGeom>
          <a:avLst/>
          <a:gdLst/>
          <a:ahLst/>
          <a:cxnLst/>
          <a:rect l="0" t="0" r="0" b="0"/>
          <a:pathLst>
            <a:path>
              <a:moveTo>
                <a:pt x="857928" y="0"/>
              </a:moveTo>
              <a:lnTo>
                <a:pt x="857928" y="175985"/>
              </a:lnTo>
              <a:lnTo>
                <a:pt x="0" y="175985"/>
              </a:lnTo>
              <a:lnTo>
                <a:pt x="0" y="351970"/>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704F55F-2B86-4771-B753-4F277FCFBD89}">
      <dsp:nvSpPr>
        <dsp:cNvPr id="0" name=""/>
        <dsp:cNvSpPr/>
      </dsp:nvSpPr>
      <dsp:spPr>
        <a:xfrm>
          <a:off x="3929417" y="3697179"/>
          <a:ext cx="1319889" cy="879926"/>
        </a:xfrm>
        <a:prstGeom prst="roundRect">
          <a:avLst>
            <a:gd name="adj" fmla="val 10000"/>
          </a:avLst>
        </a:prstGeom>
        <a:gradFill rotWithShape="0">
          <a:gsLst>
            <a:gs pos="0">
              <a:schemeClr val="accent4">
                <a:hueOff val="0"/>
                <a:satOff val="0"/>
                <a:lumOff val="0"/>
                <a:alphaOff val="0"/>
                <a:tint val="50000"/>
                <a:satMod val="300000"/>
              </a:schemeClr>
            </a:gs>
            <a:gs pos="35000">
              <a:schemeClr val="accent4">
                <a:hueOff val="0"/>
                <a:satOff val="0"/>
                <a:lumOff val="0"/>
                <a:alphaOff val="0"/>
                <a:tint val="37000"/>
                <a:satMod val="300000"/>
              </a:schemeClr>
            </a:gs>
            <a:gs pos="100000">
              <a:schemeClr val="accent4">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GB" sz="1200" kern="1200"/>
            <a:t>Contracts Assistant x 2	</a:t>
          </a:r>
        </a:p>
      </dsp:txBody>
      <dsp:txXfrm>
        <a:off x="3955189" y="3722951"/>
        <a:ext cx="1268345" cy="828382"/>
      </dsp:txXfrm>
    </dsp:sp>
    <dsp:sp modelId="{AD817B7D-3ECD-4D25-8D06-5B9B059ED041}">
      <dsp:nvSpPr>
        <dsp:cNvPr id="0" name=""/>
        <dsp:cNvSpPr/>
      </dsp:nvSpPr>
      <dsp:spPr>
        <a:xfrm>
          <a:off x="5447290" y="3345208"/>
          <a:ext cx="857928" cy="351970"/>
        </a:xfrm>
        <a:custGeom>
          <a:avLst/>
          <a:gdLst/>
          <a:ahLst/>
          <a:cxnLst/>
          <a:rect l="0" t="0" r="0" b="0"/>
          <a:pathLst>
            <a:path>
              <a:moveTo>
                <a:pt x="0" y="0"/>
              </a:moveTo>
              <a:lnTo>
                <a:pt x="0" y="175985"/>
              </a:lnTo>
              <a:lnTo>
                <a:pt x="857928" y="175985"/>
              </a:lnTo>
              <a:lnTo>
                <a:pt x="857928" y="351970"/>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3426CA2-EE90-4F9F-BB91-DE2BE2A46592}">
      <dsp:nvSpPr>
        <dsp:cNvPr id="0" name=""/>
        <dsp:cNvSpPr/>
      </dsp:nvSpPr>
      <dsp:spPr>
        <a:xfrm>
          <a:off x="5645273" y="3697179"/>
          <a:ext cx="1319889" cy="879926"/>
        </a:xfrm>
        <a:prstGeom prst="roundRect">
          <a:avLst>
            <a:gd name="adj" fmla="val 10000"/>
          </a:avLst>
        </a:prstGeom>
        <a:gradFill rotWithShape="0">
          <a:gsLst>
            <a:gs pos="0">
              <a:schemeClr val="accent4">
                <a:hueOff val="0"/>
                <a:satOff val="0"/>
                <a:lumOff val="0"/>
                <a:alphaOff val="0"/>
                <a:tint val="50000"/>
                <a:satMod val="300000"/>
              </a:schemeClr>
            </a:gs>
            <a:gs pos="35000">
              <a:schemeClr val="accent4">
                <a:hueOff val="0"/>
                <a:satOff val="0"/>
                <a:lumOff val="0"/>
                <a:alphaOff val="0"/>
                <a:tint val="37000"/>
                <a:satMod val="300000"/>
              </a:schemeClr>
            </a:gs>
            <a:gs pos="100000">
              <a:schemeClr val="accent4">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GB" sz="1200" kern="1200"/>
            <a:t>Procurement Officer	</a:t>
          </a:r>
        </a:p>
      </dsp:txBody>
      <dsp:txXfrm>
        <a:off x="5671045" y="3722951"/>
        <a:ext cx="1268345" cy="828382"/>
      </dsp:txXfrm>
    </dsp:sp>
    <dsp:sp modelId="{231CA0FD-F5A9-423F-8C3D-364012F8E68F}">
      <dsp:nvSpPr>
        <dsp:cNvPr id="0" name=""/>
        <dsp:cNvSpPr/>
      </dsp:nvSpPr>
      <dsp:spPr>
        <a:xfrm>
          <a:off x="5018326" y="2113311"/>
          <a:ext cx="3002749" cy="351970"/>
        </a:xfrm>
        <a:custGeom>
          <a:avLst/>
          <a:gdLst/>
          <a:ahLst/>
          <a:cxnLst/>
          <a:rect l="0" t="0" r="0" b="0"/>
          <a:pathLst>
            <a:path>
              <a:moveTo>
                <a:pt x="0" y="0"/>
              </a:moveTo>
              <a:lnTo>
                <a:pt x="0" y="175985"/>
              </a:lnTo>
              <a:lnTo>
                <a:pt x="3002749" y="175985"/>
              </a:lnTo>
              <a:lnTo>
                <a:pt x="3002749" y="351970"/>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0654D46-86F7-45CC-90CE-D6340B82CFEC}">
      <dsp:nvSpPr>
        <dsp:cNvPr id="0" name=""/>
        <dsp:cNvSpPr/>
      </dsp:nvSpPr>
      <dsp:spPr>
        <a:xfrm>
          <a:off x="7361130" y="2465282"/>
          <a:ext cx="1319889" cy="879926"/>
        </a:xfrm>
        <a:prstGeom prst="roundRect">
          <a:avLst>
            <a:gd name="adj" fmla="val 10000"/>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GB" sz="1200" kern="1200"/>
            <a:t>Community Resource Team Manager </a:t>
          </a:r>
        </a:p>
      </dsp:txBody>
      <dsp:txXfrm>
        <a:off x="7386902" y="2491054"/>
        <a:ext cx="1268345" cy="828382"/>
      </dsp:txXfrm>
    </dsp:sp>
    <dsp:sp modelId="{5B98D625-7ED7-4F5F-B986-5B137F15008B}">
      <dsp:nvSpPr>
        <dsp:cNvPr id="0" name=""/>
        <dsp:cNvSpPr/>
      </dsp:nvSpPr>
      <dsp:spPr>
        <a:xfrm>
          <a:off x="7975355" y="3345208"/>
          <a:ext cx="91440" cy="351970"/>
        </a:xfrm>
        <a:custGeom>
          <a:avLst/>
          <a:gdLst/>
          <a:ahLst/>
          <a:cxnLst/>
          <a:rect l="0" t="0" r="0" b="0"/>
          <a:pathLst>
            <a:path>
              <a:moveTo>
                <a:pt x="45720" y="0"/>
              </a:moveTo>
              <a:lnTo>
                <a:pt x="45720" y="351970"/>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DBF837-9DE0-469F-8FEA-B313DAF80526}">
      <dsp:nvSpPr>
        <dsp:cNvPr id="0" name=""/>
        <dsp:cNvSpPr/>
      </dsp:nvSpPr>
      <dsp:spPr>
        <a:xfrm>
          <a:off x="7361130" y="3697179"/>
          <a:ext cx="1319889" cy="879926"/>
        </a:xfrm>
        <a:prstGeom prst="roundRect">
          <a:avLst>
            <a:gd name="adj" fmla="val 10000"/>
          </a:avLst>
        </a:prstGeom>
        <a:gradFill rotWithShape="0">
          <a:gsLst>
            <a:gs pos="0">
              <a:schemeClr val="accent4">
                <a:hueOff val="0"/>
                <a:satOff val="0"/>
                <a:lumOff val="0"/>
                <a:alphaOff val="0"/>
                <a:tint val="50000"/>
                <a:satMod val="300000"/>
              </a:schemeClr>
            </a:gs>
            <a:gs pos="35000">
              <a:schemeClr val="accent4">
                <a:hueOff val="0"/>
                <a:satOff val="0"/>
                <a:lumOff val="0"/>
                <a:alphaOff val="0"/>
                <a:tint val="37000"/>
                <a:satMod val="300000"/>
              </a:schemeClr>
            </a:gs>
            <a:gs pos="100000">
              <a:schemeClr val="accent4">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GB" sz="1200" kern="1200"/>
            <a:t>Community Resource  Officer x4</a:t>
          </a:r>
        </a:p>
      </dsp:txBody>
      <dsp:txXfrm>
        <a:off x="7386902" y="3722951"/>
        <a:ext cx="1268345" cy="82838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ee73f336-9c49-41ab-9427-d263034a0100" ContentTypeId="0x010100073DBBF460B4694388C550D7D3B13999" PreviousValue="false"/>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66E4C3-E7AB-4CFB-889F-1A269DDF0E18}">
  <ds:schemaRefs>
    <ds:schemaRef ds:uri="http://schemas.openxmlformats.org/officeDocument/2006/bibliography"/>
  </ds:schemaRefs>
</ds:datastoreItem>
</file>

<file path=customXml/itemProps2.xml><?xml version="1.0" encoding="utf-8"?>
<ds:datastoreItem xmlns:ds="http://schemas.openxmlformats.org/officeDocument/2006/customXml" ds:itemID="{5CD1E737-C6E8-4E4A-A662-46F6F68FDEE4}"/>
</file>

<file path=customXml/itemProps3.xml><?xml version="1.0" encoding="utf-8"?>
<ds:datastoreItem xmlns:ds="http://schemas.openxmlformats.org/officeDocument/2006/customXml" ds:itemID="{229A775D-E9DD-4A1A-8C87-F60CC96E0B16}"/>
</file>

<file path=customXml/itemProps4.xml><?xml version="1.0" encoding="utf-8"?>
<ds:datastoreItem xmlns:ds="http://schemas.openxmlformats.org/officeDocument/2006/customXml" ds:itemID="{56D7392F-E0D1-4E4A-A1D4-59C0DA6D3391}"/>
</file>

<file path=customXml/itemProps5.xml><?xml version="1.0" encoding="utf-8"?>
<ds:datastoreItem xmlns:ds="http://schemas.openxmlformats.org/officeDocument/2006/customXml" ds:itemID="{C96AF9B6-7B53-4D2C-BE0E-3F5A81BBA621}"/>
</file>

<file path=docProps/app.xml><?xml version="1.0" encoding="utf-8"?>
<Properties xmlns="http://schemas.openxmlformats.org/officeDocument/2006/extended-properties" xmlns:vt="http://schemas.openxmlformats.org/officeDocument/2006/docPropsVTypes">
  <Template>Normal</Template>
  <TotalTime>1</TotalTime>
  <Pages>8</Pages>
  <Words>1556</Words>
  <Characters>9299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10834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Demmon, Maria</dc:creator>
  <cp:lastModifiedBy>Arnold, Helen</cp:lastModifiedBy>
  <cp:revision>2</cp:revision>
  <cp:lastPrinted>2014-08-05T13:56:00Z</cp:lastPrinted>
  <dcterms:created xsi:type="dcterms:W3CDTF">2019-05-14T09:26:00Z</dcterms:created>
  <dcterms:modified xsi:type="dcterms:W3CDTF">2019-05-14T09:26:00Z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