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3A4D8A2">
                <wp:simplePos x="0" y="0"/>
                <wp:positionH relativeFrom="margin">
                  <wp:posOffset>-255864</wp:posOffset>
                </wp:positionH>
                <wp:positionV relativeFrom="paragraph">
                  <wp:posOffset>-364531</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365008" y="94246"/>
                            <a:ext cx="4724400" cy="1161415"/>
                          </a:xfrm>
                          <a:prstGeom prst="rect">
                            <a:avLst/>
                          </a:prstGeom>
                          <a:noFill/>
                        </wps:spPr>
                        <wps:txbx>
                          <w:txbxContent>
                            <w:p w14:paraId="43A635D3" w14:textId="0E63FAA6" w:rsidR="00D72A65" w:rsidRDefault="00C3545E"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Senior </w:t>
                              </w:r>
                              <w:r w:rsidR="00267313">
                                <w:rPr>
                                  <w:rFonts w:hAnsi="Calibri"/>
                                  <w:color w:val="FFFFFF" w:themeColor="background1"/>
                                  <w:kern w:val="24"/>
                                  <w:sz w:val="52"/>
                                  <w:szCs w:val="52"/>
                                </w:rPr>
                                <w:t>Digital and Communications Officer</w:t>
                              </w:r>
                            </w:p>
                            <w:p w14:paraId="2C935C44" w14:textId="5A6FEFE9" w:rsidR="00E13FCE" w:rsidRPr="00E13FCE" w:rsidRDefault="00E13FCE" w:rsidP="00D72A65">
                              <w:pPr>
                                <w:spacing w:after="0" w:line="240" w:lineRule="auto"/>
                                <w:contextualSpacing/>
                                <w:rPr>
                                  <w:rFonts w:hAnsi="Calibri"/>
                                  <w:color w:val="FFFFFF" w:themeColor="background1"/>
                                  <w:kern w:val="24"/>
                                  <w:sz w:val="28"/>
                                  <w:szCs w:val="28"/>
                                </w:rPr>
                              </w:pPr>
                              <w:r w:rsidRPr="00E13FCE">
                                <w:rPr>
                                  <w:rFonts w:hAnsi="Calibri"/>
                                  <w:color w:val="FFFFFF" w:themeColor="background1"/>
                                  <w:kern w:val="24"/>
                                  <w:sz w:val="28"/>
                                  <w:szCs w:val="28"/>
                                </w:rPr>
                                <w:t>JE Code: JE2370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5pt;margin-top:-28.7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3650;top:942;width:47244;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E63FAA6" w:rsidR="00D72A65" w:rsidRDefault="00C3545E"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Senior </w:t>
                        </w:r>
                        <w:r w:rsidR="00267313">
                          <w:rPr>
                            <w:rFonts w:hAnsi="Calibri"/>
                            <w:color w:val="FFFFFF" w:themeColor="background1"/>
                            <w:kern w:val="24"/>
                            <w:sz w:val="52"/>
                            <w:szCs w:val="52"/>
                          </w:rPr>
                          <w:t>Digital and Communications Officer</w:t>
                        </w:r>
                      </w:p>
                      <w:p w14:paraId="2C935C44" w14:textId="5A6FEFE9" w:rsidR="00E13FCE" w:rsidRPr="00E13FCE" w:rsidRDefault="00E13FCE" w:rsidP="00D72A65">
                        <w:pPr>
                          <w:spacing w:after="0" w:line="240" w:lineRule="auto"/>
                          <w:contextualSpacing/>
                          <w:rPr>
                            <w:rFonts w:hAnsi="Calibri"/>
                            <w:color w:val="FFFFFF" w:themeColor="background1"/>
                            <w:kern w:val="24"/>
                            <w:sz w:val="28"/>
                            <w:szCs w:val="28"/>
                          </w:rPr>
                        </w:pPr>
                        <w:r w:rsidRPr="00E13FCE">
                          <w:rPr>
                            <w:rFonts w:hAnsi="Calibri"/>
                            <w:color w:val="FFFFFF" w:themeColor="background1"/>
                            <w:kern w:val="24"/>
                            <w:sz w:val="28"/>
                            <w:szCs w:val="28"/>
                          </w:rPr>
                          <w:t>JE Code: JE2370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Pr="006110EA" w:rsidRDefault="000F04CA">
            <w:pPr>
              <w:rPr>
                <w:rFonts w:cstheme="minorHAnsi"/>
                <w:b/>
                <w:bCs/>
                <w:color w:val="000000" w:themeColor="text1"/>
                <w:sz w:val="24"/>
                <w:szCs w:val="24"/>
              </w:rPr>
            </w:pPr>
            <w:r w:rsidRPr="006110EA">
              <w:rPr>
                <w:rFonts w:cstheme="minorHAnsi"/>
                <w:b/>
                <w:bCs/>
                <w:color w:val="000000" w:themeColor="text1"/>
                <w:sz w:val="24"/>
                <w:szCs w:val="24"/>
              </w:rPr>
              <w:t>Service</w:t>
            </w:r>
          </w:p>
        </w:tc>
        <w:tc>
          <w:tcPr>
            <w:tcW w:w="8363" w:type="dxa"/>
          </w:tcPr>
          <w:p w14:paraId="2DBC25FE" w14:textId="25E27479" w:rsidR="00D72A65" w:rsidRPr="006110EA" w:rsidRDefault="00267313">
            <w:pPr>
              <w:rPr>
                <w:rFonts w:cstheme="minorHAnsi"/>
                <w:color w:val="000000" w:themeColor="text1"/>
                <w:sz w:val="24"/>
                <w:szCs w:val="24"/>
              </w:rPr>
            </w:pPr>
            <w:r>
              <w:rPr>
                <w:rFonts w:cstheme="minorHAnsi"/>
                <w:color w:val="000000" w:themeColor="text1"/>
                <w:sz w:val="24"/>
                <w:szCs w:val="24"/>
              </w:rPr>
              <w:t>Communications</w:t>
            </w:r>
          </w:p>
        </w:tc>
      </w:tr>
      <w:tr w:rsidR="00D72A65" w14:paraId="5BFF878E" w14:textId="77777777" w:rsidTr="006D5B81">
        <w:tc>
          <w:tcPr>
            <w:tcW w:w="2093" w:type="dxa"/>
          </w:tcPr>
          <w:p w14:paraId="745C4FF7" w14:textId="0E5626B6" w:rsidR="00D72A65" w:rsidRPr="006110EA" w:rsidRDefault="001C2894">
            <w:pPr>
              <w:rPr>
                <w:rFonts w:cstheme="minorHAnsi"/>
                <w:b/>
                <w:bCs/>
                <w:color w:val="000000" w:themeColor="text1"/>
                <w:sz w:val="24"/>
                <w:szCs w:val="24"/>
              </w:rPr>
            </w:pPr>
            <w:r w:rsidRPr="006110EA">
              <w:rPr>
                <w:rFonts w:cstheme="minorHAnsi"/>
                <w:b/>
                <w:bCs/>
                <w:color w:val="000000" w:themeColor="text1"/>
                <w:sz w:val="24"/>
                <w:szCs w:val="24"/>
              </w:rPr>
              <w:t>Reports to:</w:t>
            </w:r>
          </w:p>
        </w:tc>
        <w:tc>
          <w:tcPr>
            <w:tcW w:w="8363" w:type="dxa"/>
          </w:tcPr>
          <w:p w14:paraId="1474B2E4" w14:textId="2B73FE41" w:rsidR="00D72A65" w:rsidRPr="006110EA" w:rsidRDefault="00267313">
            <w:pPr>
              <w:rPr>
                <w:rFonts w:cstheme="minorHAnsi"/>
                <w:color w:val="000000" w:themeColor="text1"/>
                <w:sz w:val="24"/>
                <w:szCs w:val="24"/>
              </w:rPr>
            </w:pPr>
            <w:r>
              <w:rPr>
                <w:rFonts w:cstheme="minorHAnsi"/>
                <w:color w:val="000000" w:themeColor="text1"/>
                <w:sz w:val="24"/>
                <w:szCs w:val="24"/>
              </w:rPr>
              <w:t>Creative Services Manager</w:t>
            </w:r>
          </w:p>
        </w:tc>
      </w:tr>
      <w:tr w:rsidR="000F04CA" w14:paraId="73898685" w14:textId="77777777" w:rsidTr="006D5B81">
        <w:tc>
          <w:tcPr>
            <w:tcW w:w="2093" w:type="dxa"/>
          </w:tcPr>
          <w:p w14:paraId="4A446E8F" w14:textId="0C1C270D" w:rsidR="000F04CA" w:rsidRPr="006110EA" w:rsidRDefault="000F04CA" w:rsidP="000F04CA">
            <w:pPr>
              <w:rPr>
                <w:rFonts w:cstheme="minorHAnsi"/>
                <w:b/>
                <w:bCs/>
                <w:color w:val="000000" w:themeColor="text1"/>
                <w:sz w:val="24"/>
                <w:szCs w:val="24"/>
              </w:rPr>
            </w:pPr>
            <w:r w:rsidRPr="006110EA">
              <w:rPr>
                <w:rFonts w:cstheme="minorHAnsi"/>
                <w:b/>
                <w:bCs/>
                <w:color w:val="000000" w:themeColor="text1"/>
                <w:sz w:val="24"/>
                <w:szCs w:val="24"/>
              </w:rPr>
              <w:t>Job Family</w:t>
            </w:r>
          </w:p>
        </w:tc>
        <w:tc>
          <w:tcPr>
            <w:tcW w:w="8363" w:type="dxa"/>
          </w:tcPr>
          <w:p w14:paraId="3E523A0B" w14:textId="520C7A12" w:rsidR="000F04CA" w:rsidRPr="006110EA" w:rsidRDefault="006110EA" w:rsidP="000F04CA">
            <w:pPr>
              <w:rPr>
                <w:rFonts w:cstheme="minorHAnsi"/>
                <w:color w:val="000000" w:themeColor="text1"/>
                <w:sz w:val="24"/>
                <w:szCs w:val="24"/>
              </w:rPr>
            </w:pPr>
            <w:r w:rsidRPr="006110EA">
              <w:rPr>
                <w:rFonts w:cstheme="minorHAnsi"/>
                <w:color w:val="000000" w:themeColor="text1"/>
                <w:sz w:val="24"/>
                <w:szCs w:val="24"/>
              </w:rPr>
              <w:t xml:space="preserve">Professional &amp; Technical </w:t>
            </w:r>
          </w:p>
        </w:tc>
      </w:tr>
      <w:tr w:rsidR="000F04CA" w14:paraId="5B2DD61B" w14:textId="77777777" w:rsidTr="006D5B81">
        <w:tc>
          <w:tcPr>
            <w:tcW w:w="2093" w:type="dxa"/>
          </w:tcPr>
          <w:p w14:paraId="7DFA83F0" w14:textId="2A785BE9" w:rsidR="000F04CA" w:rsidRPr="006110EA" w:rsidRDefault="001C2894" w:rsidP="000F04CA">
            <w:pPr>
              <w:rPr>
                <w:rFonts w:cstheme="minorHAnsi"/>
                <w:b/>
                <w:bCs/>
                <w:color w:val="000000" w:themeColor="text1"/>
                <w:sz w:val="24"/>
                <w:szCs w:val="24"/>
              </w:rPr>
            </w:pPr>
            <w:r w:rsidRPr="006110EA">
              <w:rPr>
                <w:rFonts w:cstheme="minorHAnsi"/>
                <w:b/>
                <w:bCs/>
                <w:color w:val="000000" w:themeColor="text1"/>
                <w:sz w:val="24"/>
                <w:szCs w:val="24"/>
              </w:rPr>
              <w:t>Grade:</w:t>
            </w:r>
          </w:p>
        </w:tc>
        <w:tc>
          <w:tcPr>
            <w:tcW w:w="8363" w:type="dxa"/>
          </w:tcPr>
          <w:p w14:paraId="0EA4967C" w14:textId="02CF787D" w:rsidR="00E2449F" w:rsidRPr="00436F45" w:rsidRDefault="00C3545E" w:rsidP="000F04CA">
            <w:pPr>
              <w:rPr>
                <w:rFonts w:cstheme="minorHAnsi"/>
                <w:color w:val="000000" w:themeColor="text1"/>
                <w:sz w:val="24"/>
                <w:szCs w:val="24"/>
              </w:rPr>
            </w:pPr>
            <w:r w:rsidRPr="00436F45">
              <w:rPr>
                <w:rFonts w:cstheme="minorHAnsi"/>
                <w:color w:val="000000" w:themeColor="text1"/>
                <w:sz w:val="24"/>
                <w:szCs w:val="24"/>
              </w:rPr>
              <w:t>G</w:t>
            </w:r>
          </w:p>
        </w:tc>
      </w:tr>
      <w:tr w:rsidR="00E2449F" w14:paraId="2F0A8251" w14:textId="77777777" w:rsidTr="006D5B81">
        <w:tc>
          <w:tcPr>
            <w:tcW w:w="2093" w:type="dxa"/>
          </w:tcPr>
          <w:p w14:paraId="6E7C9997" w14:textId="77777777" w:rsidR="00E2449F" w:rsidRDefault="00E2449F" w:rsidP="000F04CA">
            <w:pPr>
              <w:rPr>
                <w:rFonts w:cstheme="minorHAnsi"/>
                <w:b/>
                <w:bCs/>
                <w:color w:val="000000" w:themeColor="text1"/>
                <w:sz w:val="24"/>
                <w:szCs w:val="24"/>
              </w:rPr>
            </w:pPr>
            <w:r w:rsidRPr="006110EA">
              <w:rPr>
                <w:rFonts w:cstheme="minorHAnsi"/>
                <w:b/>
                <w:bCs/>
                <w:color w:val="000000" w:themeColor="text1"/>
                <w:sz w:val="24"/>
                <w:szCs w:val="24"/>
              </w:rPr>
              <w:t>Political restricted</w:t>
            </w:r>
          </w:p>
          <w:p w14:paraId="7CF923E6" w14:textId="7608F6C4" w:rsidR="00AB628C" w:rsidRPr="006110EA" w:rsidRDefault="00AB628C" w:rsidP="000F04CA">
            <w:pPr>
              <w:rPr>
                <w:rFonts w:cstheme="minorHAnsi"/>
                <w:b/>
                <w:bCs/>
                <w:color w:val="000000" w:themeColor="text1"/>
                <w:sz w:val="24"/>
                <w:szCs w:val="24"/>
              </w:rPr>
            </w:pPr>
            <w:r>
              <w:rPr>
                <w:rFonts w:cstheme="minorHAnsi"/>
                <w:b/>
                <w:bCs/>
                <w:color w:val="000000" w:themeColor="text1"/>
                <w:sz w:val="24"/>
                <w:szCs w:val="24"/>
              </w:rPr>
              <w:t>Date:</w:t>
            </w:r>
          </w:p>
        </w:tc>
        <w:tc>
          <w:tcPr>
            <w:tcW w:w="8363" w:type="dxa"/>
          </w:tcPr>
          <w:p w14:paraId="0A81AC17" w14:textId="77777777" w:rsidR="00E2449F" w:rsidRDefault="00E2449F" w:rsidP="000F04CA">
            <w:pPr>
              <w:rPr>
                <w:rFonts w:cstheme="minorHAnsi"/>
                <w:color w:val="000000" w:themeColor="text1"/>
                <w:sz w:val="24"/>
                <w:szCs w:val="24"/>
              </w:rPr>
            </w:pPr>
            <w:r w:rsidRPr="00436F45">
              <w:rPr>
                <w:rFonts w:cstheme="minorHAnsi"/>
                <w:color w:val="000000" w:themeColor="text1"/>
                <w:sz w:val="24"/>
                <w:szCs w:val="24"/>
              </w:rPr>
              <w:t>N</w:t>
            </w:r>
          </w:p>
          <w:p w14:paraId="7CE31787" w14:textId="42573C52" w:rsidR="00AB628C" w:rsidRPr="00436F45" w:rsidRDefault="00AB628C" w:rsidP="000F04CA">
            <w:pPr>
              <w:rPr>
                <w:rFonts w:cstheme="minorHAnsi"/>
                <w:color w:val="000000" w:themeColor="text1"/>
                <w:sz w:val="24"/>
                <w:szCs w:val="24"/>
              </w:rPr>
            </w:pPr>
            <w:r>
              <w:rPr>
                <w:rFonts w:cstheme="minorHAnsi"/>
                <w:color w:val="000000" w:themeColor="text1"/>
                <w:sz w:val="24"/>
                <w:szCs w:val="24"/>
              </w:rPr>
              <w:t>April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934C71" w14:paraId="3FF8FAA1" w14:textId="77777777" w:rsidTr="001C2894">
        <w:tc>
          <w:tcPr>
            <w:tcW w:w="562" w:type="dxa"/>
          </w:tcPr>
          <w:p w14:paraId="6970A004" w14:textId="5D28D3F3" w:rsidR="001C2894" w:rsidRPr="00934C71" w:rsidRDefault="001C2894" w:rsidP="00D72A65">
            <w:pPr>
              <w:rPr>
                <w:rFonts w:cstheme="minorHAnsi"/>
                <w:b/>
                <w:bCs/>
                <w:color w:val="000000" w:themeColor="text1"/>
                <w:sz w:val="24"/>
                <w:szCs w:val="24"/>
              </w:rPr>
            </w:pPr>
            <w:r w:rsidRPr="00934C71">
              <w:rPr>
                <w:rFonts w:cstheme="minorHAnsi"/>
                <w:b/>
                <w:bCs/>
                <w:color w:val="000000" w:themeColor="text1"/>
                <w:sz w:val="24"/>
                <w:szCs w:val="24"/>
              </w:rPr>
              <w:t>1.</w:t>
            </w:r>
          </w:p>
        </w:tc>
        <w:tc>
          <w:tcPr>
            <w:tcW w:w="9894" w:type="dxa"/>
          </w:tcPr>
          <w:p w14:paraId="20B7A31B" w14:textId="3754B4FB" w:rsidR="00340231" w:rsidRPr="00934C71" w:rsidRDefault="00340231" w:rsidP="00D72A65">
            <w:pPr>
              <w:rPr>
                <w:rFonts w:eastAsia="Calibri" w:cstheme="minorHAnsi"/>
                <w:sz w:val="24"/>
                <w:szCs w:val="24"/>
                <w:lang w:eastAsia="en-GB"/>
              </w:rPr>
            </w:pPr>
            <w:r w:rsidRPr="00934C71">
              <w:rPr>
                <w:rFonts w:eastAsia="Calibri" w:cstheme="minorHAnsi"/>
                <w:sz w:val="24"/>
                <w:szCs w:val="24"/>
                <w:lang w:eastAsia="en-GB"/>
              </w:rPr>
              <w:t xml:space="preserve">Produce multi-disciplinary content for the council including video, photography, animation, </w:t>
            </w:r>
            <w:proofErr w:type="gramStart"/>
            <w:r w:rsidRPr="00934C71">
              <w:rPr>
                <w:rFonts w:eastAsia="Calibri" w:cstheme="minorHAnsi"/>
                <w:sz w:val="24"/>
                <w:szCs w:val="24"/>
                <w:lang w:eastAsia="en-GB"/>
              </w:rPr>
              <w:t>copywriting</w:t>
            </w:r>
            <w:proofErr w:type="gramEnd"/>
            <w:r w:rsidRPr="00934C71">
              <w:rPr>
                <w:rFonts w:eastAsia="Calibri" w:cstheme="minorHAnsi"/>
                <w:sz w:val="24"/>
                <w:szCs w:val="24"/>
                <w:lang w:eastAsia="en-GB"/>
              </w:rPr>
              <w:t xml:space="preserve"> and graphic design, so that all audiences understand and engage in council services, decisions and performance.  </w:t>
            </w:r>
          </w:p>
        </w:tc>
      </w:tr>
      <w:tr w:rsidR="00340231" w:rsidRPr="00934C71" w14:paraId="3FE83EC9" w14:textId="77777777" w:rsidTr="001C2894">
        <w:tc>
          <w:tcPr>
            <w:tcW w:w="562" w:type="dxa"/>
          </w:tcPr>
          <w:p w14:paraId="4DB3D8B1" w14:textId="0C243E34" w:rsidR="00340231" w:rsidRPr="00934C71" w:rsidRDefault="00340231" w:rsidP="00340231">
            <w:pPr>
              <w:rPr>
                <w:rFonts w:cstheme="minorHAnsi"/>
                <w:b/>
                <w:bCs/>
                <w:color w:val="000000" w:themeColor="text1"/>
                <w:sz w:val="24"/>
                <w:szCs w:val="24"/>
              </w:rPr>
            </w:pPr>
            <w:r w:rsidRPr="00934C71">
              <w:rPr>
                <w:rFonts w:cstheme="minorHAnsi"/>
                <w:b/>
                <w:bCs/>
                <w:color w:val="000000" w:themeColor="text1"/>
                <w:sz w:val="24"/>
                <w:szCs w:val="24"/>
              </w:rPr>
              <w:t>2.</w:t>
            </w:r>
          </w:p>
        </w:tc>
        <w:tc>
          <w:tcPr>
            <w:tcW w:w="9894" w:type="dxa"/>
          </w:tcPr>
          <w:p w14:paraId="078CCEDA" w14:textId="31201865" w:rsidR="00340231" w:rsidRPr="00934C71" w:rsidRDefault="00340231" w:rsidP="00934C71">
            <w:pPr>
              <w:autoSpaceDE w:val="0"/>
              <w:autoSpaceDN w:val="0"/>
              <w:adjustRightInd w:val="0"/>
              <w:rPr>
                <w:rFonts w:eastAsia="Calibri" w:cstheme="minorHAnsi"/>
                <w:sz w:val="24"/>
                <w:szCs w:val="24"/>
                <w:lang w:eastAsia="en-GB"/>
              </w:rPr>
            </w:pPr>
            <w:r w:rsidRPr="00934C71">
              <w:rPr>
                <w:rFonts w:cstheme="minorHAnsi"/>
                <w:sz w:val="24"/>
                <w:szCs w:val="24"/>
                <w:lang w:eastAsia="en-GB"/>
              </w:rPr>
              <w:t>Deliver and grow effective and engaging</w:t>
            </w:r>
            <w:r w:rsidRPr="00934C71">
              <w:rPr>
                <w:rFonts w:eastAsia="Calibri" w:cstheme="minorHAnsi"/>
                <w:sz w:val="24"/>
                <w:szCs w:val="24"/>
                <w:lang w:eastAsia="en-GB"/>
              </w:rPr>
              <w:t xml:space="preserve"> social and direct channels for the council, based on agreed metrics, to increase public engagement.</w:t>
            </w:r>
          </w:p>
        </w:tc>
      </w:tr>
      <w:tr w:rsidR="001910A2" w:rsidRPr="00934C71" w14:paraId="35DEEE55" w14:textId="77777777" w:rsidTr="001C2894">
        <w:tc>
          <w:tcPr>
            <w:tcW w:w="562" w:type="dxa"/>
          </w:tcPr>
          <w:p w14:paraId="4BBD8AB2" w14:textId="080860FF" w:rsidR="001910A2" w:rsidRPr="00934C71" w:rsidRDefault="001910A2" w:rsidP="001910A2">
            <w:pPr>
              <w:rPr>
                <w:rFonts w:cstheme="minorHAnsi"/>
                <w:b/>
                <w:bCs/>
                <w:color w:val="000000" w:themeColor="text1"/>
                <w:sz w:val="24"/>
                <w:szCs w:val="24"/>
              </w:rPr>
            </w:pPr>
            <w:r w:rsidRPr="00934C71">
              <w:rPr>
                <w:rFonts w:cstheme="minorHAnsi"/>
                <w:b/>
                <w:bCs/>
                <w:color w:val="000000" w:themeColor="text1"/>
                <w:sz w:val="24"/>
                <w:szCs w:val="24"/>
              </w:rPr>
              <w:t>3.</w:t>
            </w:r>
          </w:p>
        </w:tc>
        <w:tc>
          <w:tcPr>
            <w:tcW w:w="9894" w:type="dxa"/>
          </w:tcPr>
          <w:p w14:paraId="417EBB29" w14:textId="0E10AF41" w:rsidR="001910A2" w:rsidRPr="00934C71" w:rsidRDefault="001910A2" w:rsidP="001910A2">
            <w:pPr>
              <w:rPr>
                <w:rFonts w:cstheme="minorHAnsi"/>
                <w:b/>
                <w:bCs/>
                <w:color w:val="000000" w:themeColor="text1"/>
                <w:sz w:val="24"/>
                <w:szCs w:val="24"/>
              </w:rPr>
            </w:pPr>
            <w:r w:rsidRPr="00934C71">
              <w:rPr>
                <w:rFonts w:cstheme="minorHAnsi"/>
                <w:sz w:val="24"/>
                <w:szCs w:val="24"/>
                <w:lang w:eastAsia="en-GB"/>
              </w:rPr>
              <w:t xml:space="preserve">Engage audiences effectively through memorable communications and consultation activities, using targeted channels and methods so that audiences feel well informed. </w:t>
            </w:r>
          </w:p>
        </w:tc>
      </w:tr>
      <w:tr w:rsidR="00934C71" w:rsidRPr="00934C71" w14:paraId="699941E4" w14:textId="77777777" w:rsidTr="001C2894">
        <w:tc>
          <w:tcPr>
            <w:tcW w:w="562" w:type="dxa"/>
          </w:tcPr>
          <w:p w14:paraId="446A15EF" w14:textId="2A633954" w:rsidR="00934C71" w:rsidRPr="00934C71" w:rsidRDefault="00934C71" w:rsidP="00934C71">
            <w:pPr>
              <w:rPr>
                <w:rFonts w:cstheme="minorHAnsi"/>
                <w:b/>
                <w:bCs/>
                <w:color w:val="000000" w:themeColor="text1"/>
                <w:sz w:val="24"/>
                <w:szCs w:val="24"/>
              </w:rPr>
            </w:pPr>
            <w:r w:rsidRPr="00934C71">
              <w:rPr>
                <w:rFonts w:cstheme="minorHAnsi"/>
                <w:b/>
                <w:bCs/>
                <w:color w:val="000000" w:themeColor="text1"/>
                <w:sz w:val="24"/>
                <w:szCs w:val="24"/>
              </w:rPr>
              <w:t>4.</w:t>
            </w:r>
          </w:p>
        </w:tc>
        <w:tc>
          <w:tcPr>
            <w:tcW w:w="9894" w:type="dxa"/>
          </w:tcPr>
          <w:p w14:paraId="34D8509C" w14:textId="30718539" w:rsidR="00934C71" w:rsidRPr="00934C71" w:rsidRDefault="00934C71" w:rsidP="00934C71">
            <w:pPr>
              <w:rPr>
                <w:rFonts w:cstheme="minorHAnsi"/>
                <w:sz w:val="24"/>
                <w:szCs w:val="24"/>
                <w:lang w:eastAsia="en-GB"/>
              </w:rPr>
            </w:pPr>
            <w:r w:rsidRPr="00934C71">
              <w:rPr>
                <w:rFonts w:cstheme="minorHAnsi"/>
                <w:sz w:val="24"/>
                <w:szCs w:val="24"/>
                <w:lang w:eastAsia="en-GB"/>
              </w:rPr>
              <w:t xml:space="preserve">Contribute to the council’s production and broadcast function, delivering high quality live and video broadcasts to staff, </w:t>
            </w:r>
            <w:proofErr w:type="gramStart"/>
            <w:r w:rsidRPr="00934C71">
              <w:rPr>
                <w:rFonts w:cstheme="minorHAnsi"/>
                <w:sz w:val="24"/>
                <w:szCs w:val="24"/>
                <w:lang w:eastAsia="en-GB"/>
              </w:rPr>
              <w:t>stakeholders</w:t>
            </w:r>
            <w:proofErr w:type="gramEnd"/>
            <w:r w:rsidRPr="00934C71">
              <w:rPr>
                <w:rFonts w:cstheme="minorHAnsi"/>
                <w:sz w:val="24"/>
                <w:szCs w:val="24"/>
                <w:lang w:eastAsia="en-GB"/>
              </w:rPr>
              <w:t xml:space="preserve"> and the public. </w:t>
            </w:r>
          </w:p>
        </w:tc>
      </w:tr>
      <w:tr w:rsidR="00934C71" w:rsidRPr="00934C71" w14:paraId="3B1300D7" w14:textId="77777777" w:rsidTr="001C2894">
        <w:tc>
          <w:tcPr>
            <w:tcW w:w="562" w:type="dxa"/>
          </w:tcPr>
          <w:p w14:paraId="3781C423" w14:textId="45F593C5" w:rsidR="00934C71" w:rsidRPr="00934C71" w:rsidRDefault="00934C71" w:rsidP="00934C71">
            <w:pPr>
              <w:rPr>
                <w:rFonts w:cstheme="minorHAnsi"/>
                <w:b/>
                <w:bCs/>
                <w:color w:val="000000" w:themeColor="text1"/>
                <w:sz w:val="24"/>
                <w:szCs w:val="24"/>
              </w:rPr>
            </w:pPr>
            <w:r w:rsidRPr="00934C71">
              <w:rPr>
                <w:rFonts w:cstheme="minorHAnsi"/>
                <w:b/>
                <w:bCs/>
                <w:color w:val="000000" w:themeColor="text1"/>
                <w:sz w:val="24"/>
                <w:szCs w:val="24"/>
              </w:rPr>
              <w:t>5.</w:t>
            </w:r>
          </w:p>
        </w:tc>
        <w:tc>
          <w:tcPr>
            <w:tcW w:w="9894" w:type="dxa"/>
          </w:tcPr>
          <w:p w14:paraId="084E334F" w14:textId="71324442" w:rsidR="00934C71" w:rsidRPr="00934C71" w:rsidRDefault="00934C71" w:rsidP="00934C71">
            <w:pPr>
              <w:rPr>
                <w:sz w:val="24"/>
                <w:szCs w:val="24"/>
              </w:rPr>
            </w:pPr>
            <w:r w:rsidRPr="00934C71">
              <w:rPr>
                <w:sz w:val="24"/>
                <w:szCs w:val="24"/>
              </w:rPr>
              <w:t xml:space="preserve">Develop content for the council’s intranet and internet sites that is consistent with both council policy and national standards and meets statutory obligations. </w:t>
            </w:r>
          </w:p>
        </w:tc>
      </w:tr>
      <w:tr w:rsidR="002249B2" w:rsidRPr="00934C71" w14:paraId="179D5DA3" w14:textId="77777777" w:rsidTr="001C2894">
        <w:tc>
          <w:tcPr>
            <w:tcW w:w="562" w:type="dxa"/>
          </w:tcPr>
          <w:p w14:paraId="3E3A9F2C" w14:textId="0AC5FD41" w:rsidR="002249B2" w:rsidRPr="00436F45" w:rsidRDefault="002249B2" w:rsidP="00934C71">
            <w:pPr>
              <w:rPr>
                <w:rFonts w:cstheme="minorHAnsi"/>
                <w:b/>
                <w:bCs/>
                <w:color w:val="000000" w:themeColor="text1"/>
                <w:sz w:val="24"/>
                <w:szCs w:val="24"/>
              </w:rPr>
            </w:pPr>
            <w:r w:rsidRPr="00436F45">
              <w:rPr>
                <w:rFonts w:cstheme="minorHAnsi"/>
                <w:b/>
                <w:bCs/>
                <w:color w:val="000000" w:themeColor="text1"/>
                <w:sz w:val="24"/>
                <w:szCs w:val="24"/>
              </w:rPr>
              <w:t>6.</w:t>
            </w:r>
          </w:p>
        </w:tc>
        <w:tc>
          <w:tcPr>
            <w:tcW w:w="9894" w:type="dxa"/>
          </w:tcPr>
          <w:p w14:paraId="69F92F6D" w14:textId="6D625B32" w:rsidR="002249B2" w:rsidRPr="00436F45" w:rsidRDefault="001D6792" w:rsidP="00934C71">
            <w:pPr>
              <w:rPr>
                <w:sz w:val="24"/>
                <w:szCs w:val="24"/>
              </w:rPr>
            </w:pPr>
            <w:r w:rsidRPr="00436F45">
              <w:rPr>
                <w:rFonts w:cstheme="minorHAnsi"/>
                <w:sz w:val="24"/>
                <w:szCs w:val="24"/>
                <w:lang w:eastAsia="en-GB"/>
              </w:rPr>
              <w:t xml:space="preserve"> </w:t>
            </w:r>
            <w:r w:rsidR="00213B90" w:rsidRPr="00436F45">
              <w:rPr>
                <w:rFonts w:cstheme="minorHAnsi"/>
                <w:sz w:val="24"/>
                <w:szCs w:val="24"/>
                <w:lang w:eastAsia="en-GB"/>
              </w:rPr>
              <w:t>Deliver an effective, appealing, robust and accessible staff intranet that allows employees to easily access council policies and information. Maximise options to integrate the intranet with other council technologies (</w:t>
            </w:r>
            <w:proofErr w:type="gramStart"/>
            <w:r w:rsidR="00AB628C" w:rsidRPr="00436F45">
              <w:rPr>
                <w:rFonts w:cstheme="minorHAnsi"/>
                <w:sz w:val="24"/>
                <w:szCs w:val="24"/>
                <w:lang w:eastAsia="en-GB"/>
              </w:rPr>
              <w:t>e.g.</w:t>
            </w:r>
            <w:proofErr w:type="gramEnd"/>
            <w:r w:rsidR="00213B90" w:rsidRPr="00436F45">
              <w:rPr>
                <w:rFonts w:cstheme="minorHAnsi"/>
                <w:sz w:val="24"/>
                <w:szCs w:val="24"/>
                <w:lang w:eastAsia="en-GB"/>
              </w:rPr>
              <w:t xml:space="preserve"> </w:t>
            </w:r>
            <w:r w:rsidR="00C84B60" w:rsidRPr="00436F45">
              <w:rPr>
                <w:rFonts w:cstheme="minorHAnsi"/>
                <w:sz w:val="24"/>
                <w:szCs w:val="24"/>
                <w:lang w:eastAsia="en-GB"/>
              </w:rPr>
              <w:t>SharePoint</w:t>
            </w:r>
            <w:r w:rsidR="00213B90" w:rsidRPr="00436F45">
              <w:rPr>
                <w:rFonts w:cstheme="minorHAnsi"/>
                <w:sz w:val="24"/>
                <w:szCs w:val="24"/>
                <w:lang w:eastAsia="en-GB"/>
              </w:rPr>
              <w:t>).</w:t>
            </w:r>
            <w:r w:rsidR="00C84B60" w:rsidRPr="00436F45">
              <w:rPr>
                <w:rFonts w:cstheme="minorHAnsi"/>
                <w:sz w:val="24"/>
                <w:szCs w:val="24"/>
                <w:lang w:eastAsia="en-GB"/>
              </w:rPr>
              <w:t xml:space="preserve"> </w:t>
            </w:r>
            <w:r w:rsidR="00C84B60" w:rsidRPr="00436F45">
              <w:rPr>
                <w:rFonts w:cstheme="minorHAnsi"/>
                <w:i/>
                <w:iCs/>
                <w:sz w:val="24"/>
                <w:szCs w:val="24"/>
                <w:lang w:eastAsia="en-GB"/>
              </w:rPr>
              <w:t>Note, a project to migrate the Council’s intranet</w:t>
            </w:r>
            <w:r w:rsidR="00CA715F" w:rsidRPr="00436F45">
              <w:rPr>
                <w:rFonts w:cstheme="minorHAnsi"/>
                <w:i/>
                <w:iCs/>
                <w:sz w:val="24"/>
                <w:szCs w:val="24"/>
                <w:lang w:eastAsia="en-GB"/>
              </w:rPr>
              <w:t xml:space="preserve"> onto a SharePoint site</w:t>
            </w:r>
            <w:r w:rsidR="00C84B60" w:rsidRPr="00436F45">
              <w:rPr>
                <w:rFonts w:cstheme="minorHAnsi"/>
                <w:i/>
                <w:iCs/>
                <w:sz w:val="24"/>
                <w:szCs w:val="24"/>
                <w:lang w:eastAsia="en-GB"/>
              </w:rPr>
              <w:t xml:space="preserve"> </w:t>
            </w:r>
            <w:r w:rsidR="00CA715F" w:rsidRPr="00436F45">
              <w:rPr>
                <w:rFonts w:cstheme="minorHAnsi"/>
                <w:i/>
                <w:iCs/>
                <w:sz w:val="24"/>
                <w:szCs w:val="24"/>
                <w:lang w:eastAsia="en-GB"/>
              </w:rPr>
              <w:t>is a key part of the first year of this role.</w:t>
            </w:r>
          </w:p>
        </w:tc>
      </w:tr>
      <w:tr w:rsidR="00812BDE" w:rsidRPr="00934C71" w14:paraId="62A76AB7" w14:textId="77777777" w:rsidTr="001C2894">
        <w:tc>
          <w:tcPr>
            <w:tcW w:w="562" w:type="dxa"/>
          </w:tcPr>
          <w:p w14:paraId="631E5AE6" w14:textId="2ED2D33E" w:rsidR="00812BDE" w:rsidRDefault="00812BDE" w:rsidP="00934C71">
            <w:pPr>
              <w:rPr>
                <w:rFonts w:cstheme="minorHAnsi"/>
                <w:b/>
                <w:bCs/>
                <w:color w:val="000000" w:themeColor="text1"/>
                <w:sz w:val="24"/>
                <w:szCs w:val="24"/>
              </w:rPr>
            </w:pPr>
            <w:r>
              <w:rPr>
                <w:rFonts w:cstheme="minorHAnsi"/>
                <w:b/>
                <w:bCs/>
                <w:color w:val="000000" w:themeColor="text1"/>
                <w:sz w:val="24"/>
                <w:szCs w:val="24"/>
              </w:rPr>
              <w:t>7.</w:t>
            </w:r>
          </w:p>
        </w:tc>
        <w:tc>
          <w:tcPr>
            <w:tcW w:w="9894" w:type="dxa"/>
          </w:tcPr>
          <w:p w14:paraId="1E9203C5" w14:textId="00EA117C" w:rsidR="00812BDE" w:rsidRPr="00436F45" w:rsidRDefault="00812BDE" w:rsidP="00934C71">
            <w:pPr>
              <w:rPr>
                <w:rFonts w:cs="Arial"/>
                <w:sz w:val="24"/>
                <w:szCs w:val="24"/>
                <w:lang w:eastAsia="en-GB"/>
              </w:rPr>
            </w:pPr>
            <w:r w:rsidRPr="00436F45">
              <w:rPr>
                <w:rFonts w:cs="Arial"/>
                <w:sz w:val="24"/>
                <w:szCs w:val="24"/>
                <w:lang w:eastAsia="en-GB"/>
              </w:rPr>
              <w:t xml:space="preserve">Deliver </w:t>
            </w:r>
            <w:r w:rsidR="001518CB" w:rsidRPr="00436F45">
              <w:rPr>
                <w:rFonts w:cs="Arial"/>
                <w:sz w:val="24"/>
                <w:szCs w:val="24"/>
                <w:lang w:eastAsia="en-GB"/>
              </w:rPr>
              <w:t xml:space="preserve">engaging </w:t>
            </w:r>
            <w:r w:rsidRPr="00436F45">
              <w:rPr>
                <w:rFonts w:cs="Arial"/>
                <w:sz w:val="24"/>
                <w:szCs w:val="24"/>
                <w:lang w:eastAsia="en-GB"/>
              </w:rPr>
              <w:t>employee communications channels</w:t>
            </w:r>
            <w:r w:rsidR="001518CB" w:rsidRPr="00436F45">
              <w:rPr>
                <w:rFonts w:cs="Arial"/>
                <w:sz w:val="24"/>
                <w:szCs w:val="24"/>
                <w:lang w:eastAsia="en-GB"/>
              </w:rPr>
              <w:t xml:space="preserve"> and </w:t>
            </w:r>
            <w:r w:rsidR="00455190" w:rsidRPr="00436F45">
              <w:rPr>
                <w:rFonts w:cs="Arial"/>
                <w:sz w:val="24"/>
                <w:szCs w:val="24"/>
                <w:lang w:eastAsia="en-GB"/>
              </w:rPr>
              <w:t>messages</w:t>
            </w:r>
            <w:r w:rsidRPr="00436F45">
              <w:rPr>
                <w:rFonts w:cs="Arial"/>
                <w:sz w:val="24"/>
                <w:szCs w:val="24"/>
                <w:lang w:eastAsia="en-GB"/>
              </w:rPr>
              <w:t xml:space="preserve">, </w:t>
            </w:r>
            <w:r w:rsidR="00455190" w:rsidRPr="00436F45">
              <w:rPr>
                <w:rFonts w:cs="Arial"/>
                <w:sz w:val="24"/>
                <w:szCs w:val="24"/>
                <w:lang w:eastAsia="en-GB"/>
              </w:rPr>
              <w:t xml:space="preserve">regularly </w:t>
            </w:r>
            <w:r w:rsidR="001518CB" w:rsidRPr="00436F45">
              <w:rPr>
                <w:rFonts w:cs="Arial"/>
                <w:sz w:val="24"/>
                <w:szCs w:val="24"/>
                <w:lang w:eastAsia="en-GB"/>
              </w:rPr>
              <w:t>evaluating</w:t>
            </w:r>
            <w:r w:rsidR="00455190" w:rsidRPr="00436F45">
              <w:rPr>
                <w:rFonts w:cs="Arial"/>
                <w:sz w:val="24"/>
                <w:szCs w:val="24"/>
                <w:lang w:eastAsia="en-GB"/>
              </w:rPr>
              <w:t xml:space="preserve"> their </w:t>
            </w:r>
            <w:r w:rsidR="001518CB" w:rsidRPr="00436F45">
              <w:rPr>
                <w:rFonts w:cs="Arial"/>
                <w:sz w:val="24"/>
                <w:szCs w:val="24"/>
                <w:lang w:eastAsia="en-GB"/>
              </w:rPr>
              <w:t xml:space="preserve">impact </w:t>
            </w:r>
            <w:r w:rsidR="00455190" w:rsidRPr="00436F45">
              <w:rPr>
                <w:rFonts w:cs="Arial"/>
                <w:sz w:val="24"/>
                <w:szCs w:val="24"/>
                <w:lang w:eastAsia="en-GB"/>
              </w:rPr>
              <w:t>and adjusting material to increase readership and positive response.</w:t>
            </w:r>
          </w:p>
        </w:tc>
      </w:tr>
      <w:tr w:rsidR="00934C71" w:rsidRPr="00934C71" w14:paraId="58126D46" w14:textId="77777777" w:rsidTr="001C2894">
        <w:tc>
          <w:tcPr>
            <w:tcW w:w="562" w:type="dxa"/>
          </w:tcPr>
          <w:p w14:paraId="63141936" w14:textId="1A6AC597" w:rsidR="00934C71" w:rsidRPr="00934C71" w:rsidRDefault="00812BDE" w:rsidP="00934C71">
            <w:pPr>
              <w:rPr>
                <w:rFonts w:cstheme="minorHAnsi"/>
                <w:b/>
                <w:bCs/>
                <w:color w:val="000000" w:themeColor="text1"/>
                <w:sz w:val="24"/>
                <w:szCs w:val="24"/>
              </w:rPr>
            </w:pPr>
            <w:r>
              <w:rPr>
                <w:rFonts w:cstheme="minorHAnsi"/>
                <w:b/>
                <w:bCs/>
                <w:color w:val="000000" w:themeColor="text1"/>
                <w:sz w:val="24"/>
                <w:szCs w:val="24"/>
              </w:rPr>
              <w:t>8</w:t>
            </w:r>
            <w:r w:rsidR="00934C71" w:rsidRPr="00934C71">
              <w:rPr>
                <w:rFonts w:cstheme="minorHAnsi"/>
                <w:b/>
                <w:bCs/>
                <w:color w:val="000000" w:themeColor="text1"/>
                <w:sz w:val="24"/>
                <w:szCs w:val="24"/>
              </w:rPr>
              <w:t>.</w:t>
            </w:r>
          </w:p>
        </w:tc>
        <w:tc>
          <w:tcPr>
            <w:tcW w:w="9894" w:type="dxa"/>
          </w:tcPr>
          <w:p w14:paraId="1518160B" w14:textId="04028EF0" w:rsidR="00934C71" w:rsidRPr="00934C71" w:rsidRDefault="00934C71" w:rsidP="00934C71">
            <w:pPr>
              <w:rPr>
                <w:rFonts w:cs="Arial"/>
                <w:sz w:val="24"/>
                <w:szCs w:val="24"/>
                <w:lang w:eastAsia="en-GB"/>
              </w:rPr>
            </w:pPr>
            <w:r w:rsidRPr="00934C71">
              <w:rPr>
                <w:rFonts w:cs="Arial"/>
                <w:sz w:val="24"/>
                <w:szCs w:val="24"/>
                <w:lang w:eastAsia="en-GB"/>
              </w:rPr>
              <w:t xml:space="preserve">Exercise quality control over council communications produced by services, ensuring that web updates, social content and publications meet council standards for branding, </w:t>
            </w:r>
            <w:proofErr w:type="gramStart"/>
            <w:r w:rsidRPr="00934C71">
              <w:rPr>
                <w:rFonts w:cs="Arial"/>
                <w:sz w:val="24"/>
                <w:szCs w:val="24"/>
                <w:lang w:eastAsia="en-GB"/>
              </w:rPr>
              <w:t>accessibility</w:t>
            </w:r>
            <w:proofErr w:type="gramEnd"/>
            <w:r w:rsidRPr="00934C71">
              <w:rPr>
                <w:rFonts w:cs="Arial"/>
                <w:sz w:val="24"/>
                <w:szCs w:val="24"/>
                <w:lang w:eastAsia="en-GB"/>
              </w:rPr>
              <w:t xml:space="preserve"> and plain English.</w:t>
            </w:r>
          </w:p>
        </w:tc>
      </w:tr>
      <w:tr w:rsidR="00934C71" w:rsidRPr="00934C71" w14:paraId="6759A3F7" w14:textId="77777777" w:rsidTr="001C2894">
        <w:tc>
          <w:tcPr>
            <w:tcW w:w="562" w:type="dxa"/>
          </w:tcPr>
          <w:p w14:paraId="55F708FE" w14:textId="42AC940A" w:rsidR="00934C71" w:rsidRPr="00934C71" w:rsidRDefault="00812BDE" w:rsidP="00934C71">
            <w:pPr>
              <w:rPr>
                <w:rFonts w:cstheme="minorHAnsi"/>
                <w:b/>
                <w:bCs/>
                <w:color w:val="000000" w:themeColor="text1"/>
                <w:sz w:val="24"/>
                <w:szCs w:val="24"/>
              </w:rPr>
            </w:pPr>
            <w:r>
              <w:rPr>
                <w:rFonts w:cstheme="minorHAnsi"/>
                <w:b/>
                <w:bCs/>
                <w:color w:val="000000" w:themeColor="text1"/>
                <w:sz w:val="24"/>
                <w:szCs w:val="24"/>
              </w:rPr>
              <w:t>9</w:t>
            </w:r>
            <w:r w:rsidR="00934C71" w:rsidRPr="00934C71">
              <w:rPr>
                <w:rFonts w:cstheme="minorHAnsi"/>
                <w:b/>
                <w:bCs/>
                <w:color w:val="000000" w:themeColor="text1"/>
                <w:sz w:val="24"/>
                <w:szCs w:val="24"/>
              </w:rPr>
              <w:t>.</w:t>
            </w:r>
          </w:p>
        </w:tc>
        <w:tc>
          <w:tcPr>
            <w:tcW w:w="9894" w:type="dxa"/>
          </w:tcPr>
          <w:p w14:paraId="0120EE11" w14:textId="3781ECCB" w:rsidR="00934C71" w:rsidRPr="00934C71" w:rsidRDefault="00934C71" w:rsidP="00934C71">
            <w:pPr>
              <w:rPr>
                <w:rFonts w:cstheme="minorHAnsi"/>
                <w:b/>
                <w:bCs/>
                <w:color w:val="000000" w:themeColor="text1"/>
                <w:sz w:val="24"/>
                <w:szCs w:val="24"/>
              </w:rPr>
            </w:pPr>
            <w:r w:rsidRPr="00934C71">
              <w:rPr>
                <w:rFonts w:cstheme="minorHAnsi"/>
                <w:color w:val="000000" w:themeColor="text1"/>
                <w:sz w:val="24"/>
                <w:szCs w:val="24"/>
              </w:rPr>
              <w:t>Support emergency leads to provide a consistent communications response to issues and emergencies, including media and stakeholder updates and other communications as required.</w:t>
            </w:r>
          </w:p>
        </w:tc>
      </w:tr>
    </w:tbl>
    <w:p w14:paraId="6A19CE67" w14:textId="77777777" w:rsidR="001C2894" w:rsidRDefault="001C2894" w:rsidP="00D72A65">
      <w:pP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BB0E57" w14:paraId="4121B0CF" w14:textId="77777777" w:rsidTr="115A5DEA">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AB8BD74" w:rsidR="00BB0E57" w:rsidRPr="00BB0E57" w:rsidRDefault="00384899" w:rsidP="115A5DEA">
            <w:pPr>
              <w:rPr>
                <w:sz w:val="24"/>
                <w:szCs w:val="24"/>
                <w:lang w:eastAsia="en-GB"/>
              </w:rPr>
            </w:pPr>
            <w:r w:rsidRPr="115A5DEA">
              <w:rPr>
                <w:sz w:val="24"/>
                <w:szCs w:val="24"/>
                <w:lang w:eastAsia="en-GB"/>
              </w:rPr>
              <w:t>Educated to degree level in a relevant field and have e</w:t>
            </w:r>
            <w:r w:rsidR="00934C71" w:rsidRPr="115A5DEA">
              <w:rPr>
                <w:sz w:val="24"/>
                <w:szCs w:val="24"/>
                <w:lang w:eastAsia="en-GB"/>
              </w:rPr>
              <w:t xml:space="preserve">xperience (min </w:t>
            </w:r>
            <w:r w:rsidR="00FA3158" w:rsidRPr="115A5DEA">
              <w:rPr>
                <w:sz w:val="24"/>
                <w:szCs w:val="24"/>
                <w:lang w:eastAsia="en-GB"/>
              </w:rPr>
              <w:t>two years</w:t>
            </w:r>
            <w:r w:rsidR="00934C71" w:rsidRPr="115A5DEA">
              <w:rPr>
                <w:sz w:val="24"/>
                <w:szCs w:val="24"/>
                <w:lang w:eastAsia="en-GB"/>
              </w:rPr>
              <w:t>)</w:t>
            </w:r>
            <w:r w:rsidR="00BB0E57" w:rsidRPr="115A5DEA">
              <w:rPr>
                <w:sz w:val="24"/>
                <w:szCs w:val="24"/>
                <w:lang w:eastAsia="en-GB"/>
              </w:rPr>
              <w:t xml:space="preserve"> </w:t>
            </w:r>
            <w:r w:rsidRPr="115A5DEA">
              <w:rPr>
                <w:sz w:val="24"/>
                <w:szCs w:val="24"/>
                <w:lang w:eastAsia="en-GB"/>
              </w:rPr>
              <w:t xml:space="preserve">in a communications role </w:t>
            </w:r>
            <w:r w:rsidR="00BB0E57" w:rsidRPr="115A5DEA">
              <w:rPr>
                <w:sz w:val="24"/>
                <w:szCs w:val="24"/>
                <w:lang w:eastAsia="en-GB"/>
              </w:rPr>
              <w:t xml:space="preserve">supported by </w:t>
            </w:r>
            <w:r w:rsidR="00BB0E57" w:rsidRPr="115A5DEA">
              <w:rPr>
                <w:rFonts w:cs="Arial"/>
                <w:sz w:val="24"/>
                <w:szCs w:val="24"/>
                <w:lang w:eastAsia="en-GB"/>
              </w:rPr>
              <w:t xml:space="preserve">knowledge of and confidence in a variety of communications </w:t>
            </w:r>
            <w:r w:rsidR="00BB0E57" w:rsidRPr="115A5DEA">
              <w:rPr>
                <w:rFonts w:cs="Arial"/>
                <w:sz w:val="24"/>
                <w:szCs w:val="24"/>
                <w:lang w:eastAsia="en-GB"/>
              </w:rPr>
              <w:lastRenderedPageBreak/>
              <w:t>methodologies and tools including video production, social media platforms, web content management systems, and appropriate software packages (such as Adobe creative suite)</w:t>
            </w:r>
            <w:r w:rsidR="00542AB2" w:rsidRPr="115A5DEA">
              <w:rPr>
                <w:rFonts w:cs="Arial"/>
                <w:sz w:val="24"/>
                <w:szCs w:val="24"/>
                <w:lang w:eastAsia="en-GB"/>
              </w:rPr>
              <w:t>.</w:t>
            </w:r>
          </w:p>
        </w:tc>
      </w:tr>
      <w:tr w:rsidR="00934C71" w:rsidRPr="00BB0E57" w14:paraId="681CDD22" w14:textId="77777777" w:rsidTr="115A5DEA">
        <w:tc>
          <w:tcPr>
            <w:tcW w:w="562" w:type="dxa"/>
          </w:tcPr>
          <w:p w14:paraId="4488D22F" w14:textId="77777777" w:rsidR="00934C71" w:rsidRDefault="00934C71" w:rsidP="00934C71">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422594A4" w:rsidR="00B273B6" w:rsidRPr="00BB0E57" w:rsidRDefault="00934C71" w:rsidP="00934C71">
            <w:pPr>
              <w:rPr>
                <w:rFonts w:cs="Arial"/>
                <w:sz w:val="24"/>
                <w:szCs w:val="24"/>
                <w:lang w:eastAsia="en-GB"/>
              </w:rPr>
            </w:pPr>
            <w:r w:rsidRPr="00BB0E57">
              <w:rPr>
                <w:rFonts w:cs="Arial"/>
                <w:sz w:val="24"/>
                <w:szCs w:val="24"/>
                <w:lang w:eastAsia="en-GB"/>
              </w:rPr>
              <w:t xml:space="preserve">Evidence of implementing communications activities in organisations (public, private or voluntary sector) and in managing competing demands and deadlines. </w:t>
            </w:r>
          </w:p>
        </w:tc>
      </w:tr>
      <w:tr w:rsidR="00934C71" w:rsidRPr="00BB0E57" w14:paraId="6BA1F355" w14:textId="77777777" w:rsidTr="115A5DEA">
        <w:tc>
          <w:tcPr>
            <w:tcW w:w="562" w:type="dxa"/>
          </w:tcPr>
          <w:p w14:paraId="365C3F50" w14:textId="77777777" w:rsidR="00934C71" w:rsidRDefault="00934C71" w:rsidP="00934C71">
            <w:pPr>
              <w:rPr>
                <w:rFonts w:cstheme="minorHAnsi"/>
                <w:b/>
                <w:bCs/>
                <w:color w:val="000000" w:themeColor="text1"/>
              </w:rPr>
            </w:pPr>
            <w:r>
              <w:rPr>
                <w:rFonts w:cstheme="minorHAnsi"/>
                <w:b/>
                <w:bCs/>
                <w:color w:val="000000" w:themeColor="text1"/>
              </w:rPr>
              <w:t>3.</w:t>
            </w:r>
          </w:p>
        </w:tc>
        <w:tc>
          <w:tcPr>
            <w:tcW w:w="9894" w:type="dxa"/>
          </w:tcPr>
          <w:p w14:paraId="0BF5B15D" w14:textId="5F520F56" w:rsidR="00934C71" w:rsidRPr="00BB0E57" w:rsidRDefault="00934C71" w:rsidP="00934C71">
            <w:pPr>
              <w:rPr>
                <w:rFonts w:cs="Arial"/>
                <w:sz w:val="24"/>
                <w:szCs w:val="24"/>
                <w:lang w:eastAsia="en-GB"/>
              </w:rPr>
            </w:pPr>
            <w:r w:rsidRPr="00BB0E57">
              <w:rPr>
                <w:rFonts w:cs="Arial"/>
                <w:sz w:val="24"/>
                <w:szCs w:val="24"/>
                <w:lang w:eastAsia="en-GB"/>
              </w:rPr>
              <w:t xml:space="preserve">Evidence of maintaining effective personal work </w:t>
            </w:r>
            <w:r w:rsidR="001D6792">
              <w:rPr>
                <w:rFonts w:cs="Arial"/>
                <w:sz w:val="24"/>
                <w:szCs w:val="24"/>
                <w:lang w:eastAsia="en-GB"/>
              </w:rPr>
              <w:t xml:space="preserve">and project </w:t>
            </w:r>
            <w:r w:rsidRPr="00BB0E57">
              <w:rPr>
                <w:rFonts w:cs="Arial"/>
                <w:sz w:val="24"/>
                <w:szCs w:val="24"/>
                <w:lang w:eastAsia="en-GB"/>
              </w:rPr>
              <w:t xml:space="preserve">plans.  </w:t>
            </w:r>
            <w:r w:rsidR="00BB0E57">
              <w:rPr>
                <w:rFonts w:cs="Arial"/>
                <w:sz w:val="24"/>
                <w:szCs w:val="24"/>
                <w:lang w:eastAsia="en-GB"/>
              </w:rPr>
              <w:t>E</w:t>
            </w:r>
            <w:r w:rsidR="00BB0E57" w:rsidRPr="00BB0E57">
              <w:rPr>
                <w:rFonts w:cs="Arial"/>
                <w:sz w:val="24"/>
                <w:szCs w:val="24"/>
                <w:lang w:eastAsia="en-GB"/>
              </w:rPr>
              <w:t>vidence of being able to work autonomously.</w:t>
            </w:r>
            <w:r w:rsidR="00BB0E57">
              <w:rPr>
                <w:rFonts w:cs="Arial"/>
                <w:sz w:val="24"/>
                <w:szCs w:val="24"/>
                <w:lang w:eastAsia="en-GB"/>
              </w:rPr>
              <w:t xml:space="preserve"> </w:t>
            </w:r>
            <w:r w:rsidRPr="00BB0E57">
              <w:rPr>
                <w:rFonts w:cs="Arial"/>
                <w:sz w:val="24"/>
                <w:szCs w:val="24"/>
                <w:lang w:eastAsia="en-GB"/>
              </w:rPr>
              <w:t>Ability to translate concepts into practical plans</w:t>
            </w:r>
            <w:r w:rsidRPr="00436F45">
              <w:rPr>
                <w:rFonts w:cs="Arial"/>
                <w:sz w:val="24"/>
                <w:szCs w:val="24"/>
                <w:lang w:eastAsia="en-GB"/>
              </w:rPr>
              <w:t>.</w:t>
            </w:r>
            <w:r w:rsidR="001D6792" w:rsidRPr="00436F45">
              <w:rPr>
                <w:rFonts w:cs="Arial"/>
                <w:sz w:val="24"/>
                <w:szCs w:val="24"/>
                <w:lang w:eastAsia="en-GB"/>
              </w:rPr>
              <w:t xml:space="preserve"> </w:t>
            </w:r>
            <w:r w:rsidR="00A73BFF" w:rsidRPr="00436F45">
              <w:rPr>
                <w:rFonts w:cstheme="minorHAnsi"/>
                <w:sz w:val="24"/>
                <w:szCs w:val="24"/>
                <w:lang w:eastAsia="en-GB"/>
              </w:rPr>
              <w:t xml:space="preserve">Demonstrate success in planning budgets accurately. </w:t>
            </w:r>
            <w:r w:rsidRPr="00436F45">
              <w:rPr>
                <w:rFonts w:cs="Arial"/>
                <w:sz w:val="24"/>
                <w:szCs w:val="24"/>
                <w:lang w:eastAsia="en-GB"/>
              </w:rPr>
              <w:t>Ability to analyse and evaluate.</w:t>
            </w:r>
            <w:r w:rsidRPr="00BB0E57">
              <w:rPr>
                <w:rFonts w:cs="Arial"/>
                <w:sz w:val="24"/>
                <w:szCs w:val="24"/>
                <w:lang w:eastAsia="en-GB"/>
              </w:rPr>
              <w:t xml:space="preserve">  </w:t>
            </w:r>
          </w:p>
        </w:tc>
      </w:tr>
      <w:tr w:rsidR="00934C71" w:rsidRPr="00BB0E57" w14:paraId="267FFD18" w14:textId="77777777" w:rsidTr="115A5DEA">
        <w:tc>
          <w:tcPr>
            <w:tcW w:w="562" w:type="dxa"/>
          </w:tcPr>
          <w:p w14:paraId="3F00E6B6" w14:textId="77777777" w:rsidR="00934C71" w:rsidRDefault="00934C71" w:rsidP="00934C71">
            <w:pPr>
              <w:rPr>
                <w:rFonts w:cstheme="minorHAnsi"/>
                <w:b/>
                <w:bCs/>
                <w:color w:val="000000" w:themeColor="text1"/>
              </w:rPr>
            </w:pPr>
            <w:r>
              <w:rPr>
                <w:rFonts w:cstheme="minorHAnsi"/>
                <w:b/>
                <w:bCs/>
                <w:color w:val="000000" w:themeColor="text1"/>
              </w:rPr>
              <w:t>4.</w:t>
            </w:r>
          </w:p>
        </w:tc>
        <w:tc>
          <w:tcPr>
            <w:tcW w:w="9894" w:type="dxa"/>
          </w:tcPr>
          <w:p w14:paraId="209F9E13" w14:textId="76976C52" w:rsidR="00934C71" w:rsidRPr="00BB0E57" w:rsidRDefault="00BB0E57" w:rsidP="00934C71">
            <w:pPr>
              <w:rPr>
                <w:rFonts w:cstheme="minorHAnsi"/>
                <w:b/>
                <w:bCs/>
                <w:color w:val="000000" w:themeColor="text1"/>
                <w:sz w:val="24"/>
                <w:szCs w:val="24"/>
              </w:rPr>
            </w:pPr>
            <w:r w:rsidRPr="00BB0E57">
              <w:rPr>
                <w:rFonts w:cs="Arial"/>
                <w:sz w:val="24"/>
                <w:szCs w:val="24"/>
              </w:rPr>
              <w:t>Communicates clearly and effectively both verbally and in writing. High level of attention to detail. Knowledge of best practice in the use of plain English, writing for the web and for different audiences.</w:t>
            </w:r>
          </w:p>
        </w:tc>
      </w:tr>
      <w:tr w:rsidR="00934C71" w:rsidRPr="00BB0E57" w14:paraId="359C8C7E" w14:textId="77777777" w:rsidTr="115A5DEA">
        <w:tc>
          <w:tcPr>
            <w:tcW w:w="562" w:type="dxa"/>
          </w:tcPr>
          <w:p w14:paraId="171D526B" w14:textId="77777777" w:rsidR="00934C71" w:rsidRDefault="00934C71" w:rsidP="00934C71">
            <w:pPr>
              <w:rPr>
                <w:rFonts w:cstheme="minorHAnsi"/>
                <w:b/>
                <w:bCs/>
                <w:color w:val="000000" w:themeColor="text1"/>
              </w:rPr>
            </w:pPr>
            <w:r>
              <w:rPr>
                <w:rFonts w:cstheme="minorHAnsi"/>
                <w:b/>
                <w:bCs/>
                <w:color w:val="000000" w:themeColor="text1"/>
              </w:rPr>
              <w:t>5.</w:t>
            </w:r>
          </w:p>
        </w:tc>
        <w:tc>
          <w:tcPr>
            <w:tcW w:w="9894" w:type="dxa"/>
          </w:tcPr>
          <w:p w14:paraId="5AEF9E66" w14:textId="46F4C14F" w:rsidR="00BB0E57" w:rsidRPr="00BB0E57" w:rsidRDefault="00BB0E57" w:rsidP="00934C71">
            <w:pPr>
              <w:rPr>
                <w:rFonts w:cs="Arial"/>
                <w:sz w:val="24"/>
                <w:szCs w:val="24"/>
                <w:lang w:eastAsia="en-GB"/>
              </w:rPr>
            </w:pPr>
            <w:r w:rsidRPr="00BB0E57">
              <w:rPr>
                <w:rFonts w:cs="Arial"/>
                <w:sz w:val="24"/>
                <w:szCs w:val="24"/>
              </w:rPr>
              <w:t>Understanding of good practice in social and digital channels: user experience, user testing, accessibility, digital inclusion and SEO.</w:t>
            </w:r>
            <w:r w:rsidRPr="00BB0E57">
              <w:rPr>
                <w:rFonts w:cs="Arial"/>
                <w:sz w:val="24"/>
                <w:szCs w:val="24"/>
                <w:lang w:eastAsia="en-GB"/>
              </w:rPr>
              <w:t xml:space="preserve"> Understands and responds to equality and diversity needs.  </w:t>
            </w:r>
          </w:p>
        </w:tc>
      </w:tr>
      <w:tr w:rsidR="00BB0E57" w:rsidRPr="00BB0E57" w14:paraId="2201CB94" w14:textId="77777777" w:rsidTr="115A5DEA">
        <w:tc>
          <w:tcPr>
            <w:tcW w:w="562" w:type="dxa"/>
          </w:tcPr>
          <w:p w14:paraId="456A0444" w14:textId="467C7086" w:rsidR="00BB0E57" w:rsidRDefault="00BB0E57" w:rsidP="00934C71">
            <w:pPr>
              <w:rPr>
                <w:rFonts w:cstheme="minorHAnsi"/>
                <w:b/>
                <w:bCs/>
                <w:color w:val="000000" w:themeColor="text1"/>
              </w:rPr>
            </w:pPr>
            <w:r>
              <w:rPr>
                <w:rFonts w:cstheme="minorHAnsi"/>
                <w:b/>
                <w:bCs/>
                <w:color w:val="000000" w:themeColor="text1"/>
              </w:rPr>
              <w:t>6.</w:t>
            </w:r>
          </w:p>
        </w:tc>
        <w:tc>
          <w:tcPr>
            <w:tcW w:w="9894" w:type="dxa"/>
          </w:tcPr>
          <w:p w14:paraId="0F32916D" w14:textId="46530FF9" w:rsidR="00BB0E57" w:rsidRPr="00BB0E57" w:rsidRDefault="00BB0E57" w:rsidP="00934C71">
            <w:pPr>
              <w:rPr>
                <w:rFonts w:cs="Arial"/>
                <w:sz w:val="24"/>
                <w:szCs w:val="24"/>
                <w:lang w:eastAsia="en-GB"/>
              </w:rPr>
            </w:pPr>
            <w:r w:rsidRPr="00BB0E57">
              <w:rPr>
                <w:rFonts w:cs="Arial"/>
                <w:sz w:val="24"/>
                <w:szCs w:val="24"/>
                <w:lang w:eastAsia="en-GB"/>
              </w:rPr>
              <w:t xml:space="preserve">Evidence of success in working productively with colleagues and partners and to </w:t>
            </w:r>
            <w:r w:rsidRPr="00BB0E57">
              <w:rPr>
                <w:rFonts w:cs="Arial"/>
                <w:sz w:val="24"/>
                <w:szCs w:val="24"/>
              </w:rPr>
              <w:t>achieve co-operation from others</w:t>
            </w:r>
            <w:r w:rsidR="000E3A6F" w:rsidRPr="0047710B">
              <w:rPr>
                <w:rFonts w:cstheme="minorHAnsi"/>
                <w:sz w:val="24"/>
                <w:szCs w:val="24"/>
                <w:lang w:eastAsia="en-GB"/>
              </w:rPr>
              <w:t xml:space="preserve"> as demonstrated by</w:t>
            </w:r>
            <w:r w:rsidR="001D6792">
              <w:rPr>
                <w:rFonts w:cstheme="minorHAnsi"/>
                <w:sz w:val="24"/>
                <w:szCs w:val="24"/>
                <w:lang w:eastAsia="en-GB"/>
              </w:rPr>
              <w:t xml:space="preserve"> </w:t>
            </w:r>
            <w:r w:rsidR="000E3A6F" w:rsidRPr="00436F45">
              <w:rPr>
                <w:rFonts w:cstheme="minorHAnsi"/>
                <w:sz w:val="24"/>
                <w:szCs w:val="24"/>
                <w:lang w:eastAsia="en-GB"/>
              </w:rPr>
              <w:t>evidence of success in working productively with colleagues, councillors, stakeholders, agencies and partners using influencing and negotiating skills</w:t>
            </w:r>
            <w:r w:rsidRPr="00436F45">
              <w:rPr>
                <w:rFonts w:cs="Arial"/>
                <w:sz w:val="24"/>
                <w:szCs w:val="24"/>
              </w:rPr>
              <w:t>.</w:t>
            </w:r>
            <w:r w:rsidRPr="00436F45">
              <w:rPr>
                <w:rFonts w:cs="Arial"/>
                <w:sz w:val="24"/>
                <w:szCs w:val="24"/>
                <w:lang w:eastAsia="en-GB"/>
              </w:rPr>
              <w:t xml:space="preserve"> Political awareness and sensitivity. </w:t>
            </w:r>
            <w:r w:rsidR="001D6792" w:rsidRPr="00436F45">
              <w:rPr>
                <w:rFonts w:cs="Arial"/>
                <w:sz w:val="24"/>
                <w:szCs w:val="24"/>
                <w:lang w:eastAsia="en-GB"/>
              </w:rPr>
              <w:t xml:space="preserve">NEW </w:t>
            </w:r>
            <w:r w:rsidR="00B273B6" w:rsidRPr="00436F45">
              <w:rPr>
                <w:rFonts w:cstheme="minorHAnsi"/>
                <w:sz w:val="24"/>
                <w:szCs w:val="24"/>
                <w:lang w:eastAsia="en-GB"/>
              </w:rPr>
              <w:t>Promotes equality and diversity.  Highly developed oral and written skills.</w:t>
            </w:r>
            <w:r w:rsidR="00B273B6" w:rsidRPr="0047710B">
              <w:rPr>
                <w:rFonts w:cstheme="minorHAnsi"/>
                <w:sz w:val="24"/>
                <w:szCs w:val="24"/>
                <w:lang w:eastAsia="en-GB"/>
              </w:rPr>
              <w:t xml:space="preserve">  </w:t>
            </w:r>
          </w:p>
        </w:tc>
      </w:tr>
    </w:tbl>
    <w:p w14:paraId="5F99B46B" w14:textId="0FE1897A" w:rsidR="00D72A65" w:rsidRDefault="00D72A65" w:rsidP="00D72A65">
      <w:pPr>
        <w:rPr>
          <w:rFonts w:cstheme="minorHAnsi"/>
          <w:b/>
          <w:bCs/>
          <w:color w:val="000000" w:themeColor="text1"/>
        </w:rPr>
      </w:pPr>
      <w:r>
        <w:rPr>
          <w:rFonts w:cstheme="minorHAnsi"/>
          <w:b/>
          <w:bCs/>
          <w:color w:val="000000" w:themeColor="text1"/>
        </w:rPr>
        <w:br w:type="page"/>
      </w:r>
    </w:p>
    <w:p w14:paraId="2689861C" w14:textId="77777777" w:rsidR="00BB0E57" w:rsidRDefault="00BB0E57" w:rsidP="00D72A65">
      <w:pPr>
        <w:rPr>
          <w:rFonts w:eastAsiaTheme="minorEastAsia" w:cstheme="minorHAnsi"/>
          <w:b/>
          <w:bCs/>
          <w:color w:val="000000" w:themeColor="text1"/>
          <w:sz w:val="24"/>
          <w:szCs w:val="24"/>
          <w:lang w:eastAsia="en-GB"/>
        </w:rPr>
      </w:pP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95BA031" w:rsidR="00EC3018" w:rsidRDefault="006110E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66EBB921"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D6792" w:rsidRPr="00AB628C">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95BA031" w:rsidR="00EC3018" w:rsidRDefault="006110E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66EBB921"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D6792" w:rsidRPr="00AB628C">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7BD26A74" w14:textId="1985F03A" w:rsidR="00F77A6D" w:rsidRPr="006110EA" w:rsidRDefault="00F77A6D" w:rsidP="00F77A6D">
      <w:pPr>
        <w:pStyle w:val="NormalWeb"/>
        <w:spacing w:before="0" w:beforeAutospacing="0" w:after="0" w:afterAutospacing="0"/>
        <w:contextualSpacing/>
        <w:rPr>
          <w:rFonts w:asciiTheme="minorHAnsi" w:hAnsiTheme="minorHAnsi" w:cstheme="minorHAnsi"/>
          <w:b/>
          <w:bCs/>
          <w:color w:val="000000" w:themeColor="text1"/>
          <w:sz w:val="28"/>
          <w:szCs w:val="28"/>
        </w:rPr>
      </w:pPr>
      <w:r w:rsidRPr="006110EA">
        <w:rPr>
          <w:rFonts w:asciiTheme="minorHAnsi" w:hAnsiTheme="minorHAnsi" w:cstheme="minorHAnsi"/>
          <w:b/>
          <w:bCs/>
          <w:color w:val="000000" w:themeColor="text1"/>
          <w:sz w:val="28"/>
          <w:szCs w:val="28"/>
        </w:rPr>
        <w:t xml:space="preserve">Job Family- </w:t>
      </w:r>
      <w:r w:rsidR="006110EA" w:rsidRPr="006110EA">
        <w:rPr>
          <w:rFonts w:asciiTheme="minorHAnsi" w:hAnsiTheme="minorHAnsi" w:cstheme="minorHAnsi"/>
          <w:b/>
          <w:bCs/>
          <w:color w:val="000000" w:themeColor="text1"/>
          <w:sz w:val="28"/>
          <w:szCs w:val="28"/>
        </w:rPr>
        <w:t>Professional &amp; Technical</w:t>
      </w:r>
    </w:p>
    <w:p w14:paraId="013C476F" w14:textId="77777777" w:rsidR="00F77A6D" w:rsidRDefault="00F77A6D" w:rsidP="00F77A6D">
      <w:pPr>
        <w:spacing w:after="0" w:line="240" w:lineRule="auto"/>
        <w:contextualSpacing/>
        <w:rPr>
          <w:rFonts w:cstheme="minorHAnsi"/>
          <w:color w:val="000000" w:themeColor="text1"/>
          <w:sz w:val="24"/>
          <w:szCs w:val="24"/>
        </w:rPr>
      </w:pPr>
    </w:p>
    <w:p w14:paraId="473D2DFD" w14:textId="565EF988" w:rsidR="00AD2933" w:rsidRDefault="00F77A6D" w:rsidP="001D6792">
      <w:pPr>
        <w:spacing w:after="0" w:line="240" w:lineRule="auto"/>
        <w:contextualSpacing/>
        <w:rPr>
          <w:rFonts w:cstheme="minorHAnsi"/>
          <w:b/>
          <w:bCs/>
          <w:color w:val="000000" w:themeColor="text1"/>
          <w:sz w:val="24"/>
          <w:szCs w:val="24"/>
        </w:rPr>
      </w:pPr>
      <w:r w:rsidRPr="001D6792">
        <w:rPr>
          <w:rFonts w:cstheme="minorHAnsi"/>
          <w:b/>
          <w:bCs/>
          <w:color w:val="000000" w:themeColor="text1"/>
          <w:sz w:val="24"/>
          <w:szCs w:val="24"/>
        </w:rPr>
        <w:t xml:space="preserve">Role </w:t>
      </w:r>
      <w:r w:rsidR="001D6792">
        <w:rPr>
          <w:rFonts w:cstheme="minorHAnsi"/>
          <w:b/>
          <w:bCs/>
          <w:color w:val="000000" w:themeColor="text1"/>
          <w:sz w:val="24"/>
          <w:szCs w:val="24"/>
        </w:rPr>
        <w:t>c</w:t>
      </w:r>
      <w:r w:rsidRPr="001D6792">
        <w:rPr>
          <w:rFonts w:cstheme="minorHAnsi"/>
          <w:b/>
          <w:bCs/>
          <w:color w:val="000000" w:themeColor="text1"/>
          <w:sz w:val="24"/>
          <w:szCs w:val="24"/>
        </w:rPr>
        <w:t>haracteristics</w:t>
      </w:r>
    </w:p>
    <w:p w14:paraId="0F6A79DD" w14:textId="77777777" w:rsidR="001D6792" w:rsidRPr="001D6792" w:rsidRDefault="001D6792" w:rsidP="001D6792">
      <w:pPr>
        <w:spacing w:after="0" w:line="240" w:lineRule="auto"/>
        <w:contextualSpacing/>
        <w:rPr>
          <w:rFonts w:cstheme="minorHAnsi"/>
          <w:b/>
          <w:bCs/>
          <w:color w:val="000000" w:themeColor="text1"/>
          <w:sz w:val="24"/>
          <w:szCs w:val="24"/>
        </w:rPr>
      </w:pPr>
    </w:p>
    <w:p w14:paraId="22D5ADDA" w14:textId="77777777" w:rsidR="006110EA" w:rsidRDefault="006110EA" w:rsidP="001D6792">
      <w:pPr>
        <w:spacing w:after="0" w:line="240" w:lineRule="auto"/>
        <w:contextualSpacing/>
        <w:rPr>
          <w:rFonts w:eastAsia="Times New Roman" w:cstheme="minorHAnsi"/>
          <w:noProof/>
          <w:sz w:val="24"/>
          <w:szCs w:val="24"/>
        </w:rPr>
      </w:pPr>
      <w:r w:rsidRPr="001D6792">
        <w:rPr>
          <w:rFonts w:eastAsia="Times New Roman" w:cstheme="minorHAnsi"/>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2D2E380" w14:textId="77777777" w:rsidR="001D6792" w:rsidRPr="001D6792" w:rsidRDefault="001D6792" w:rsidP="001D6792">
      <w:pPr>
        <w:spacing w:after="0" w:line="240" w:lineRule="auto"/>
        <w:contextualSpacing/>
        <w:rPr>
          <w:rFonts w:eastAsia="Times New Roman" w:cstheme="minorHAnsi"/>
          <w:sz w:val="24"/>
          <w:szCs w:val="24"/>
        </w:rPr>
      </w:pPr>
    </w:p>
    <w:p w14:paraId="7A7B4441" w14:textId="77777777" w:rsidR="006110EA" w:rsidRDefault="006110EA" w:rsidP="001D6792">
      <w:pPr>
        <w:spacing w:after="0" w:line="240" w:lineRule="auto"/>
        <w:contextualSpacing/>
        <w:rPr>
          <w:rFonts w:eastAsia="Times New Roman" w:cstheme="minorHAnsi"/>
          <w:b/>
          <w:bCs/>
          <w:sz w:val="24"/>
          <w:szCs w:val="24"/>
        </w:rPr>
      </w:pPr>
      <w:r w:rsidRPr="001D6792">
        <w:rPr>
          <w:rFonts w:eastAsia="Times New Roman" w:cstheme="minorHAnsi"/>
          <w:b/>
          <w:bCs/>
          <w:sz w:val="24"/>
          <w:szCs w:val="24"/>
        </w:rPr>
        <w:t>The knowledge and skills required</w:t>
      </w:r>
    </w:p>
    <w:p w14:paraId="438C867B" w14:textId="77777777" w:rsidR="001D6792" w:rsidRPr="001D6792" w:rsidRDefault="001D6792" w:rsidP="001D6792">
      <w:pPr>
        <w:spacing w:after="0" w:line="240" w:lineRule="auto"/>
        <w:contextualSpacing/>
        <w:rPr>
          <w:rFonts w:eastAsia="Times New Roman" w:cstheme="minorHAnsi"/>
          <w:b/>
          <w:bCs/>
          <w:sz w:val="24"/>
          <w:szCs w:val="24"/>
        </w:rPr>
      </w:pPr>
    </w:p>
    <w:p w14:paraId="65F67D6D" w14:textId="77777777" w:rsidR="006110EA" w:rsidRPr="001D6792" w:rsidRDefault="006110EA" w:rsidP="001D6792">
      <w:pPr>
        <w:spacing w:after="0" w:line="240" w:lineRule="auto"/>
        <w:contextualSpacing/>
        <w:rPr>
          <w:rFonts w:eastAsia="Times New Roman" w:cstheme="minorHAnsi"/>
          <w:sz w:val="24"/>
          <w:szCs w:val="24"/>
        </w:rPr>
      </w:pPr>
      <w:r w:rsidRPr="001D6792">
        <w:rPr>
          <w:rFonts w:eastAsia="Times New Roman" w:cstheme="minorHAnsi"/>
          <w:noProof/>
          <w:sz w:val="24"/>
          <w:szCs w:val="24"/>
        </w:rPr>
        <w:t xml:space="preserve">The range of knowledge required for these roles includes an understanding of the policies and procedures across the specialist area in which job holders work as well as a solid underpinning of technical knowledge gained through dedicated, formal education. Together, these requirements would usually mean that job holders have been working within the specific field for a reasonable time, such that they have been exposed to many of the routine and more unexpected circumstances of their role. </w:t>
      </w:r>
    </w:p>
    <w:p w14:paraId="3C36BCB4" w14:textId="77777777" w:rsidR="006110EA" w:rsidRDefault="006110EA" w:rsidP="001D6792">
      <w:pPr>
        <w:spacing w:after="0" w:line="240" w:lineRule="auto"/>
        <w:contextualSpacing/>
        <w:rPr>
          <w:rFonts w:eastAsia="Times New Roman" w:cstheme="minorHAnsi"/>
          <w:noProof/>
          <w:sz w:val="24"/>
          <w:szCs w:val="24"/>
        </w:rPr>
      </w:pPr>
      <w:r w:rsidRPr="001D6792">
        <w:rPr>
          <w:rFonts w:eastAsia="Times New Roman" w:cstheme="minorHAnsi"/>
          <w:noProof/>
          <w:sz w:val="24"/>
          <w:szCs w:val="24"/>
        </w:rPr>
        <w:t>While the majority of roles will have demands for manual dexterity in relation to typing and similar functions, jobs will use a range of equipment requiring precision in their use and handling.</w:t>
      </w:r>
    </w:p>
    <w:p w14:paraId="1531809D" w14:textId="77777777" w:rsidR="001D6792" w:rsidRPr="001D6792" w:rsidRDefault="001D6792" w:rsidP="001D6792">
      <w:pPr>
        <w:spacing w:after="0" w:line="240" w:lineRule="auto"/>
        <w:contextualSpacing/>
        <w:rPr>
          <w:rFonts w:eastAsia="Times New Roman" w:cstheme="minorHAnsi"/>
          <w:sz w:val="24"/>
          <w:szCs w:val="24"/>
        </w:rPr>
      </w:pPr>
    </w:p>
    <w:p w14:paraId="1AF213C5" w14:textId="77777777" w:rsidR="006110EA" w:rsidRDefault="006110EA" w:rsidP="001D6792">
      <w:pPr>
        <w:spacing w:after="0" w:line="240" w:lineRule="auto"/>
        <w:contextualSpacing/>
        <w:rPr>
          <w:rFonts w:eastAsia="Times New Roman" w:cstheme="minorHAnsi"/>
          <w:b/>
          <w:bCs/>
          <w:sz w:val="24"/>
          <w:szCs w:val="24"/>
        </w:rPr>
      </w:pPr>
      <w:r w:rsidRPr="001D6792">
        <w:rPr>
          <w:rFonts w:eastAsia="Times New Roman" w:cstheme="minorHAnsi"/>
          <w:b/>
          <w:bCs/>
          <w:sz w:val="24"/>
          <w:szCs w:val="24"/>
        </w:rPr>
        <w:t>The type of thinking, planning and communicating necessary</w:t>
      </w:r>
    </w:p>
    <w:p w14:paraId="1E564443" w14:textId="77777777" w:rsidR="001D6792" w:rsidRPr="001D6792" w:rsidRDefault="001D6792" w:rsidP="001D6792">
      <w:pPr>
        <w:spacing w:after="0" w:line="240" w:lineRule="auto"/>
        <w:contextualSpacing/>
        <w:rPr>
          <w:rFonts w:eastAsia="Times New Roman" w:cstheme="minorHAnsi"/>
          <w:b/>
          <w:bCs/>
          <w:sz w:val="24"/>
          <w:szCs w:val="24"/>
        </w:rPr>
      </w:pPr>
    </w:p>
    <w:p w14:paraId="53ED1FE4" w14:textId="77777777" w:rsidR="006110EA" w:rsidRDefault="006110EA" w:rsidP="001D6792">
      <w:pPr>
        <w:spacing w:after="0" w:line="240" w:lineRule="auto"/>
        <w:contextualSpacing/>
        <w:rPr>
          <w:rFonts w:eastAsia="Times New Roman" w:cstheme="minorHAnsi"/>
          <w:noProof/>
          <w:sz w:val="24"/>
          <w:szCs w:val="24"/>
        </w:rPr>
      </w:pPr>
      <w:r w:rsidRPr="001D6792">
        <w:rPr>
          <w:rFonts w:eastAsia="Times New Roman" w:cstheme="minorHAnsi"/>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  While job holders will have plenty of day to day issues to contend with, they will also need to plan some months ahead to achieve medium-term objectives in such areas as project support or service development.</w:t>
      </w:r>
    </w:p>
    <w:p w14:paraId="064050E8" w14:textId="77777777" w:rsidR="001D6792" w:rsidRPr="001D6792" w:rsidRDefault="001D6792" w:rsidP="001D6792">
      <w:pPr>
        <w:spacing w:after="0" w:line="240" w:lineRule="auto"/>
        <w:contextualSpacing/>
        <w:rPr>
          <w:rFonts w:eastAsia="Times New Roman" w:cstheme="minorHAnsi"/>
          <w:sz w:val="24"/>
          <w:szCs w:val="24"/>
        </w:rPr>
      </w:pPr>
    </w:p>
    <w:p w14:paraId="4AED57ED" w14:textId="31C2B129" w:rsidR="006110EA" w:rsidRPr="001D6792" w:rsidRDefault="006110EA" w:rsidP="001D6792">
      <w:pPr>
        <w:spacing w:after="0" w:line="240" w:lineRule="auto"/>
        <w:contextualSpacing/>
        <w:rPr>
          <w:rFonts w:eastAsia="Times New Roman" w:cstheme="minorHAnsi"/>
          <w:noProof/>
          <w:sz w:val="24"/>
          <w:szCs w:val="24"/>
        </w:rPr>
      </w:pPr>
      <w:r w:rsidRPr="001D6792">
        <w:rPr>
          <w:rFonts w:eastAsia="Times New Roman" w:cstheme="minorHAnsi"/>
          <w:noProof/>
          <w:sz w:val="24"/>
          <w:szCs w:val="24"/>
        </w:rPr>
        <w:t xml:space="preserve">At this level, the information exchanged with internal and external colleagues, and members of the public will call for developed communication skills on the part of the job holders. Matters will be technically </w:t>
      </w:r>
      <w:r w:rsidRPr="001D6792">
        <w:rPr>
          <w:rFonts w:eastAsia="Times New Roman" w:cstheme="minorHAnsi"/>
          <w:noProof/>
          <w:sz w:val="24"/>
          <w:szCs w:val="24"/>
        </w:rPr>
        <w:lastRenderedPageBreak/>
        <w:t>complicated, requiring careful explanation, or sensitive, requiring signficant listening skills to interpret information and provide appropriate advice.</w:t>
      </w:r>
    </w:p>
    <w:p w14:paraId="15134F55" w14:textId="77777777" w:rsidR="006110EA" w:rsidRPr="001D6792" w:rsidRDefault="006110EA" w:rsidP="001D6792">
      <w:pPr>
        <w:spacing w:after="0" w:line="240" w:lineRule="auto"/>
        <w:contextualSpacing/>
        <w:rPr>
          <w:rFonts w:eastAsia="Times New Roman" w:cstheme="minorHAnsi"/>
          <w:sz w:val="24"/>
          <w:szCs w:val="24"/>
        </w:rPr>
      </w:pPr>
    </w:p>
    <w:p w14:paraId="0E5300BC" w14:textId="77777777" w:rsidR="006110EA" w:rsidRDefault="006110EA" w:rsidP="001D6792">
      <w:pPr>
        <w:spacing w:after="0" w:line="240" w:lineRule="auto"/>
        <w:contextualSpacing/>
        <w:rPr>
          <w:rFonts w:eastAsia="Times New Roman" w:cstheme="minorHAnsi"/>
          <w:b/>
          <w:bCs/>
          <w:sz w:val="24"/>
          <w:szCs w:val="24"/>
        </w:rPr>
      </w:pPr>
      <w:r w:rsidRPr="001D6792">
        <w:rPr>
          <w:rFonts w:eastAsia="Times New Roman" w:cstheme="minorHAnsi"/>
          <w:b/>
          <w:bCs/>
          <w:sz w:val="24"/>
          <w:szCs w:val="24"/>
        </w:rPr>
        <w:t>The freedom to make decisions and innovate</w:t>
      </w:r>
    </w:p>
    <w:p w14:paraId="137A0D6D" w14:textId="77777777" w:rsidR="001D6792" w:rsidRPr="001D6792" w:rsidRDefault="001D6792" w:rsidP="001D6792">
      <w:pPr>
        <w:spacing w:after="0" w:line="240" w:lineRule="auto"/>
        <w:contextualSpacing/>
        <w:rPr>
          <w:rFonts w:eastAsia="Times New Roman" w:cstheme="minorHAnsi"/>
          <w:b/>
          <w:bCs/>
          <w:sz w:val="24"/>
          <w:szCs w:val="24"/>
        </w:rPr>
      </w:pPr>
    </w:p>
    <w:p w14:paraId="214FD369" w14:textId="77777777" w:rsidR="006110EA" w:rsidRDefault="006110EA" w:rsidP="001D6792">
      <w:pPr>
        <w:spacing w:after="0" w:line="240" w:lineRule="auto"/>
        <w:contextualSpacing/>
        <w:rPr>
          <w:rFonts w:eastAsia="Times New Roman" w:cstheme="minorHAnsi"/>
          <w:noProof/>
          <w:sz w:val="24"/>
          <w:szCs w:val="24"/>
        </w:rPr>
      </w:pPr>
      <w:r w:rsidRPr="001D6792">
        <w:rPr>
          <w:rFonts w:eastAsia="Times New Roman" w:cstheme="minorHAnsi"/>
          <w:noProof/>
          <w:sz w:val="24"/>
          <w:szCs w:val="24"/>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18A705EA" w14:textId="77777777" w:rsidR="001D6792" w:rsidRPr="001D6792" w:rsidRDefault="001D6792" w:rsidP="001D6792">
      <w:pPr>
        <w:spacing w:after="0" w:line="240" w:lineRule="auto"/>
        <w:contextualSpacing/>
        <w:rPr>
          <w:rFonts w:eastAsia="Times New Roman" w:cstheme="minorHAnsi"/>
          <w:sz w:val="24"/>
          <w:szCs w:val="24"/>
        </w:rPr>
      </w:pPr>
    </w:p>
    <w:p w14:paraId="0E6E35F2" w14:textId="77777777" w:rsidR="006110EA" w:rsidRDefault="006110EA" w:rsidP="001D6792">
      <w:pPr>
        <w:spacing w:after="0" w:line="240" w:lineRule="auto"/>
        <w:contextualSpacing/>
        <w:rPr>
          <w:rFonts w:eastAsia="Times New Roman" w:cstheme="minorHAnsi"/>
          <w:b/>
          <w:bCs/>
          <w:sz w:val="24"/>
          <w:szCs w:val="24"/>
        </w:rPr>
      </w:pPr>
      <w:r w:rsidRPr="001D6792">
        <w:rPr>
          <w:rFonts w:eastAsia="Times New Roman" w:cstheme="minorHAnsi"/>
          <w:b/>
          <w:bCs/>
          <w:sz w:val="24"/>
          <w:szCs w:val="24"/>
        </w:rPr>
        <w:t>The areas of responsibility</w:t>
      </w:r>
    </w:p>
    <w:p w14:paraId="5C11B393" w14:textId="77777777" w:rsidR="001D6792" w:rsidRPr="001D6792" w:rsidRDefault="001D6792" w:rsidP="001D6792">
      <w:pPr>
        <w:spacing w:after="0" w:line="240" w:lineRule="auto"/>
        <w:contextualSpacing/>
        <w:rPr>
          <w:rFonts w:eastAsia="Times New Roman" w:cstheme="minorHAnsi"/>
          <w:b/>
          <w:bCs/>
          <w:sz w:val="24"/>
          <w:szCs w:val="24"/>
        </w:rPr>
      </w:pPr>
    </w:p>
    <w:p w14:paraId="35182D60" w14:textId="77777777" w:rsidR="006110EA" w:rsidRPr="001D6792" w:rsidRDefault="006110EA" w:rsidP="001D6792">
      <w:pPr>
        <w:spacing w:after="0" w:line="240" w:lineRule="auto"/>
        <w:contextualSpacing/>
        <w:rPr>
          <w:rFonts w:eastAsia="Times New Roman" w:cstheme="minorHAnsi"/>
          <w:noProof/>
          <w:sz w:val="24"/>
          <w:szCs w:val="24"/>
        </w:rPr>
      </w:pPr>
      <w:r w:rsidRPr="001D6792">
        <w:rPr>
          <w:rFonts w:eastAsia="Times New Roman" w:cstheme="minorHAnsi"/>
          <w:noProof/>
          <w:sz w:val="24"/>
          <w:szCs w:val="24"/>
        </w:rPr>
        <w:t xml:space="preserve">With a diverse range of jobs being represented at this level of the PT family, the precise blend of responsibilities for which the job holder is accountable will depend upon the service in which they operate.  </w:t>
      </w:r>
    </w:p>
    <w:p w14:paraId="7B919902" w14:textId="77777777" w:rsidR="006110EA" w:rsidRDefault="006110EA" w:rsidP="001D6792">
      <w:pPr>
        <w:spacing w:after="0" w:line="240" w:lineRule="auto"/>
        <w:contextualSpacing/>
        <w:rPr>
          <w:rFonts w:eastAsia="Times New Roman" w:cstheme="minorHAnsi"/>
          <w:noProof/>
          <w:sz w:val="24"/>
          <w:szCs w:val="24"/>
        </w:rPr>
      </w:pPr>
      <w:r w:rsidRPr="001D6792">
        <w:rPr>
          <w:rFonts w:eastAsia="Times New Roman" w:cstheme="minorHAnsi"/>
          <w:noProof/>
          <w:sz w:val="24"/>
          <w:szCs w:val="24"/>
        </w:rPr>
        <w:t>External facing roles will focus on the needs of people - whether external service users or partners - and will be responsible for high-impact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for finance, information assets, equipment, premises etc.</w:t>
      </w:r>
    </w:p>
    <w:p w14:paraId="39AEBC8E" w14:textId="77777777" w:rsidR="001D6792" w:rsidRPr="001D6792" w:rsidRDefault="001D6792" w:rsidP="001D6792">
      <w:pPr>
        <w:spacing w:after="0" w:line="240" w:lineRule="auto"/>
        <w:contextualSpacing/>
        <w:rPr>
          <w:rFonts w:eastAsia="Times New Roman" w:cstheme="minorHAnsi"/>
          <w:noProof/>
          <w:sz w:val="24"/>
          <w:szCs w:val="24"/>
        </w:rPr>
      </w:pPr>
    </w:p>
    <w:p w14:paraId="1BA7D977" w14:textId="77777777" w:rsidR="006110EA" w:rsidRPr="001D6792" w:rsidRDefault="006110EA" w:rsidP="001D6792">
      <w:pPr>
        <w:spacing w:after="0" w:line="240" w:lineRule="auto"/>
        <w:contextualSpacing/>
        <w:rPr>
          <w:rFonts w:eastAsia="Times New Roman" w:cstheme="minorHAnsi"/>
          <w:noProof/>
          <w:sz w:val="24"/>
          <w:szCs w:val="24"/>
        </w:rPr>
      </w:pPr>
      <w:r w:rsidRPr="001D6792">
        <w:rPr>
          <w:rFonts w:eastAsia="Times New Roman" w:cstheme="minorHAnsi"/>
          <w:noProof/>
          <w:sz w:val="24"/>
          <w:szCs w:val="24"/>
        </w:rPr>
        <w:t>Internal roles are likely to have this pattern reversed, with weightier responsibility for significant financial and non-financial assets, but less for the assessment of needs of individuals and groups.</w:t>
      </w:r>
    </w:p>
    <w:p w14:paraId="114E67E6" w14:textId="77777777" w:rsidR="006110EA" w:rsidRDefault="006110EA" w:rsidP="001D6792">
      <w:pPr>
        <w:spacing w:after="0" w:line="240" w:lineRule="auto"/>
        <w:contextualSpacing/>
        <w:rPr>
          <w:rFonts w:eastAsia="Times New Roman" w:cstheme="minorHAnsi"/>
          <w:noProof/>
          <w:sz w:val="24"/>
          <w:szCs w:val="24"/>
        </w:rPr>
      </w:pPr>
      <w:r w:rsidRPr="001D6792">
        <w:rPr>
          <w:rFonts w:eastAsia="Times New Roman" w:cstheme="minorHAnsi"/>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76D00E71" w14:textId="77777777" w:rsidR="001D6792" w:rsidRPr="001D6792" w:rsidRDefault="001D6792" w:rsidP="001D6792">
      <w:pPr>
        <w:spacing w:after="0" w:line="240" w:lineRule="auto"/>
        <w:contextualSpacing/>
        <w:rPr>
          <w:rFonts w:eastAsia="Times New Roman" w:cstheme="minorHAnsi"/>
          <w:sz w:val="24"/>
          <w:szCs w:val="24"/>
        </w:rPr>
      </w:pPr>
    </w:p>
    <w:p w14:paraId="07F4A8D7" w14:textId="77777777" w:rsidR="006110EA" w:rsidRDefault="006110EA" w:rsidP="001D6792">
      <w:pPr>
        <w:spacing w:after="0" w:line="240" w:lineRule="auto"/>
        <w:contextualSpacing/>
        <w:rPr>
          <w:rFonts w:eastAsia="Times New Roman" w:cstheme="minorHAnsi"/>
          <w:b/>
          <w:bCs/>
          <w:sz w:val="24"/>
          <w:szCs w:val="24"/>
        </w:rPr>
      </w:pPr>
      <w:r w:rsidRPr="001D6792">
        <w:rPr>
          <w:rFonts w:eastAsia="Times New Roman" w:cstheme="minorHAnsi"/>
          <w:b/>
          <w:bCs/>
          <w:sz w:val="24"/>
          <w:szCs w:val="24"/>
        </w:rPr>
        <w:t>The impacts and demands of the role</w:t>
      </w:r>
    </w:p>
    <w:p w14:paraId="0EC98674" w14:textId="77777777" w:rsidR="001D6792" w:rsidRPr="001D6792" w:rsidRDefault="001D6792" w:rsidP="001D6792">
      <w:pPr>
        <w:spacing w:after="0" w:line="240" w:lineRule="auto"/>
        <w:contextualSpacing/>
        <w:rPr>
          <w:rFonts w:eastAsia="Times New Roman" w:cstheme="minorHAnsi"/>
          <w:b/>
          <w:bCs/>
          <w:sz w:val="24"/>
          <w:szCs w:val="24"/>
        </w:rPr>
      </w:pPr>
    </w:p>
    <w:p w14:paraId="4FFE021E" w14:textId="77777777" w:rsidR="006110EA" w:rsidRPr="001D6792" w:rsidRDefault="006110EA" w:rsidP="001D6792">
      <w:pPr>
        <w:spacing w:after="0" w:line="240" w:lineRule="auto"/>
        <w:contextualSpacing/>
        <w:rPr>
          <w:rFonts w:eastAsia="Times New Roman" w:cstheme="minorHAnsi"/>
          <w:sz w:val="24"/>
          <w:szCs w:val="24"/>
        </w:rPr>
      </w:pPr>
      <w:r w:rsidRPr="001D6792">
        <w:rPr>
          <w:rFonts w:eastAsia="Times New Roman" w:cstheme="minorHAnsi"/>
          <w:noProof/>
          <w:sz w:val="24"/>
          <w:szCs w:val="24"/>
        </w:rPr>
        <w:t>At this level, tasks and duties will be generally carried out in a sedentary position but there will always be a requirement for standing and walking from time to time, and the occasional need to lift or carry items.</w:t>
      </w:r>
    </w:p>
    <w:p w14:paraId="5EA413B6" w14:textId="77777777" w:rsidR="006110EA" w:rsidRDefault="006110EA" w:rsidP="001D6792">
      <w:pPr>
        <w:spacing w:after="0" w:line="240" w:lineRule="auto"/>
        <w:contextualSpacing/>
        <w:rPr>
          <w:rFonts w:eastAsia="Times New Roman" w:cstheme="minorHAnsi"/>
          <w:noProof/>
          <w:sz w:val="24"/>
          <w:szCs w:val="24"/>
        </w:rPr>
      </w:pPr>
      <w:r w:rsidRPr="001D6792">
        <w:rPr>
          <w:rFonts w:eastAsia="Times New Roman" w:cstheme="minorHAnsi"/>
          <w:noProof/>
          <w:sz w:val="24"/>
          <w:szCs w:val="24"/>
        </w:rPr>
        <w:t>The problem solving and decision making elements of these jobs mean that job holders  require lengthy periods of enhanced mental attention to attend to duties, while also dealing with deadlines, interruptions and conflicting demands.</w:t>
      </w:r>
    </w:p>
    <w:p w14:paraId="14083B8F" w14:textId="77777777" w:rsidR="001D6792" w:rsidRPr="001D6792" w:rsidRDefault="001D6792" w:rsidP="001D6792">
      <w:pPr>
        <w:spacing w:after="0" w:line="240" w:lineRule="auto"/>
        <w:contextualSpacing/>
        <w:rPr>
          <w:rFonts w:eastAsia="Times New Roman" w:cstheme="minorHAnsi"/>
          <w:sz w:val="24"/>
          <w:szCs w:val="24"/>
        </w:rPr>
      </w:pPr>
    </w:p>
    <w:p w14:paraId="57950CA6" w14:textId="77777777" w:rsidR="006110EA" w:rsidRDefault="006110EA" w:rsidP="001D6792">
      <w:pPr>
        <w:spacing w:after="0" w:line="240" w:lineRule="auto"/>
        <w:contextualSpacing/>
        <w:rPr>
          <w:rFonts w:eastAsia="Times New Roman" w:cstheme="minorHAnsi"/>
          <w:noProof/>
          <w:sz w:val="24"/>
          <w:szCs w:val="24"/>
        </w:rPr>
      </w:pPr>
      <w:r w:rsidRPr="001D6792">
        <w:rPr>
          <w:rFonts w:eastAsia="Times New Roman" w:cstheme="minorHAnsi"/>
          <w:noProof/>
          <w:sz w:val="24"/>
          <w:szCs w:val="24"/>
        </w:rPr>
        <w:t>Duties of jobs at this level in the PT family will not require job holders to develop and maintain working relationships with people who, through their circumstances or behaviour, place particular emotional demands on the job holder.</w:t>
      </w:r>
    </w:p>
    <w:p w14:paraId="5E344BD1" w14:textId="77777777" w:rsidR="001D6792" w:rsidRPr="001D6792" w:rsidRDefault="001D6792" w:rsidP="001D6792">
      <w:pPr>
        <w:spacing w:after="0" w:line="240" w:lineRule="auto"/>
        <w:contextualSpacing/>
        <w:rPr>
          <w:rFonts w:eastAsia="Times New Roman" w:cstheme="minorHAnsi"/>
          <w:sz w:val="24"/>
          <w:szCs w:val="24"/>
        </w:rPr>
      </w:pPr>
    </w:p>
    <w:p w14:paraId="0C132CDA" w14:textId="77777777" w:rsidR="006110EA" w:rsidRPr="001D6792" w:rsidRDefault="006110EA" w:rsidP="001D6792">
      <w:pPr>
        <w:spacing w:after="0" w:line="240" w:lineRule="auto"/>
        <w:contextualSpacing/>
        <w:rPr>
          <w:rFonts w:eastAsia="Times New Roman" w:cstheme="minorHAnsi"/>
          <w:sz w:val="24"/>
          <w:szCs w:val="24"/>
        </w:rPr>
      </w:pPr>
      <w:r w:rsidRPr="001D6792">
        <w:rPr>
          <w:rFonts w:eastAsia="Times New Roman" w:cstheme="minorHAnsi"/>
          <w:noProof/>
          <w:sz w:val="24"/>
          <w:szCs w:val="24"/>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p w14:paraId="045F6347" w14:textId="76C2C23F" w:rsidR="00F77A6D" w:rsidRPr="001D6792" w:rsidRDefault="00F77A6D" w:rsidP="00F77A6D">
      <w:pPr>
        <w:spacing w:after="0" w:line="240" w:lineRule="auto"/>
        <w:contextualSpacing/>
        <w:rPr>
          <w:rFonts w:cstheme="minorHAnsi"/>
          <w:b/>
          <w:bCs/>
          <w:iCs/>
          <w:color w:val="000000" w:themeColor="text1"/>
          <w:sz w:val="24"/>
          <w:szCs w:val="24"/>
        </w:rPr>
      </w:pPr>
    </w:p>
    <w:p w14:paraId="262F4B25" w14:textId="77777777" w:rsidR="00F77A6D" w:rsidRPr="001D6792" w:rsidRDefault="00F77A6D" w:rsidP="00F77A6D">
      <w:pPr>
        <w:spacing w:after="0" w:line="240" w:lineRule="auto"/>
        <w:contextualSpacing/>
        <w:rPr>
          <w:rFonts w:cstheme="minorHAnsi"/>
          <w:color w:val="000000" w:themeColor="text1"/>
          <w:sz w:val="24"/>
          <w:szCs w:val="24"/>
        </w:rPr>
      </w:pPr>
    </w:p>
    <w:sectPr w:rsidR="00F77A6D" w:rsidRPr="001D6792" w:rsidSect="00F77A6D">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FC63" w14:textId="77777777" w:rsidR="0092418C" w:rsidRDefault="0092418C" w:rsidP="006110EA">
      <w:pPr>
        <w:spacing w:after="0" w:line="240" w:lineRule="auto"/>
      </w:pPr>
      <w:r>
        <w:separator/>
      </w:r>
    </w:p>
  </w:endnote>
  <w:endnote w:type="continuationSeparator" w:id="0">
    <w:p w14:paraId="5AFAE89E" w14:textId="77777777" w:rsidR="0092418C" w:rsidRDefault="0092418C" w:rsidP="0061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350F" w14:textId="77777777" w:rsidR="006110EA" w:rsidRDefault="00611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82C2" w14:textId="77777777" w:rsidR="006110EA" w:rsidRDefault="00611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FA4C" w14:textId="77777777" w:rsidR="006110EA" w:rsidRDefault="0061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2635" w14:textId="77777777" w:rsidR="0092418C" w:rsidRDefault="0092418C" w:rsidP="006110EA">
      <w:pPr>
        <w:spacing w:after="0" w:line="240" w:lineRule="auto"/>
      </w:pPr>
      <w:r>
        <w:separator/>
      </w:r>
    </w:p>
  </w:footnote>
  <w:footnote w:type="continuationSeparator" w:id="0">
    <w:p w14:paraId="6C84FD52" w14:textId="77777777" w:rsidR="0092418C" w:rsidRDefault="0092418C" w:rsidP="0061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179F" w14:textId="77777777" w:rsidR="006110EA" w:rsidRDefault="00611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25C9" w14:textId="06106D8F" w:rsidR="006110EA" w:rsidRDefault="006110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745B" w14:textId="77777777" w:rsidR="006110EA" w:rsidRDefault="00611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B3A98"/>
    <w:multiLevelType w:val="hybridMultilevel"/>
    <w:tmpl w:val="C6DA3F38"/>
    <w:lvl w:ilvl="0" w:tplc="7564FE48">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933DA4"/>
    <w:multiLevelType w:val="hybridMultilevel"/>
    <w:tmpl w:val="0FA6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SZJ62Rn0E77bxN4/EK47e0VIbsfMnbBeLVYnm4lQNQ0NYq71IPeVYWcRXRltw8Q+UdCxlUtYhmUzYw/PxTYD5w==" w:salt="OXzURmKNwjb8Q7RwapJBu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E3A6F"/>
    <w:rsid w:val="000F04CA"/>
    <w:rsid w:val="00147566"/>
    <w:rsid w:val="001518CB"/>
    <w:rsid w:val="001870A7"/>
    <w:rsid w:val="001910A2"/>
    <w:rsid w:val="001C2894"/>
    <w:rsid w:val="001D6792"/>
    <w:rsid w:val="00213B90"/>
    <w:rsid w:val="002249B2"/>
    <w:rsid w:val="00231E06"/>
    <w:rsid w:val="00267313"/>
    <w:rsid w:val="00300EA7"/>
    <w:rsid w:val="00340231"/>
    <w:rsid w:val="00384899"/>
    <w:rsid w:val="00436F45"/>
    <w:rsid w:val="00455190"/>
    <w:rsid w:val="00467EB5"/>
    <w:rsid w:val="00535A60"/>
    <w:rsid w:val="00542AB2"/>
    <w:rsid w:val="006110EA"/>
    <w:rsid w:val="00690AE8"/>
    <w:rsid w:val="006A0A45"/>
    <w:rsid w:val="006D5B81"/>
    <w:rsid w:val="00720F2B"/>
    <w:rsid w:val="00812BDE"/>
    <w:rsid w:val="0092418C"/>
    <w:rsid w:val="0092432B"/>
    <w:rsid w:val="00934C71"/>
    <w:rsid w:val="009545A0"/>
    <w:rsid w:val="00A62900"/>
    <w:rsid w:val="00A73BFF"/>
    <w:rsid w:val="00A94374"/>
    <w:rsid w:val="00AB628C"/>
    <w:rsid w:val="00AD2933"/>
    <w:rsid w:val="00B273B6"/>
    <w:rsid w:val="00BB0E57"/>
    <w:rsid w:val="00C3545E"/>
    <w:rsid w:val="00C74363"/>
    <w:rsid w:val="00C84B60"/>
    <w:rsid w:val="00CA715F"/>
    <w:rsid w:val="00CB4B19"/>
    <w:rsid w:val="00D72A65"/>
    <w:rsid w:val="00DC4A0A"/>
    <w:rsid w:val="00E13FCE"/>
    <w:rsid w:val="00E2449F"/>
    <w:rsid w:val="00EC3018"/>
    <w:rsid w:val="00F77A6D"/>
    <w:rsid w:val="00FA3158"/>
    <w:rsid w:val="115A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styleId="Header">
    <w:name w:val="header"/>
    <w:basedOn w:val="Normal"/>
    <w:link w:val="HeaderChar"/>
    <w:uiPriority w:val="99"/>
    <w:unhideWhenUsed/>
    <w:rsid w:val="00611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EA"/>
  </w:style>
  <w:style w:type="paragraph" w:styleId="Footer">
    <w:name w:val="footer"/>
    <w:basedOn w:val="Normal"/>
    <w:link w:val="FooterChar"/>
    <w:uiPriority w:val="99"/>
    <w:unhideWhenUsed/>
    <w:rsid w:val="00611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C81AD-DF4A-47E4-9DFE-BE14B1CDCEB1}">
  <ds:schemaRef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F3A4DF2C-4D0C-41B8-BFC9-2762B8686705}">
  <ds:schemaRefs>
    <ds:schemaRef ds:uri="http://schemas.microsoft.com/sharepoint/v3/contenttype/forms"/>
  </ds:schemaRefs>
</ds:datastoreItem>
</file>

<file path=customXml/itemProps3.xml><?xml version="1.0" encoding="utf-8"?>
<ds:datastoreItem xmlns:ds="http://schemas.openxmlformats.org/officeDocument/2006/customXml" ds:itemID="{14F17ADF-0A86-4FC8-B819-40FA26824749}">
  <ds:schemaRefs>
    <ds:schemaRef ds:uri="Microsoft.SharePoint.Taxonomy.ContentTypeSync"/>
  </ds:schemaRefs>
</ds:datastoreItem>
</file>

<file path=customXml/itemProps4.xml><?xml version="1.0" encoding="utf-8"?>
<ds:datastoreItem xmlns:ds="http://schemas.openxmlformats.org/officeDocument/2006/customXml" ds:itemID="{BA9ACDE2-5A7F-463F-A86F-6B9804FA7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1374</Words>
  <Characters>7832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Kellie Evans</cp:lastModifiedBy>
  <cp:revision>2</cp:revision>
  <dcterms:created xsi:type="dcterms:W3CDTF">2022-05-03T14:47:00Z</dcterms:created>
  <dcterms:modified xsi:type="dcterms:W3CDTF">2022-05-03T14:47:00Z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5200</vt:r8>
  </property>
  <property fmtid="{D5CDD505-2E9C-101B-9397-08002B2CF9AE}" pid="4" name="dlc_EmailFrom">
    <vt:lpwstr/>
  </property>
  <property fmtid="{D5CDD505-2E9C-101B-9397-08002B2CF9AE}" pid="5" name="dlc_EmailBCC">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dlc_EmailCC">
    <vt:lpwstr/>
  </property>
  <property fmtid="{D5CDD505-2E9C-101B-9397-08002B2CF9AE}" pid="10" name="TriggerFlowInfo">
    <vt:lpwstr/>
  </property>
  <property fmtid="{D5CDD505-2E9C-101B-9397-08002B2CF9AE}" pid="11" name="dlc_EmailSubject">
    <vt:lpwstr/>
  </property>
  <property fmtid="{D5CDD505-2E9C-101B-9397-08002B2CF9AE}" pid="12" name="dlc_EmailTo">
    <vt:lpwstr/>
  </property>
  <property fmtid="{D5CDD505-2E9C-101B-9397-08002B2CF9AE}" pid="13" name="ComplianceAssetId">
    <vt:lpwstr/>
  </property>
  <property fmtid="{D5CDD505-2E9C-101B-9397-08002B2CF9AE}" pid="14" name="TemplateUrl">
    <vt:lpwstr/>
  </property>
</Properties>
</file>