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36E38D5" w:rsidR="0017540B" w:rsidRPr="003C2084" w:rsidRDefault="00514E7D" w:rsidP="00C577BE">
      <w:pPr>
        <w:tabs>
          <w:tab w:val="left" w:pos="8036"/>
        </w:tabs>
        <w:spacing w:after="360" w:line="240" w:lineRule="auto"/>
        <w:ind w:left="567" w:right="118"/>
        <w:contextualSpacing/>
        <w:rPr>
          <w:rFonts w:ascii="Amasis MT Std Black" w:hAnsi="Amasis MT Std Black"/>
          <w:sz w:val="48"/>
          <w:szCs w:val="48"/>
        </w:rPr>
      </w:pPr>
      <w:r w:rsidRPr="00514E7D">
        <w:rPr>
          <w:rFonts w:ascii="Amasis MT Pro Black" w:hAnsi="Amasis MT Pro Black"/>
          <w:b/>
          <w:bCs/>
          <w:color w:val="008796"/>
          <w:sz w:val="48"/>
          <w:szCs w:val="48"/>
        </w:rPr>
        <w:t>Enforcement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4F9F29C" w:rsidR="00844611" w:rsidRPr="001F4958" w:rsidRDefault="00514E7D" w:rsidP="00C577BE">
            <w:pPr>
              <w:spacing w:after="0" w:line="240" w:lineRule="auto"/>
              <w:ind w:right="118"/>
              <w:contextualSpacing/>
              <w:rPr>
                <w:rFonts w:cstheme="minorHAnsi"/>
                <w:noProof/>
                <w:sz w:val="24"/>
                <w:szCs w:val="24"/>
              </w:rPr>
            </w:pPr>
            <w:r w:rsidRPr="00514E7D">
              <w:rPr>
                <w:rFonts w:cstheme="minorHAnsi"/>
                <w:noProof/>
                <w:sz w:val="24"/>
                <w:szCs w:val="24"/>
              </w:rPr>
              <w:t>Regulatory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ED8C842" w:rsidR="00844611" w:rsidRPr="001F4958" w:rsidRDefault="00514E7D" w:rsidP="00C577BE">
            <w:pPr>
              <w:spacing w:after="0" w:line="240" w:lineRule="auto"/>
              <w:ind w:right="118"/>
              <w:contextualSpacing/>
              <w:rPr>
                <w:rFonts w:cstheme="minorHAnsi"/>
                <w:noProof/>
                <w:sz w:val="24"/>
                <w:szCs w:val="24"/>
              </w:rPr>
            </w:pPr>
            <w:r>
              <w:rPr>
                <w:rFonts w:cstheme="minorHAnsi"/>
                <w:color w:val="000000" w:themeColor="text1"/>
              </w:rPr>
              <w:t>Principal Environmental Health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FCCFD46"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61D2C9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ADF4ECF" w:rsidR="00B86474" w:rsidRPr="001F4958" w:rsidRDefault="00514E7D" w:rsidP="004754B8">
            <w:pPr>
              <w:spacing w:after="0" w:line="240" w:lineRule="auto"/>
              <w:ind w:right="118"/>
              <w:contextualSpacing/>
              <w:rPr>
                <w:rFonts w:cstheme="minorHAnsi"/>
                <w:noProof/>
                <w:sz w:val="24"/>
                <w:szCs w:val="24"/>
              </w:rPr>
            </w:pPr>
            <w:r>
              <w:rPr>
                <w:rFonts w:cstheme="minorHAnsi"/>
                <w:noProof/>
                <w:sz w:val="24"/>
                <w:szCs w:val="24"/>
              </w:rPr>
              <w:t>March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E49670E"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14E7D">
              <w:rPr>
                <w:rFonts w:cstheme="minorHAnsi"/>
                <w:noProof/>
                <w:sz w:val="24"/>
                <w:szCs w:val="24"/>
              </w:rPr>
              <w:t>2516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514E7D" w14:paraId="5C8C87F7" w14:textId="77777777" w:rsidTr="009A58DA">
        <w:tc>
          <w:tcPr>
            <w:tcW w:w="456" w:type="dxa"/>
          </w:tcPr>
          <w:p w14:paraId="317D298E" w14:textId="6E2B1C38" w:rsidR="00514E7D" w:rsidRPr="000D2837" w:rsidRDefault="00514E7D" w:rsidP="00514E7D">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1F502CB" w:rsidR="00514E7D" w:rsidRDefault="00514E7D" w:rsidP="00514E7D">
            <w:pPr>
              <w:spacing w:after="0" w:line="240" w:lineRule="auto"/>
              <w:ind w:right="118"/>
              <w:rPr>
                <w:sz w:val="24"/>
                <w:szCs w:val="24"/>
              </w:rPr>
            </w:pPr>
            <w:r w:rsidRPr="00893335">
              <w:t>Respond to and investigate allocated service requests from Citizens and Businesses for the Environmental Health functions as allocated to the team. Ensure, in conjunction with the Principal Environmental Health Officer, the most appropriate outcome is achieved in line with the Divisions policies, procedures and legal requirements.</w:t>
            </w:r>
          </w:p>
        </w:tc>
      </w:tr>
      <w:tr w:rsidR="00514E7D" w14:paraId="1175A00B" w14:textId="77777777" w:rsidTr="009A58DA">
        <w:tc>
          <w:tcPr>
            <w:tcW w:w="456" w:type="dxa"/>
          </w:tcPr>
          <w:p w14:paraId="1648EC52" w14:textId="06E671FB" w:rsidR="00514E7D" w:rsidRPr="000D2837" w:rsidRDefault="00514E7D" w:rsidP="00514E7D">
            <w:pPr>
              <w:spacing w:after="0" w:line="240" w:lineRule="auto"/>
              <w:ind w:right="118"/>
              <w:rPr>
                <w:b/>
                <w:bCs/>
                <w:sz w:val="24"/>
                <w:szCs w:val="24"/>
              </w:rPr>
            </w:pPr>
            <w:r w:rsidRPr="000D2837">
              <w:rPr>
                <w:b/>
                <w:bCs/>
                <w:sz w:val="24"/>
                <w:szCs w:val="24"/>
              </w:rPr>
              <w:t>2</w:t>
            </w:r>
          </w:p>
        </w:tc>
        <w:tc>
          <w:tcPr>
            <w:tcW w:w="9072" w:type="dxa"/>
          </w:tcPr>
          <w:p w14:paraId="069EB440" w14:textId="3F78F5C5" w:rsidR="00514E7D" w:rsidRDefault="00514E7D" w:rsidP="00514E7D">
            <w:pPr>
              <w:spacing w:after="0" w:line="240" w:lineRule="auto"/>
              <w:ind w:right="118"/>
              <w:rPr>
                <w:sz w:val="24"/>
                <w:szCs w:val="24"/>
              </w:rPr>
            </w:pPr>
            <w:r w:rsidRPr="00893335">
              <w:t>Under the direction of Senior Enforcement Officers/Environmental Health Practitioners, undertake casework including inspection, investigation, and project work in the field. This will include lone working and contentious situations.</w:t>
            </w:r>
          </w:p>
        </w:tc>
      </w:tr>
      <w:tr w:rsidR="00514E7D" w14:paraId="52DB8D7D" w14:textId="77777777" w:rsidTr="009A58DA">
        <w:tc>
          <w:tcPr>
            <w:tcW w:w="456" w:type="dxa"/>
          </w:tcPr>
          <w:p w14:paraId="68898096" w14:textId="51AF515F" w:rsidR="00514E7D" w:rsidRPr="000D2837" w:rsidRDefault="00514E7D" w:rsidP="00514E7D">
            <w:pPr>
              <w:spacing w:after="0" w:line="240" w:lineRule="auto"/>
              <w:ind w:right="118"/>
              <w:rPr>
                <w:b/>
                <w:bCs/>
                <w:sz w:val="24"/>
                <w:szCs w:val="24"/>
              </w:rPr>
            </w:pPr>
            <w:r w:rsidRPr="000D2837">
              <w:rPr>
                <w:b/>
                <w:bCs/>
                <w:sz w:val="24"/>
                <w:szCs w:val="24"/>
              </w:rPr>
              <w:t>3</w:t>
            </w:r>
          </w:p>
        </w:tc>
        <w:tc>
          <w:tcPr>
            <w:tcW w:w="9072" w:type="dxa"/>
          </w:tcPr>
          <w:p w14:paraId="7E16FC57" w14:textId="1E79601C" w:rsidR="00514E7D" w:rsidRDefault="00514E7D" w:rsidP="00514E7D">
            <w:pPr>
              <w:spacing w:after="0" w:line="240" w:lineRule="auto"/>
              <w:ind w:right="118"/>
              <w:rPr>
                <w:sz w:val="24"/>
                <w:szCs w:val="24"/>
              </w:rPr>
            </w:pPr>
            <w:r w:rsidRPr="00893335">
              <w:t>Maintain accurate records and demonstrate all policies, procedures and legal requirements are being met.</w:t>
            </w:r>
          </w:p>
        </w:tc>
      </w:tr>
      <w:tr w:rsidR="00514E7D" w14:paraId="41071A23" w14:textId="77777777" w:rsidTr="009A58DA">
        <w:tc>
          <w:tcPr>
            <w:tcW w:w="456" w:type="dxa"/>
          </w:tcPr>
          <w:p w14:paraId="4BCFE63A" w14:textId="4DD18346" w:rsidR="00514E7D" w:rsidRPr="000D2837" w:rsidRDefault="00514E7D" w:rsidP="00514E7D">
            <w:pPr>
              <w:spacing w:after="0" w:line="240" w:lineRule="auto"/>
              <w:ind w:right="118"/>
              <w:rPr>
                <w:b/>
                <w:bCs/>
                <w:sz w:val="24"/>
                <w:szCs w:val="24"/>
              </w:rPr>
            </w:pPr>
            <w:r w:rsidRPr="000D2837">
              <w:rPr>
                <w:b/>
                <w:bCs/>
                <w:sz w:val="24"/>
                <w:szCs w:val="24"/>
              </w:rPr>
              <w:t>4</w:t>
            </w:r>
          </w:p>
        </w:tc>
        <w:tc>
          <w:tcPr>
            <w:tcW w:w="9072" w:type="dxa"/>
          </w:tcPr>
          <w:p w14:paraId="01C0158B" w14:textId="3168C7F9" w:rsidR="00514E7D" w:rsidRDefault="00514E7D" w:rsidP="00514E7D">
            <w:pPr>
              <w:spacing w:after="0" w:line="240" w:lineRule="auto"/>
              <w:ind w:right="118"/>
              <w:rPr>
                <w:sz w:val="24"/>
                <w:szCs w:val="24"/>
              </w:rPr>
            </w:pPr>
            <w:r w:rsidRPr="00893335">
              <w:t>Undertake legal investigations as appropriate to this role using a range of enforcement options under the direction of Environmental Health Practitioners to ensure the most appropriate outcome is achieved for stakeholders in line with service enforcement and community support policies.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514E7D" w14:paraId="7DF1D041" w14:textId="77777777" w:rsidTr="009A58DA">
        <w:tc>
          <w:tcPr>
            <w:tcW w:w="456" w:type="dxa"/>
          </w:tcPr>
          <w:p w14:paraId="1383F5FB" w14:textId="77777777" w:rsidR="00514E7D" w:rsidRPr="000D2837" w:rsidRDefault="00514E7D" w:rsidP="00514E7D">
            <w:pPr>
              <w:spacing w:after="0" w:line="240" w:lineRule="auto"/>
              <w:ind w:right="118"/>
              <w:rPr>
                <w:b/>
                <w:bCs/>
                <w:sz w:val="24"/>
                <w:szCs w:val="24"/>
              </w:rPr>
            </w:pPr>
            <w:r w:rsidRPr="000D2837">
              <w:rPr>
                <w:b/>
                <w:bCs/>
                <w:sz w:val="24"/>
                <w:szCs w:val="24"/>
              </w:rPr>
              <w:t>1</w:t>
            </w:r>
          </w:p>
        </w:tc>
        <w:tc>
          <w:tcPr>
            <w:tcW w:w="9072" w:type="dxa"/>
          </w:tcPr>
          <w:p w14:paraId="488052B5" w14:textId="2F0528E8" w:rsidR="00514E7D" w:rsidRDefault="00514E7D" w:rsidP="00514E7D">
            <w:pPr>
              <w:spacing w:after="0" w:line="240" w:lineRule="auto"/>
              <w:ind w:right="118"/>
              <w:rPr>
                <w:sz w:val="24"/>
                <w:szCs w:val="24"/>
              </w:rPr>
            </w:pPr>
            <w:r w:rsidRPr="00E129DE">
              <w:t>Professional Qualification or knowledge in relevant area of Environmental Health.</w:t>
            </w:r>
          </w:p>
        </w:tc>
      </w:tr>
      <w:tr w:rsidR="00514E7D" w14:paraId="30609FB5" w14:textId="77777777" w:rsidTr="009A58DA">
        <w:tc>
          <w:tcPr>
            <w:tcW w:w="456" w:type="dxa"/>
          </w:tcPr>
          <w:p w14:paraId="40CF3A09" w14:textId="77777777" w:rsidR="00514E7D" w:rsidRPr="000D2837" w:rsidRDefault="00514E7D" w:rsidP="00514E7D">
            <w:pPr>
              <w:spacing w:after="0" w:line="240" w:lineRule="auto"/>
              <w:ind w:right="118"/>
              <w:rPr>
                <w:b/>
                <w:bCs/>
                <w:sz w:val="24"/>
                <w:szCs w:val="24"/>
              </w:rPr>
            </w:pPr>
            <w:r w:rsidRPr="000D2837">
              <w:rPr>
                <w:b/>
                <w:bCs/>
                <w:sz w:val="24"/>
                <w:szCs w:val="24"/>
              </w:rPr>
              <w:t>2</w:t>
            </w:r>
          </w:p>
        </w:tc>
        <w:tc>
          <w:tcPr>
            <w:tcW w:w="9072" w:type="dxa"/>
          </w:tcPr>
          <w:p w14:paraId="68F23ED0" w14:textId="73FF2345" w:rsidR="00514E7D" w:rsidRDefault="00514E7D" w:rsidP="00514E7D">
            <w:pPr>
              <w:spacing w:after="0" w:line="240" w:lineRule="auto"/>
              <w:ind w:right="118"/>
              <w:rPr>
                <w:sz w:val="24"/>
                <w:szCs w:val="24"/>
              </w:rPr>
            </w:pPr>
            <w:r w:rsidRPr="00E129DE">
              <w:t>A good understanding of legislative framework and investigation methods for the associated area of Environmental Health.</w:t>
            </w:r>
          </w:p>
        </w:tc>
      </w:tr>
      <w:tr w:rsidR="00514E7D" w14:paraId="6CA6538F" w14:textId="77777777" w:rsidTr="009A58DA">
        <w:tc>
          <w:tcPr>
            <w:tcW w:w="456" w:type="dxa"/>
          </w:tcPr>
          <w:p w14:paraId="05DBBD0C" w14:textId="77777777" w:rsidR="00514E7D" w:rsidRPr="000D2837" w:rsidRDefault="00514E7D" w:rsidP="00514E7D">
            <w:pPr>
              <w:spacing w:after="0" w:line="240" w:lineRule="auto"/>
              <w:ind w:right="118"/>
              <w:rPr>
                <w:b/>
                <w:bCs/>
                <w:sz w:val="24"/>
                <w:szCs w:val="24"/>
              </w:rPr>
            </w:pPr>
            <w:r w:rsidRPr="000D2837">
              <w:rPr>
                <w:b/>
                <w:bCs/>
                <w:sz w:val="24"/>
                <w:szCs w:val="24"/>
              </w:rPr>
              <w:t>3</w:t>
            </w:r>
          </w:p>
        </w:tc>
        <w:tc>
          <w:tcPr>
            <w:tcW w:w="9072" w:type="dxa"/>
          </w:tcPr>
          <w:p w14:paraId="59F0241D" w14:textId="1DF909DA" w:rsidR="00514E7D" w:rsidRDefault="00514E7D" w:rsidP="00514E7D">
            <w:pPr>
              <w:spacing w:after="0" w:line="240" w:lineRule="auto"/>
              <w:ind w:right="118"/>
              <w:rPr>
                <w:sz w:val="24"/>
                <w:szCs w:val="24"/>
              </w:rPr>
            </w:pPr>
            <w:r w:rsidRPr="00E129DE">
              <w:t>Evidence of success in organising and carrying out inspections and/or investigations in accordance with legislative and regulatory frameworks.</w:t>
            </w:r>
          </w:p>
        </w:tc>
      </w:tr>
      <w:tr w:rsidR="00514E7D" w14:paraId="22047EE8" w14:textId="77777777" w:rsidTr="009A58DA">
        <w:tc>
          <w:tcPr>
            <w:tcW w:w="456" w:type="dxa"/>
          </w:tcPr>
          <w:p w14:paraId="43E08BC9" w14:textId="77777777" w:rsidR="00514E7D" w:rsidRPr="000D2837" w:rsidRDefault="00514E7D" w:rsidP="00514E7D">
            <w:pPr>
              <w:spacing w:after="0" w:line="240" w:lineRule="auto"/>
              <w:ind w:right="118"/>
              <w:rPr>
                <w:b/>
                <w:bCs/>
                <w:sz w:val="24"/>
                <w:szCs w:val="24"/>
              </w:rPr>
            </w:pPr>
            <w:r w:rsidRPr="000D2837">
              <w:rPr>
                <w:b/>
                <w:bCs/>
                <w:sz w:val="24"/>
                <w:szCs w:val="24"/>
              </w:rPr>
              <w:t>4</w:t>
            </w:r>
          </w:p>
        </w:tc>
        <w:tc>
          <w:tcPr>
            <w:tcW w:w="9072" w:type="dxa"/>
          </w:tcPr>
          <w:p w14:paraId="185F7B28" w14:textId="75FBA65E" w:rsidR="00514E7D" w:rsidRDefault="00514E7D" w:rsidP="00514E7D">
            <w:pPr>
              <w:spacing w:after="0" w:line="240" w:lineRule="auto"/>
              <w:ind w:right="118"/>
              <w:rPr>
                <w:sz w:val="24"/>
                <w:szCs w:val="24"/>
              </w:rPr>
            </w:pPr>
            <w:r w:rsidRPr="00E129DE">
              <w:t>Proven ability to deal professionally with the public and other professionals, responding to a wide range of people and situations requiring the good use of interpersonal and negotiating skills to achieve objectives.</w:t>
            </w:r>
          </w:p>
        </w:tc>
      </w:tr>
      <w:tr w:rsidR="00514E7D" w14:paraId="1CA3B18C" w14:textId="77777777" w:rsidTr="009A58DA">
        <w:tc>
          <w:tcPr>
            <w:tcW w:w="456" w:type="dxa"/>
          </w:tcPr>
          <w:p w14:paraId="218547CD" w14:textId="77777777" w:rsidR="00514E7D" w:rsidRPr="000D2837" w:rsidRDefault="00514E7D" w:rsidP="00514E7D">
            <w:pPr>
              <w:spacing w:after="0" w:line="240" w:lineRule="auto"/>
              <w:ind w:right="118"/>
              <w:rPr>
                <w:b/>
                <w:bCs/>
                <w:sz w:val="24"/>
                <w:szCs w:val="24"/>
              </w:rPr>
            </w:pPr>
            <w:r w:rsidRPr="000D2837">
              <w:rPr>
                <w:b/>
                <w:bCs/>
                <w:sz w:val="24"/>
                <w:szCs w:val="24"/>
              </w:rPr>
              <w:t>5</w:t>
            </w:r>
          </w:p>
        </w:tc>
        <w:tc>
          <w:tcPr>
            <w:tcW w:w="9072" w:type="dxa"/>
          </w:tcPr>
          <w:p w14:paraId="11203BD2" w14:textId="522A4A80" w:rsidR="00514E7D" w:rsidRDefault="00514E7D" w:rsidP="00514E7D">
            <w:pPr>
              <w:spacing w:after="0" w:line="240" w:lineRule="auto"/>
              <w:ind w:right="118"/>
              <w:rPr>
                <w:sz w:val="24"/>
                <w:szCs w:val="24"/>
              </w:rPr>
            </w:pPr>
            <w:r w:rsidRPr="00E129DE">
              <w:t>Able to drive/travel to locations and work outside of standard working hours when needed.</w:t>
            </w:r>
          </w:p>
        </w:tc>
      </w:tr>
    </w:tbl>
    <w:p w14:paraId="53E0E3A0" w14:textId="3B78EF23" w:rsidR="00C432C6" w:rsidRPr="000438CD" w:rsidRDefault="00C432C6" w:rsidP="00C577BE">
      <w:pPr>
        <w:spacing w:after="0" w:line="240" w:lineRule="auto"/>
        <w:ind w:left="567" w:right="118"/>
        <w:rPr>
          <w:noProof/>
          <w:sz w:val="24"/>
          <w:szCs w:val="24"/>
        </w:rPr>
      </w:pP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545CB"/>
    <w:rsid w:val="004867A9"/>
    <w:rsid w:val="004B27E7"/>
    <w:rsid w:val="004B30AF"/>
    <w:rsid w:val="004B7C10"/>
    <w:rsid w:val="004D4300"/>
    <w:rsid w:val="004E0326"/>
    <w:rsid w:val="004F158D"/>
    <w:rsid w:val="00511E1C"/>
    <w:rsid w:val="00514E7D"/>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51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55C419C-3230-4769-8D45-9A91D29B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0AEC71-CE40-4DD4-ADA8-29F973ADD721}">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2025-03-25T13:40:00Z</dcterms:created>
  <dcterms:modified xsi:type="dcterms:W3CDTF">2025-03-25T13:40:00Z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