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664845"/>
                          </a:xfrm>
                          <a:prstGeom prst="rect">
                            <a:avLst/>
                          </a:prstGeom>
                          <a:noFill/>
                        </wps:spPr>
                        <wps:txbx>
                          <w:txbxContent>
                            <w:p w14:paraId="43A635D3" w14:textId="747D85C1" w:rsidR="00D72A65" w:rsidRPr="004B2FA8" w:rsidRDefault="00CF3ADF" w:rsidP="00D72A65">
                              <w:pPr>
                                <w:spacing w:after="0" w:line="240" w:lineRule="auto"/>
                                <w:contextualSpacing/>
                                <w:rPr>
                                  <w:rFonts w:hAnsi="Calibri"/>
                                  <w:color w:val="FFFFFF" w:themeColor="background1"/>
                                  <w:kern w:val="24"/>
                                  <w:sz w:val="40"/>
                                  <w:szCs w:val="40"/>
                                </w:rPr>
                              </w:pPr>
                              <w:bookmarkStart w:id="0" w:name="_Hlk45903779"/>
                              <w:r w:rsidRPr="004B2FA8">
                                <w:rPr>
                                  <w:rFonts w:hAnsi="Calibri"/>
                                  <w:color w:val="FFFFFF" w:themeColor="background1"/>
                                  <w:kern w:val="24"/>
                                  <w:sz w:val="40"/>
                                  <w:szCs w:val="40"/>
                                </w:rPr>
                                <w:t>Senior SENDIAS Caseworker</w:t>
                              </w:r>
                            </w:p>
                            <w:p w14:paraId="64661BA3" w14:textId="373B0B0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557B0">
                                <w:rPr>
                                  <w:rFonts w:hAnsi="Calibri"/>
                                  <w:color w:val="FFFFFF" w:themeColor="background1"/>
                                  <w:kern w:val="24"/>
                                  <w:sz w:val="28"/>
                                  <w:szCs w:val="28"/>
                                </w:rPr>
                                <w:t xml:space="preserve"> JE2358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vDeH7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6" o:spid="_x0000_s1029" type="#_x0000_t202" style="position:absolute;left:4191;top:4464;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47D85C1" w:rsidR="00D72A65" w:rsidRPr="004B2FA8" w:rsidRDefault="00CF3ADF" w:rsidP="00D72A65">
                        <w:pPr>
                          <w:spacing w:after="0" w:line="240" w:lineRule="auto"/>
                          <w:contextualSpacing/>
                          <w:rPr>
                            <w:rFonts w:hAnsi="Calibri"/>
                            <w:color w:val="FFFFFF" w:themeColor="background1"/>
                            <w:kern w:val="24"/>
                            <w:sz w:val="40"/>
                            <w:szCs w:val="40"/>
                          </w:rPr>
                        </w:pPr>
                        <w:bookmarkStart w:id="1" w:name="_Hlk45903779"/>
                        <w:r w:rsidRPr="004B2FA8">
                          <w:rPr>
                            <w:rFonts w:hAnsi="Calibri"/>
                            <w:color w:val="FFFFFF" w:themeColor="background1"/>
                            <w:kern w:val="24"/>
                            <w:sz w:val="40"/>
                            <w:szCs w:val="40"/>
                          </w:rPr>
                          <w:t>Senior SENDIAS Caseworker</w:t>
                        </w:r>
                      </w:p>
                      <w:p w14:paraId="64661BA3" w14:textId="373B0B0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557B0">
                          <w:rPr>
                            <w:rFonts w:hAnsi="Calibri"/>
                            <w:color w:val="FFFFFF" w:themeColor="background1"/>
                            <w:kern w:val="24"/>
                            <w:sz w:val="28"/>
                            <w:szCs w:val="28"/>
                          </w:rPr>
                          <w:t xml:space="preserve"> JE2358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57C5B9" w:rsidR="00D72A65" w:rsidRPr="001C2894" w:rsidRDefault="005679AB">
            <w:pPr>
              <w:rPr>
                <w:rFonts w:cstheme="minorHAnsi"/>
                <w:color w:val="000000" w:themeColor="text1"/>
              </w:rPr>
            </w:pPr>
            <w:r>
              <w:rPr>
                <w:rFonts w:cstheme="minorHAnsi"/>
                <w:color w:val="000000" w:themeColor="text1"/>
              </w:rPr>
              <w:t>MK SENDIAS Service, 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AB9A348" w:rsidR="00D72A65" w:rsidRPr="001C2894" w:rsidRDefault="005679AB">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11A5216" w:rsidR="000F04CA" w:rsidRPr="001C2894" w:rsidRDefault="005679AB" w:rsidP="000F04CA">
            <w:pPr>
              <w:rPr>
                <w:rFonts w:cstheme="minorHAnsi"/>
                <w:color w:val="000000" w:themeColor="text1"/>
              </w:rPr>
            </w:pPr>
            <w:r>
              <w:rPr>
                <w:rFonts w:cstheme="minorHAnsi"/>
                <w:color w:val="000000" w:themeColor="text1"/>
              </w:rPr>
              <w:t>Care and W</w:t>
            </w:r>
            <w:r w:rsidR="004B2FA8">
              <w:rPr>
                <w:rFonts w:cstheme="minorHAnsi"/>
                <w:color w:val="000000" w:themeColor="text1"/>
              </w:rPr>
              <w:t>e</w:t>
            </w:r>
            <w:r>
              <w:rPr>
                <w:rFonts w:cstheme="minorHAnsi"/>
                <w:color w:val="000000" w:themeColor="text1"/>
              </w:rPr>
              <w:t>lfare (CW)</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F7280DD" w:rsidR="00E2449F" w:rsidRPr="001C2894" w:rsidRDefault="005679AB" w:rsidP="000F04CA">
            <w:pPr>
              <w:rPr>
                <w:rFonts w:cstheme="minorHAnsi"/>
                <w:color w:val="000000" w:themeColor="text1"/>
              </w:rPr>
            </w:pPr>
            <w:r>
              <w:rPr>
                <w:rFonts w:cstheme="minorHAnsi"/>
                <w:color w:val="000000" w:themeColor="text1"/>
              </w:rPr>
              <w:t>No</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759B3DE" w:rsidR="00251D49" w:rsidRDefault="002557B0" w:rsidP="000F04CA">
            <w:pPr>
              <w:rPr>
                <w:rFonts w:cstheme="minorHAnsi"/>
                <w:color w:val="000000" w:themeColor="text1"/>
              </w:rPr>
            </w:pPr>
            <w:r>
              <w:rPr>
                <w:rFonts w:cstheme="minorHAnsi"/>
                <w:color w:val="000000" w:themeColor="text1"/>
              </w:rPr>
              <w:t>Mar</w:t>
            </w:r>
            <w:r w:rsidR="005679AB">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C2C69E0" w:rsidR="001C2894" w:rsidRDefault="005679AB" w:rsidP="00D72A65">
            <w:pPr>
              <w:rPr>
                <w:rFonts w:cstheme="minorHAnsi"/>
                <w:b/>
                <w:bCs/>
                <w:color w:val="000000" w:themeColor="text1"/>
              </w:rPr>
            </w:pPr>
            <w:r>
              <w:rPr>
                <w:rFonts w:ascii="Arial" w:hAnsi="Arial" w:cs="Arial"/>
              </w:rPr>
              <w:t xml:space="preserve">To support the service manager in all areas to ensure the SENDIAS Service maintains the highest standards of delivery of impartial and confidential information, </w:t>
            </w:r>
            <w:r w:rsidR="004B2FA8">
              <w:rPr>
                <w:rFonts w:ascii="Arial" w:hAnsi="Arial" w:cs="Arial"/>
              </w:rPr>
              <w:t>advice,</w:t>
            </w:r>
            <w:r>
              <w:rPr>
                <w:rFonts w:ascii="Arial" w:hAnsi="Arial" w:cs="Arial"/>
              </w:rPr>
              <w:t xml:space="preserve"> and support to families in Milton Keynes.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98F1F24" w:rsidR="001C2894" w:rsidRDefault="005679AB" w:rsidP="00D72A65">
            <w:pPr>
              <w:rPr>
                <w:rFonts w:cstheme="minorHAnsi"/>
                <w:b/>
                <w:bCs/>
                <w:color w:val="000000" w:themeColor="text1"/>
              </w:rPr>
            </w:pPr>
            <w:r>
              <w:rPr>
                <w:rFonts w:ascii="Arial" w:hAnsi="Arial" w:cs="Arial"/>
              </w:rPr>
              <w:t xml:space="preserve">To effectively line-manage and oversee the </w:t>
            </w:r>
            <w:r w:rsidR="004B2FA8">
              <w:rPr>
                <w:rFonts w:ascii="Arial" w:hAnsi="Arial" w:cs="Arial"/>
              </w:rPr>
              <w:t>casework and</w:t>
            </w:r>
            <w:r w:rsidRPr="004B2FA8">
              <w:rPr>
                <w:rFonts w:ascii="Arial" w:hAnsi="Arial" w:cs="Arial"/>
              </w:rPr>
              <w:t xml:space="preserve">/or volunteers ensuring </w:t>
            </w:r>
            <w:r>
              <w:rPr>
                <w:rFonts w:ascii="Arial" w:hAnsi="Arial" w:cs="Arial"/>
              </w:rPr>
              <w:t xml:space="preserve">in the </w:t>
            </w:r>
            <w:r w:rsidR="00D81D87">
              <w:rPr>
                <w:rFonts w:ascii="Arial" w:hAnsi="Arial" w:cs="Arial"/>
              </w:rPr>
              <w:t>day-to-day</w:t>
            </w:r>
            <w:r>
              <w:rPr>
                <w:rFonts w:ascii="Arial" w:hAnsi="Arial" w:cs="Arial"/>
              </w:rPr>
              <w:t xml:space="preserve"> delivery of the service remit in line with the Minimum Standards as set by the Council for Disabled Children and the Department for Education.  Ensure regular 121s and monthly supervision with direct reports.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F01FB5" w:rsidR="001C2894" w:rsidRDefault="005679AB" w:rsidP="00D72A65">
            <w:pPr>
              <w:rPr>
                <w:rFonts w:cstheme="minorHAnsi"/>
                <w:b/>
                <w:bCs/>
                <w:color w:val="000000" w:themeColor="text1"/>
              </w:rPr>
            </w:pPr>
            <w:r>
              <w:rPr>
                <w:rFonts w:ascii="Arial" w:hAnsi="Arial" w:cs="Arial"/>
              </w:rPr>
              <w:t xml:space="preserve">To contribute to the best possible outcomes for children and young people with additional needs by empowering service users to make informed decisions about the education of the child or young person by ensuring the casework team have and maintain an </w:t>
            </w:r>
            <w:r w:rsidR="004B2FA8">
              <w:rPr>
                <w:rFonts w:ascii="Arial" w:hAnsi="Arial" w:cs="Arial"/>
              </w:rPr>
              <w:t>up-to-date</w:t>
            </w:r>
            <w:r>
              <w:rPr>
                <w:rFonts w:ascii="Arial" w:hAnsi="Arial" w:cs="Arial"/>
              </w:rPr>
              <w:t xml:space="preserve"> knowledge of the legal rights of families through effective training and supervision.  (Key legislation: Children and Families Act 2014, Education Act 1996)</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6B0D74B" w:rsidR="001C2894" w:rsidRDefault="005679AB" w:rsidP="00D72A65">
            <w:pPr>
              <w:rPr>
                <w:rFonts w:cstheme="minorHAnsi"/>
                <w:b/>
                <w:bCs/>
                <w:color w:val="000000" w:themeColor="text1"/>
              </w:rPr>
            </w:pPr>
            <w:r>
              <w:rPr>
                <w:rFonts w:ascii="Arial" w:hAnsi="Arial" w:cs="Arial"/>
              </w:rPr>
              <w:t>To support with the monitoring and evaluation of the service to enable informed changes to be made in delivery focus ensuring a needs-led service; through evaluations, outcome data, advisory group activity and service user participation.</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5735BD1" w:rsidR="001C2894" w:rsidRDefault="005679AB" w:rsidP="00D72A65">
            <w:pPr>
              <w:rPr>
                <w:rFonts w:cstheme="minorHAnsi"/>
                <w:b/>
                <w:bCs/>
                <w:color w:val="000000" w:themeColor="text1"/>
              </w:rPr>
            </w:pPr>
            <w:r>
              <w:rPr>
                <w:rFonts w:ascii="Arial" w:hAnsi="Arial" w:cs="Arial"/>
              </w:rPr>
              <w:t>To establish an advisory group to help support and steer the service in a continued positive direction comprising parents/carers, young people and stakeholders with an interest and expertise in education, health or social care.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CB94418" w:rsidR="001C2894" w:rsidRDefault="005679AB" w:rsidP="00D72A65">
            <w:pPr>
              <w:rPr>
                <w:rFonts w:cstheme="minorHAnsi"/>
                <w:b/>
                <w:bCs/>
                <w:color w:val="000000" w:themeColor="text1"/>
              </w:rPr>
            </w:pPr>
            <w:r>
              <w:rPr>
                <w:rFonts w:ascii="Arial" w:hAnsi="Arial" w:cs="Arial"/>
              </w:rPr>
              <w:t>To undertake direct casework with families using the SENDIAS Service delivering high quality confidential and impartial information, advice and support.</w:t>
            </w:r>
          </w:p>
        </w:tc>
      </w:tr>
      <w:tr w:rsidR="005679AB" w14:paraId="2D19F420" w14:textId="77777777" w:rsidTr="004B2FA8">
        <w:tc>
          <w:tcPr>
            <w:tcW w:w="562" w:type="dxa"/>
            <w:vAlign w:val="center"/>
          </w:tcPr>
          <w:p w14:paraId="28991D93" w14:textId="6A869CA0" w:rsidR="005679AB" w:rsidRDefault="005679AB" w:rsidP="005679AB">
            <w:pPr>
              <w:rPr>
                <w:rFonts w:cstheme="minorHAnsi"/>
                <w:b/>
                <w:bCs/>
                <w:color w:val="000000" w:themeColor="text1"/>
              </w:rPr>
            </w:pPr>
            <w:r w:rsidRPr="00F06E69">
              <w:rPr>
                <w:rFonts w:ascii="Arial" w:hAnsi="Arial" w:cs="Arial"/>
              </w:rPr>
              <w:t>7</w:t>
            </w:r>
          </w:p>
        </w:tc>
        <w:tc>
          <w:tcPr>
            <w:tcW w:w="9894" w:type="dxa"/>
          </w:tcPr>
          <w:p w14:paraId="15104B00" w14:textId="7CBB389A" w:rsidR="005679AB" w:rsidRDefault="005679AB" w:rsidP="005679AB">
            <w:pPr>
              <w:rPr>
                <w:rFonts w:ascii="Arial" w:hAnsi="Arial" w:cs="Arial"/>
              </w:rPr>
            </w:pPr>
            <w:r>
              <w:rPr>
                <w:rFonts w:ascii="Arial" w:hAnsi="Arial" w:cs="Arial"/>
              </w:rPr>
              <w:t xml:space="preserve">To lead on the organisation and </w:t>
            </w:r>
            <w:r w:rsidRPr="004B2FA8">
              <w:rPr>
                <w:rFonts w:ascii="Arial" w:hAnsi="Arial" w:cs="Arial"/>
              </w:rPr>
              <w:t>delivery of outreach events and annual information</w:t>
            </w:r>
            <w:r>
              <w:rPr>
                <w:rFonts w:ascii="Arial" w:hAnsi="Arial" w:cs="Arial"/>
              </w:rPr>
              <w:t xml:space="preserve"> event for families working effectively with PACA MK as this is a joint venture.  Liaise with stakeholders in MKC, health, education and the voluntary sector.</w:t>
            </w:r>
          </w:p>
        </w:tc>
      </w:tr>
      <w:tr w:rsidR="005679AB" w14:paraId="5432829E" w14:textId="77777777" w:rsidTr="004B2FA8">
        <w:tc>
          <w:tcPr>
            <w:tcW w:w="562" w:type="dxa"/>
            <w:vAlign w:val="center"/>
          </w:tcPr>
          <w:p w14:paraId="166985A8" w14:textId="5B1F519A" w:rsidR="005679AB" w:rsidRDefault="005679AB" w:rsidP="005679AB">
            <w:pPr>
              <w:rPr>
                <w:rFonts w:cstheme="minorHAnsi"/>
                <w:b/>
                <w:bCs/>
                <w:color w:val="000000" w:themeColor="text1"/>
              </w:rPr>
            </w:pPr>
            <w:r w:rsidRPr="00F06E69">
              <w:rPr>
                <w:rFonts w:ascii="Arial" w:hAnsi="Arial" w:cs="Arial"/>
              </w:rPr>
              <w:t>8</w:t>
            </w:r>
          </w:p>
        </w:tc>
        <w:tc>
          <w:tcPr>
            <w:tcW w:w="9894" w:type="dxa"/>
          </w:tcPr>
          <w:p w14:paraId="69393EFE" w14:textId="5B8A7801" w:rsidR="005679AB" w:rsidRDefault="005679AB" w:rsidP="005679AB">
            <w:pPr>
              <w:rPr>
                <w:rFonts w:ascii="Arial" w:hAnsi="Arial" w:cs="Arial"/>
              </w:rPr>
            </w:pPr>
            <w:r>
              <w:rPr>
                <w:rFonts w:ascii="Arial" w:hAnsi="Arial" w:cs="Arial"/>
              </w:rPr>
              <w:t xml:space="preserve">To support the service manager in the development of a training programme for parents/carers, young people and professionals (needs-led).  Identify areas of support and information delivery to all stakeholders.  Organise and deliver outreach work with the support of the whole team. </w:t>
            </w:r>
          </w:p>
        </w:tc>
      </w:tr>
      <w:tr w:rsidR="005679AB" w14:paraId="45C399BE" w14:textId="77777777" w:rsidTr="004B2FA8">
        <w:tc>
          <w:tcPr>
            <w:tcW w:w="562" w:type="dxa"/>
            <w:vAlign w:val="center"/>
          </w:tcPr>
          <w:p w14:paraId="55487640" w14:textId="6A2AB041" w:rsidR="005679AB" w:rsidRPr="004B2FA8" w:rsidRDefault="005679AB" w:rsidP="005679AB">
            <w:pPr>
              <w:rPr>
                <w:rFonts w:cstheme="minorHAnsi"/>
                <w:b/>
                <w:bCs/>
                <w:color w:val="000000" w:themeColor="text1"/>
              </w:rPr>
            </w:pPr>
            <w:r w:rsidRPr="004B2FA8">
              <w:rPr>
                <w:rFonts w:ascii="Arial" w:hAnsi="Arial" w:cs="Arial"/>
              </w:rPr>
              <w:t>9</w:t>
            </w:r>
          </w:p>
        </w:tc>
        <w:tc>
          <w:tcPr>
            <w:tcW w:w="9894" w:type="dxa"/>
          </w:tcPr>
          <w:p w14:paraId="57ED4D84" w14:textId="02B88B0E" w:rsidR="005679AB" w:rsidRPr="004B2FA8" w:rsidRDefault="005679AB" w:rsidP="005679AB">
            <w:pPr>
              <w:rPr>
                <w:rFonts w:ascii="Arial" w:hAnsi="Arial" w:cs="Arial"/>
              </w:rPr>
            </w:pPr>
            <w:r w:rsidRPr="004B2FA8">
              <w:rPr>
                <w:rFonts w:ascii="Arial" w:hAnsi="Arial" w:cs="Arial"/>
              </w:rPr>
              <w:t xml:space="preserve">To support the service manager with the development and management of the independent database ensuring accurate and appropriate data is captured to enable effective business continuity and service delivery.  To support with the analysis and reporting of data in accordance with contract and corporate requirements to inform change in a needs-led service delivery culture.   </w:t>
            </w:r>
          </w:p>
        </w:tc>
      </w:tr>
    </w:tbl>
    <w:p w14:paraId="6A19CE67" w14:textId="7122022B"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0BA1BF1" w14:textId="3ECEC1BF" w:rsidR="00AC5FE6" w:rsidRDefault="00AC5FE6" w:rsidP="001B4BCF">
      <w:pPr>
        <w:jc w:val="center"/>
        <w:rPr>
          <w:rFonts w:cstheme="minorHAnsi"/>
          <w:i/>
          <w:iCs/>
          <w:color w:val="000000" w:themeColor="text1"/>
        </w:rPr>
      </w:pPr>
    </w:p>
    <w:p w14:paraId="1CEB8405" w14:textId="77777777" w:rsidR="00AC5FE6" w:rsidRDefault="00AC5FE6"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1004081C" w:rsidR="001C2894" w:rsidRDefault="001C2894" w:rsidP="00892352">
            <w:pPr>
              <w:rPr>
                <w:rFonts w:cstheme="minorHAnsi"/>
                <w:b/>
                <w:bCs/>
                <w:color w:val="000000" w:themeColor="text1"/>
              </w:rPr>
            </w:pPr>
            <w:bookmarkStart w:id="1" w:name="_Hlk96082074"/>
            <w:r>
              <w:rPr>
                <w:rFonts w:cstheme="minorHAnsi"/>
                <w:b/>
                <w:bCs/>
                <w:color w:val="000000" w:themeColor="text1"/>
              </w:rPr>
              <w:t>1</w:t>
            </w:r>
          </w:p>
        </w:tc>
        <w:tc>
          <w:tcPr>
            <w:tcW w:w="9894" w:type="dxa"/>
          </w:tcPr>
          <w:p w14:paraId="053AF04F" w14:textId="16A6730A" w:rsidR="001C2894" w:rsidRPr="005159EA" w:rsidRDefault="00AC5FE6" w:rsidP="00AC5FE6">
            <w:pPr>
              <w:rPr>
                <w:rFonts w:ascii="Arial" w:hAnsi="Arial" w:cs="Arial"/>
                <w:szCs w:val="20"/>
              </w:rPr>
            </w:pPr>
            <w:r w:rsidRPr="00100C8C">
              <w:rPr>
                <w:rFonts w:ascii="Arial" w:hAnsi="Arial" w:cs="Arial"/>
                <w:szCs w:val="20"/>
              </w:rPr>
              <w:t xml:space="preserve">Educated to </w:t>
            </w:r>
            <w:r>
              <w:rPr>
                <w:rFonts w:ascii="Arial" w:hAnsi="Arial" w:cs="Arial"/>
                <w:szCs w:val="20"/>
              </w:rPr>
              <w:t>degree level</w:t>
            </w:r>
            <w:r w:rsidRPr="00100C8C">
              <w:rPr>
                <w:rFonts w:ascii="Arial" w:hAnsi="Arial" w:cs="Arial"/>
                <w:szCs w:val="20"/>
              </w:rPr>
              <w:t xml:space="preserve"> or with equivalent experienc</w:t>
            </w:r>
            <w:r>
              <w:rPr>
                <w:rFonts w:ascii="Arial" w:hAnsi="Arial" w:cs="Arial"/>
                <w:szCs w:val="20"/>
              </w:rPr>
              <w:t>e</w:t>
            </w:r>
            <w:r w:rsidRPr="00100C8C">
              <w:rPr>
                <w:rFonts w:ascii="Arial" w:hAnsi="Arial" w:cs="Arial"/>
                <w:szCs w:val="20"/>
              </w:rPr>
              <w:t xml:space="preserve">.  </w:t>
            </w:r>
          </w:p>
        </w:tc>
      </w:tr>
      <w:tr w:rsidR="001C2894" w14:paraId="681CDD22" w14:textId="77777777" w:rsidTr="00892352">
        <w:tc>
          <w:tcPr>
            <w:tcW w:w="562" w:type="dxa"/>
          </w:tcPr>
          <w:p w14:paraId="4488D22F" w14:textId="20C3BBB0"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BC5E6AC" w:rsidR="001C2894" w:rsidRPr="004B2FA8" w:rsidRDefault="00AC5FE6" w:rsidP="00892352">
            <w:pPr>
              <w:rPr>
                <w:rFonts w:ascii="Arial" w:hAnsi="Arial" w:cs="Arial"/>
                <w:szCs w:val="20"/>
              </w:rPr>
            </w:pPr>
            <w:r w:rsidRPr="00100C8C">
              <w:rPr>
                <w:rFonts w:ascii="Arial" w:hAnsi="Arial" w:cs="Arial"/>
                <w:szCs w:val="20"/>
              </w:rPr>
              <w:t>Able to demonstrate an understanding of a diverse range of legislation and policy relating to special educational needs and disability discrimination</w:t>
            </w:r>
          </w:p>
        </w:tc>
      </w:tr>
      <w:tr w:rsidR="001C2894" w14:paraId="6BA1F355" w14:textId="77777777" w:rsidTr="00892352">
        <w:tc>
          <w:tcPr>
            <w:tcW w:w="562" w:type="dxa"/>
          </w:tcPr>
          <w:p w14:paraId="365C3F50" w14:textId="4924B86B"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1D24945" w:rsidR="001C2894" w:rsidRPr="004B2FA8" w:rsidRDefault="00AC5FE6" w:rsidP="00892352">
            <w:pPr>
              <w:rPr>
                <w:rFonts w:ascii="Arial" w:hAnsi="Arial" w:cs="Arial"/>
              </w:rPr>
            </w:pPr>
            <w:r>
              <w:rPr>
                <w:rFonts w:ascii="Arial" w:hAnsi="Arial" w:cs="Arial"/>
              </w:rPr>
              <w:t>Excellent</w:t>
            </w:r>
            <w:r w:rsidRPr="00246350">
              <w:rPr>
                <w:rFonts w:ascii="Arial" w:hAnsi="Arial" w:cs="Arial"/>
              </w:rPr>
              <w:t xml:space="preserve"> knowledge of current special educational needs procedures and the current educational procedures such as exclusions, </w:t>
            </w:r>
            <w:r w:rsidR="004B2FA8" w:rsidRPr="00246350">
              <w:rPr>
                <w:rFonts w:ascii="Arial" w:hAnsi="Arial" w:cs="Arial"/>
              </w:rPr>
              <w:t>admissions,</w:t>
            </w:r>
            <w:r w:rsidRPr="00246350">
              <w:rPr>
                <w:rFonts w:ascii="Arial" w:hAnsi="Arial" w:cs="Arial"/>
              </w:rPr>
              <w:t xml:space="preserve"> and SEND-related procedures such as the statutory assessment processes leading to an education, health and care plan</w:t>
            </w:r>
          </w:p>
        </w:tc>
      </w:tr>
      <w:tr w:rsidR="001C2894" w14:paraId="267FFD18" w14:textId="77777777" w:rsidTr="00892352">
        <w:tc>
          <w:tcPr>
            <w:tcW w:w="562" w:type="dxa"/>
          </w:tcPr>
          <w:p w14:paraId="3F00E6B6" w14:textId="160E9988"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BE6EAB0" w:rsidR="001C2894" w:rsidRDefault="00CF3ADF" w:rsidP="00892352">
            <w:pPr>
              <w:rPr>
                <w:rFonts w:cstheme="minorHAnsi"/>
                <w:b/>
                <w:bCs/>
                <w:color w:val="000000" w:themeColor="text1"/>
              </w:rPr>
            </w:pPr>
            <w:r>
              <w:rPr>
                <w:rFonts w:ascii="Arial" w:eastAsia="Times New Roman" w:hAnsi="Arial" w:cs="Arial"/>
              </w:rPr>
              <w:t xml:space="preserve">Proven experience of working with children, young people and their families with additional needs and the ability to promote positive outcomes for children. </w:t>
            </w:r>
            <w:r>
              <w:rPr>
                <w:rFonts w:ascii="Arial" w:hAnsi="Arial" w:cs="Arial"/>
                <w:szCs w:val="20"/>
              </w:rPr>
              <w:t>Highly developed interpersonal skills, including the ability to empathise with the families of children with SEN and/or disabilities.</w:t>
            </w:r>
          </w:p>
        </w:tc>
      </w:tr>
      <w:tr w:rsidR="001C2894" w14:paraId="359C8C7E" w14:textId="77777777" w:rsidTr="00892352">
        <w:tc>
          <w:tcPr>
            <w:tcW w:w="562" w:type="dxa"/>
          </w:tcPr>
          <w:p w14:paraId="171D526B" w14:textId="637B8E4A"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78BA4AA" w:rsidR="001C2894" w:rsidRDefault="00CF3ADF" w:rsidP="00892352">
            <w:pPr>
              <w:rPr>
                <w:rFonts w:cstheme="minorHAnsi"/>
                <w:b/>
                <w:bCs/>
                <w:color w:val="000000" w:themeColor="text1"/>
              </w:rPr>
            </w:pPr>
            <w:r>
              <w:rPr>
                <w:rFonts w:ascii="Arial" w:hAnsi="Arial" w:cs="Arial"/>
                <w:szCs w:val="20"/>
              </w:rPr>
              <w:t xml:space="preserve">Good negotiation and </w:t>
            </w:r>
            <w:r w:rsidR="004B2FA8">
              <w:rPr>
                <w:rFonts w:ascii="Arial" w:hAnsi="Arial" w:cs="Arial"/>
                <w:szCs w:val="20"/>
              </w:rPr>
              <w:t>problem-solving</w:t>
            </w:r>
            <w:r>
              <w:rPr>
                <w:rFonts w:ascii="Arial" w:hAnsi="Arial" w:cs="Arial"/>
                <w:szCs w:val="20"/>
              </w:rPr>
              <w:t xml:space="preserve"> skills, with the ability to stay calm in stressful situations. Able to creatively look at alternative ways of progressing situations involving service users and statutory services that appear unable to progress. Able to challenge constructively at all levels with regard to legislative compliance and statutory processes</w:t>
            </w:r>
          </w:p>
        </w:tc>
      </w:tr>
      <w:tr w:rsidR="00DC40C0" w14:paraId="48B278E5" w14:textId="77777777" w:rsidTr="00892352">
        <w:tc>
          <w:tcPr>
            <w:tcW w:w="562" w:type="dxa"/>
          </w:tcPr>
          <w:p w14:paraId="067AA858" w14:textId="5DEC58AE" w:rsidR="00DC40C0" w:rsidRDefault="00DC40C0" w:rsidP="00DC40C0">
            <w:pPr>
              <w:rPr>
                <w:rFonts w:cstheme="minorHAnsi"/>
                <w:b/>
                <w:bCs/>
                <w:color w:val="000000" w:themeColor="text1"/>
              </w:rPr>
            </w:pPr>
            <w:r>
              <w:rPr>
                <w:rFonts w:cstheme="minorHAnsi"/>
                <w:b/>
                <w:bCs/>
                <w:color w:val="000000" w:themeColor="text1"/>
              </w:rPr>
              <w:t>6</w:t>
            </w:r>
          </w:p>
        </w:tc>
        <w:tc>
          <w:tcPr>
            <w:tcW w:w="9894" w:type="dxa"/>
          </w:tcPr>
          <w:p w14:paraId="2A98F317" w14:textId="55302CC7" w:rsidR="00DC40C0" w:rsidRDefault="00DC40C0" w:rsidP="00DC40C0">
            <w:pPr>
              <w:rPr>
                <w:rFonts w:ascii="Arial" w:hAnsi="Arial" w:cs="Arial"/>
                <w:szCs w:val="20"/>
              </w:rPr>
            </w:pPr>
            <w:r>
              <w:rPr>
                <w:rFonts w:ascii="Arial" w:hAnsi="Arial" w:cs="Arial"/>
              </w:rPr>
              <w:t xml:space="preserve">Good analytical skills, ability to interpret </w:t>
            </w:r>
            <w:r>
              <w:rPr>
                <w:rFonts w:ascii="Arial" w:hAnsi="Arial" w:cs="Arial"/>
                <w:szCs w:val="20"/>
              </w:rPr>
              <w:t>documentation and to draw conclusions;</w:t>
            </w:r>
            <w:r>
              <w:rPr>
                <w:rFonts w:ascii="Arial" w:hAnsi="Arial" w:cs="Arial"/>
                <w:color w:val="FF0000"/>
                <w:szCs w:val="20"/>
              </w:rPr>
              <w:t xml:space="preserve"> </w:t>
            </w:r>
            <w:r>
              <w:rPr>
                <w:rFonts w:ascii="Arial" w:hAnsi="Arial" w:cs="Arial"/>
                <w:szCs w:val="20"/>
              </w:rPr>
              <w:t>and to check for accuracy</w:t>
            </w:r>
            <w:r>
              <w:rPr>
                <w:rFonts w:ascii="Arial" w:hAnsi="Arial" w:cs="Arial"/>
              </w:rPr>
              <w:t xml:space="preserve"> and devise action plans based on results, and ability to influence and mentor others.</w:t>
            </w:r>
            <w:r w:rsidR="004B2FA8" w:rsidRPr="00100C8C">
              <w:rPr>
                <w:rFonts w:ascii="Arial" w:hAnsi="Arial" w:cs="Arial"/>
                <w:szCs w:val="20"/>
              </w:rPr>
              <w:t xml:space="preserve"> Able to plan and deliver presentations and training to a variety of audiences</w:t>
            </w:r>
          </w:p>
        </w:tc>
      </w:tr>
      <w:tr w:rsidR="00DC40C0" w14:paraId="03D09C95" w14:textId="77777777" w:rsidTr="00892352">
        <w:tc>
          <w:tcPr>
            <w:tcW w:w="562" w:type="dxa"/>
          </w:tcPr>
          <w:p w14:paraId="443A686A" w14:textId="4F13044B" w:rsidR="00DC40C0" w:rsidRDefault="00DC40C0" w:rsidP="00DC40C0">
            <w:pPr>
              <w:rPr>
                <w:rFonts w:cstheme="minorHAnsi"/>
                <w:b/>
                <w:bCs/>
                <w:color w:val="000000" w:themeColor="text1"/>
              </w:rPr>
            </w:pPr>
            <w:r>
              <w:rPr>
                <w:rFonts w:cstheme="minorHAnsi"/>
                <w:b/>
                <w:bCs/>
                <w:color w:val="000000" w:themeColor="text1"/>
              </w:rPr>
              <w:t>7</w:t>
            </w:r>
          </w:p>
        </w:tc>
        <w:tc>
          <w:tcPr>
            <w:tcW w:w="9894" w:type="dxa"/>
          </w:tcPr>
          <w:p w14:paraId="0FC4968F" w14:textId="5A108A2F" w:rsidR="00DC40C0" w:rsidRDefault="00DC40C0" w:rsidP="00DC40C0">
            <w:pPr>
              <w:rPr>
                <w:rFonts w:cstheme="minorHAnsi"/>
                <w:b/>
                <w:bCs/>
                <w:color w:val="000000" w:themeColor="text1"/>
              </w:rPr>
            </w:pPr>
            <w:r>
              <w:rPr>
                <w:rFonts w:ascii="Arial" w:hAnsi="Arial" w:cs="Arial"/>
                <w:szCs w:val="20"/>
              </w:rPr>
              <w:t xml:space="preserve">Able to use initiative and to prioritise own </w:t>
            </w:r>
            <w:r w:rsidR="004B2FA8">
              <w:rPr>
                <w:rFonts w:ascii="Arial" w:hAnsi="Arial" w:cs="Arial"/>
                <w:szCs w:val="20"/>
              </w:rPr>
              <w:t>workload.</w:t>
            </w:r>
            <w:r>
              <w:rPr>
                <w:rFonts w:ascii="Arial" w:hAnsi="Arial" w:cs="Arial"/>
                <w:szCs w:val="20"/>
              </w:rPr>
              <w:t xml:space="preserve"> To maintain a fast pace of work in order to meet tight deadlines, and to meet the needs of a changing caseload.  </w:t>
            </w:r>
            <w:r w:rsidR="0074699B">
              <w:rPr>
                <w:rFonts w:ascii="Arial" w:hAnsi="Arial" w:cs="Arial"/>
                <w:szCs w:val="20"/>
              </w:rPr>
              <w:t>Able to manage the advice line, allocation of cases and other aspects of the operational day to day service delivery</w:t>
            </w:r>
          </w:p>
        </w:tc>
      </w:tr>
      <w:tr w:rsidR="00DC40C0" w14:paraId="4B6AD73A" w14:textId="77777777" w:rsidTr="00892352">
        <w:tc>
          <w:tcPr>
            <w:tcW w:w="562" w:type="dxa"/>
          </w:tcPr>
          <w:p w14:paraId="20538B09" w14:textId="38C7C91F" w:rsidR="00DC40C0" w:rsidRDefault="0074699B" w:rsidP="00DC40C0">
            <w:pPr>
              <w:rPr>
                <w:rFonts w:cstheme="minorHAnsi"/>
                <w:b/>
                <w:bCs/>
                <w:color w:val="000000" w:themeColor="text1"/>
              </w:rPr>
            </w:pPr>
            <w:r>
              <w:rPr>
                <w:rFonts w:cstheme="minorHAnsi"/>
                <w:b/>
                <w:bCs/>
                <w:color w:val="000000" w:themeColor="text1"/>
              </w:rPr>
              <w:t>8</w:t>
            </w:r>
          </w:p>
        </w:tc>
        <w:tc>
          <w:tcPr>
            <w:tcW w:w="9894" w:type="dxa"/>
          </w:tcPr>
          <w:p w14:paraId="40099A22" w14:textId="03EC7334" w:rsidR="00DC40C0" w:rsidRDefault="00DC40C0" w:rsidP="00DC40C0">
            <w:pPr>
              <w:rPr>
                <w:rFonts w:cstheme="minorHAnsi"/>
                <w:b/>
                <w:bCs/>
                <w:color w:val="000000" w:themeColor="text1"/>
              </w:rPr>
            </w:pPr>
            <w:r>
              <w:rPr>
                <w:rFonts w:ascii="Arial" w:hAnsi="Arial" w:cs="Arial"/>
                <w:szCs w:val="20"/>
              </w:rPr>
              <w:t xml:space="preserve">Experience of managing people and able to provide appropriate supervision and support in stressful circumstances through effective line management </w:t>
            </w:r>
          </w:p>
        </w:tc>
      </w:tr>
      <w:bookmarkEnd w:id="1"/>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364998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51FF94FC" w14:textId="3587438C" w:rsidR="001C38CE" w:rsidRPr="004A1643" w:rsidRDefault="001C38CE" w:rsidP="001C38CE">
      <w:pPr>
        <w:pStyle w:val="BodyText"/>
        <w:ind w:right="1673"/>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6F9501C0" w14:textId="77777777" w:rsidR="001C38CE" w:rsidRPr="004A1643" w:rsidRDefault="001C38CE" w:rsidP="001C38CE">
      <w:pPr>
        <w:pStyle w:val="BodyText"/>
        <w:spacing w:line="235" w:lineRule="auto"/>
        <w:ind w:right="2057"/>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1C38CE">
      <w:pPr>
        <w:pStyle w:val="BodyText"/>
        <w:spacing w:line="235" w:lineRule="auto"/>
        <w:ind w:left="1320" w:right="2057"/>
        <w:jc w:val="both"/>
      </w:pPr>
    </w:p>
    <w:p w14:paraId="04DBCFEB" w14:textId="77777777" w:rsidR="001C38CE" w:rsidRPr="004A1643" w:rsidRDefault="001C38CE" w:rsidP="001C38CE">
      <w:pPr>
        <w:pStyle w:val="BodyText"/>
        <w:spacing w:line="237" w:lineRule="auto"/>
        <w:ind w:right="2289"/>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6ADADB86" w:rsidR="001C38CE" w:rsidRPr="004A1643" w:rsidRDefault="001C38CE" w:rsidP="001C38CE">
      <w:pPr>
        <w:pStyle w:val="BodyText"/>
        <w:spacing w:before="43" w:line="278" w:lineRule="auto"/>
        <w:ind w:right="2376"/>
        <w:jc w:val="both"/>
      </w:pPr>
      <w:r w:rsidRPr="004A1643">
        <w:t xml:space="preserve">some modest manual dexterity. Computer use is also a </w:t>
      </w:r>
      <w:r w:rsidR="00D81D87" w:rsidRPr="004A1643">
        <w:t>day-to-day</w:t>
      </w:r>
      <w:r w:rsidRPr="004A1643">
        <w:t xml:space="preserve"> feature of these roles.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1025439F" w14:textId="77777777" w:rsidR="001C38CE" w:rsidRDefault="001C38CE" w:rsidP="001C38CE">
      <w:pPr>
        <w:pStyle w:val="BodyText"/>
        <w:spacing w:line="256" w:lineRule="auto"/>
        <w:ind w:right="1715"/>
        <w:jc w:val="both"/>
      </w:pPr>
    </w:p>
    <w:p w14:paraId="46F89E56" w14:textId="3C6BD709" w:rsidR="001C38CE" w:rsidRPr="004A1643" w:rsidRDefault="001C38CE" w:rsidP="001C38CE">
      <w:pPr>
        <w:pStyle w:val="BodyText"/>
        <w:spacing w:line="256" w:lineRule="auto"/>
        <w:ind w:right="1715"/>
        <w:jc w:val="both"/>
      </w:pPr>
      <w:r w:rsidRPr="004A1643">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1C38CE">
      <w:pPr>
        <w:pStyle w:val="BodyText"/>
        <w:spacing w:before="1"/>
        <w:ind w:right="1527"/>
        <w:jc w:val="both"/>
      </w:pPr>
    </w:p>
    <w:p w14:paraId="6D5A4DE9" w14:textId="3DA74729" w:rsidR="001C38CE" w:rsidRPr="004A1643" w:rsidRDefault="001C38CE" w:rsidP="001C38CE">
      <w:pPr>
        <w:pStyle w:val="BodyText"/>
        <w:spacing w:before="1"/>
        <w:ind w:right="1527"/>
        <w:jc w:val="both"/>
      </w:pPr>
      <w:r w:rsidRPr="004A1643">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D81D87"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4359D193" w14:textId="77777777" w:rsidR="001C38CE" w:rsidRPr="004A1643" w:rsidRDefault="001C38CE" w:rsidP="001C38CE">
      <w:pPr>
        <w:pStyle w:val="BodyText"/>
        <w:spacing w:line="235" w:lineRule="auto"/>
        <w:ind w:right="1557"/>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1C38CE">
      <w:pPr>
        <w:pStyle w:val="BodyText"/>
        <w:spacing w:before="8"/>
        <w:jc w:val="both"/>
      </w:pPr>
    </w:p>
    <w:p w14:paraId="41C96B6A" w14:textId="77777777" w:rsidR="001C38CE" w:rsidRPr="004A1643" w:rsidRDefault="001C38CE" w:rsidP="001C38CE">
      <w:pPr>
        <w:pStyle w:val="BodyText"/>
        <w:spacing w:line="244" w:lineRule="auto"/>
        <w:ind w:right="2201"/>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366EC07" w14:textId="254E0E68" w:rsidR="001C38CE" w:rsidRPr="004A1643" w:rsidRDefault="001C38CE" w:rsidP="001C38CE">
      <w:pPr>
        <w:pStyle w:val="BodyText"/>
        <w:spacing w:line="235" w:lineRule="auto"/>
        <w:ind w:right="1447"/>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D81D87" w:rsidRPr="004A1643">
        <w:t>day-to-day</w:t>
      </w:r>
      <w:r w:rsidRPr="004A1643">
        <w:rPr>
          <w:spacing w:val="-2"/>
        </w:rPr>
        <w:t xml:space="preserve"> </w:t>
      </w:r>
      <w:r w:rsidRPr="004A1643">
        <w:t>timescale.</w:t>
      </w:r>
    </w:p>
    <w:p w14:paraId="6E799079" w14:textId="77777777" w:rsidR="001C38CE" w:rsidRPr="004A1643" w:rsidRDefault="001C38CE" w:rsidP="001C38CE">
      <w:pPr>
        <w:pStyle w:val="BodyText"/>
        <w:spacing w:before="7"/>
        <w:jc w:val="both"/>
      </w:pPr>
    </w:p>
    <w:p w14:paraId="48A85A2F" w14:textId="77777777" w:rsidR="001C38CE" w:rsidRPr="004A1643" w:rsidRDefault="001C38CE" w:rsidP="001C38CE">
      <w:pPr>
        <w:pStyle w:val="BodyText"/>
        <w:spacing w:before="1" w:line="235" w:lineRule="auto"/>
        <w:ind w:right="1420"/>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1C38CE">
      <w:pPr>
        <w:pStyle w:val="BodyText"/>
        <w:spacing w:before="9"/>
        <w:jc w:val="both"/>
      </w:pPr>
    </w:p>
    <w:p w14:paraId="5FF3F6EC" w14:textId="77777777" w:rsidR="001C38CE" w:rsidRPr="004A1643" w:rsidRDefault="001C38CE" w:rsidP="001C38CE">
      <w:pPr>
        <w:pStyle w:val="BodyText"/>
        <w:spacing w:line="232" w:lineRule="auto"/>
        <w:ind w:right="2298"/>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1C38CE">
      <w:pPr>
        <w:pStyle w:val="BodyText"/>
        <w:spacing w:line="232" w:lineRule="auto"/>
        <w:ind w:right="2298"/>
        <w:jc w:val="both"/>
      </w:pPr>
    </w:p>
    <w:p w14:paraId="23ACDB0A" w14:textId="77777777" w:rsidR="001C38CE" w:rsidRPr="004A1643" w:rsidRDefault="001C38CE" w:rsidP="001C38CE">
      <w:pPr>
        <w:pStyle w:val="BodyText"/>
        <w:spacing w:line="242" w:lineRule="auto"/>
        <w:ind w:right="1453"/>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2A34D5A" w14:textId="77777777" w:rsidR="001C38CE" w:rsidRPr="004A1643" w:rsidRDefault="001C38CE" w:rsidP="001C38CE">
      <w:pPr>
        <w:pStyle w:val="BodyText"/>
        <w:spacing w:line="235" w:lineRule="auto"/>
        <w:ind w:right="1477"/>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1C38CE">
      <w:pPr>
        <w:pStyle w:val="BodyText"/>
        <w:spacing w:before="9"/>
        <w:jc w:val="both"/>
      </w:pPr>
    </w:p>
    <w:p w14:paraId="62BA9EC0" w14:textId="77777777" w:rsidR="001C38CE" w:rsidRDefault="001C38CE" w:rsidP="001C38CE">
      <w:pPr>
        <w:pStyle w:val="BodyText"/>
        <w:spacing w:line="242" w:lineRule="auto"/>
        <w:ind w:right="1602"/>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1C38CE">
      <w:pPr>
        <w:pStyle w:val="BodyText"/>
        <w:spacing w:line="242" w:lineRule="auto"/>
        <w:ind w:left="1320" w:right="1602"/>
        <w:jc w:val="both"/>
      </w:pPr>
    </w:p>
    <w:p w14:paraId="58F90A9F" w14:textId="77777777" w:rsidR="001C38CE" w:rsidRPr="004A1643" w:rsidRDefault="001C38CE" w:rsidP="001C38CE">
      <w:pPr>
        <w:pStyle w:val="BodyText"/>
        <w:spacing w:line="242" w:lineRule="auto"/>
        <w:ind w:right="1399"/>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p w14:paraId="65196B53" w14:textId="77777777" w:rsidR="001C38CE" w:rsidRPr="004A1643" w:rsidRDefault="001C38CE" w:rsidP="001C38CE">
      <w:pPr>
        <w:pStyle w:val="BodyText"/>
        <w:ind w:left="445"/>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skAzcL2kaLjhcpt1nJJDZUnIMEalfEd/cUWfBx5gZFAd84xTwNpE2f4njfyB04D0HpckmhZ6v0wRj3B9sfdEA==" w:salt="q3QNuFxXQRt1r8G3mV0O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276"/>
    <w:rsid w:val="000F04CA"/>
    <w:rsid w:val="001870A7"/>
    <w:rsid w:val="001B4BCF"/>
    <w:rsid w:val="001C2894"/>
    <w:rsid w:val="001C38CE"/>
    <w:rsid w:val="001F1E7B"/>
    <w:rsid w:val="001F3592"/>
    <w:rsid w:val="00231E06"/>
    <w:rsid w:val="00251D49"/>
    <w:rsid w:val="002557B0"/>
    <w:rsid w:val="003A4450"/>
    <w:rsid w:val="003E21F5"/>
    <w:rsid w:val="00400BC3"/>
    <w:rsid w:val="00467EB5"/>
    <w:rsid w:val="004B2FA8"/>
    <w:rsid w:val="005127DC"/>
    <w:rsid w:val="005159EA"/>
    <w:rsid w:val="00535A60"/>
    <w:rsid w:val="005621DB"/>
    <w:rsid w:val="005679AB"/>
    <w:rsid w:val="00652684"/>
    <w:rsid w:val="006A0A45"/>
    <w:rsid w:val="006D5B81"/>
    <w:rsid w:val="00720F2B"/>
    <w:rsid w:val="0074699B"/>
    <w:rsid w:val="008E4584"/>
    <w:rsid w:val="009351FE"/>
    <w:rsid w:val="00974640"/>
    <w:rsid w:val="009D7C65"/>
    <w:rsid w:val="00A62900"/>
    <w:rsid w:val="00A94374"/>
    <w:rsid w:val="00AB0A09"/>
    <w:rsid w:val="00AC5FE6"/>
    <w:rsid w:val="00AD2933"/>
    <w:rsid w:val="00B9607C"/>
    <w:rsid w:val="00BC64B7"/>
    <w:rsid w:val="00C728A4"/>
    <w:rsid w:val="00CB4B19"/>
    <w:rsid w:val="00CF3ADF"/>
    <w:rsid w:val="00D72A65"/>
    <w:rsid w:val="00D81D87"/>
    <w:rsid w:val="00DC40C0"/>
    <w:rsid w:val="00DC4A0A"/>
    <w:rsid w:val="00DD616B"/>
    <w:rsid w:val="00DF0FD4"/>
    <w:rsid w:val="00E2449F"/>
    <w:rsid w:val="00E83785"/>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766457983">
      <w:bodyDiv w:val="1"/>
      <w:marLeft w:val="0"/>
      <w:marRight w:val="0"/>
      <w:marTop w:val="0"/>
      <w:marBottom w:val="0"/>
      <w:divBdr>
        <w:top w:val="none" w:sz="0" w:space="0" w:color="auto"/>
        <w:left w:val="none" w:sz="0" w:space="0" w:color="auto"/>
        <w:bottom w:val="none" w:sz="0" w:space="0" w:color="auto"/>
        <w:right w:val="none" w:sz="0" w:space="0" w:color="auto"/>
      </w:divBdr>
    </w:div>
    <w:div w:id="20568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3AA7AE28-E8C2-4F57-BD2D-976406911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67DDD-D105-4DBE-BE24-EBB90EAD374A}">
  <ds:schemaRefs>
    <ds:schemaRef ds:uri="http://schemas.microsoft.com/sharepoint/v3/contenttype/forms"/>
  </ds:schemaRefs>
</ds:datastoreItem>
</file>

<file path=customXml/itemProps3.xml><?xml version="1.0" encoding="utf-8"?>
<ds:datastoreItem xmlns:ds="http://schemas.openxmlformats.org/officeDocument/2006/customXml" ds:itemID="{96FEAF60-5C00-4383-90C0-5B364E9744F0}">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C7A734C-D6C1-4457-A7D4-10CDEE1DF395}">
  <ds:schemaRefs>
    <ds:schemaRef ds:uri="http://schemas.openxmlformats.org/officeDocument/2006/bibliography"/>
  </ds:schemaRefs>
</ds:datastoreItem>
</file>

<file path=customXml/itemProps5.xml><?xml version="1.0" encoding="utf-8"?>
<ds:datastoreItem xmlns:ds="http://schemas.openxmlformats.org/officeDocument/2006/customXml" ds:itemID="{DF404813-2F8F-4DE5-9B85-744AA28EF5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Sidrah Goheer</cp:lastModifiedBy>
  <cp:revision>2</cp:revision>
  <dcterms:created xsi:type="dcterms:W3CDTF">2022-03-30T13:38:00Z</dcterms:created>
  <dcterms:modified xsi:type="dcterms:W3CDTF">2022-03-30T13:38:00Z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