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B834BD9" w:rsidR="0017540B" w:rsidRPr="003C2084" w:rsidRDefault="00197645"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Assistant Coroner’s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4D89AEC" w:rsidR="00844611" w:rsidRPr="001F4958" w:rsidRDefault="00197645" w:rsidP="00C577BE">
            <w:pPr>
              <w:spacing w:after="0" w:line="240" w:lineRule="auto"/>
              <w:ind w:right="118"/>
              <w:contextualSpacing/>
              <w:rPr>
                <w:rFonts w:cstheme="minorHAnsi"/>
                <w:noProof/>
                <w:sz w:val="24"/>
                <w:szCs w:val="24"/>
              </w:rPr>
            </w:pPr>
            <w:r>
              <w:rPr>
                <w:rFonts w:cstheme="minorHAnsi"/>
                <w:noProof/>
                <w:sz w:val="24"/>
                <w:szCs w:val="24"/>
              </w:rPr>
              <w:t>Regulatory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2B495A1" w:rsidR="00844611" w:rsidRPr="001F4958" w:rsidRDefault="00197645" w:rsidP="00C577BE">
            <w:pPr>
              <w:spacing w:after="0" w:line="240" w:lineRule="auto"/>
              <w:ind w:right="118"/>
              <w:contextualSpacing/>
              <w:rPr>
                <w:rFonts w:cstheme="minorHAnsi"/>
                <w:noProof/>
                <w:sz w:val="24"/>
                <w:szCs w:val="24"/>
              </w:rPr>
            </w:pPr>
            <w:r>
              <w:rPr>
                <w:rFonts w:cstheme="minorHAnsi"/>
                <w:noProof/>
                <w:sz w:val="24"/>
                <w:szCs w:val="24"/>
              </w:rPr>
              <w:t>Coroner’s Office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CDEDA8C"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DBD7FD3"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8964AFC" w:rsidR="00B86474" w:rsidRPr="001F4958" w:rsidRDefault="00197645" w:rsidP="004754B8">
            <w:pPr>
              <w:spacing w:after="0" w:line="240" w:lineRule="auto"/>
              <w:ind w:right="118"/>
              <w:contextualSpacing/>
              <w:rPr>
                <w:rFonts w:cstheme="minorHAnsi"/>
                <w:noProof/>
                <w:sz w:val="24"/>
                <w:szCs w:val="24"/>
              </w:rPr>
            </w:pPr>
            <w:r>
              <w:rPr>
                <w:rFonts w:cstheme="minorHAnsi"/>
                <w:noProof/>
                <w:sz w:val="24"/>
                <w:szCs w:val="24"/>
              </w:rPr>
              <w:t>April</w:t>
            </w:r>
            <w:r w:rsidR="00B86474" w:rsidRPr="001F4958">
              <w:rPr>
                <w:rFonts w:cstheme="minorHAnsi"/>
                <w:noProof/>
                <w:sz w:val="24"/>
                <w:szCs w:val="24"/>
              </w:rPr>
              <w:t xml:space="preserve"> </w:t>
            </w:r>
            <w:r>
              <w:rPr>
                <w:rFonts w:cstheme="minorHAnsi"/>
                <w:noProof/>
                <w:sz w:val="24"/>
                <w:szCs w:val="24"/>
              </w:rPr>
              <w:t>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0CC16A0"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197645">
              <w:rPr>
                <w:rFonts w:cstheme="minorHAnsi"/>
                <w:noProof/>
                <w:sz w:val="24"/>
                <w:szCs w:val="24"/>
              </w:rPr>
              <w:t>1908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F1D71EE" w:rsidR="000D2837" w:rsidRDefault="00197645" w:rsidP="00C577BE">
            <w:pPr>
              <w:spacing w:after="0" w:line="240" w:lineRule="auto"/>
              <w:ind w:right="118"/>
              <w:rPr>
                <w:sz w:val="24"/>
                <w:szCs w:val="24"/>
              </w:rPr>
            </w:pPr>
            <w:r>
              <w:rPr>
                <w:rFonts w:ascii="Arial" w:hAnsi="Arial" w:cs="Arial"/>
              </w:rPr>
              <w:t>To assist the Coroner’s Officers to ensure a</w:t>
            </w:r>
            <w:r w:rsidRPr="00012006">
              <w:rPr>
                <w:rFonts w:ascii="Arial" w:hAnsi="Arial" w:cs="Arial"/>
              </w:rPr>
              <w:t>ll enquiries are carried out efficiently so that suitable decisions can be made up to and including inquests</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788E9852" w:rsidR="000D2837" w:rsidRDefault="00197645" w:rsidP="00C577BE">
            <w:pPr>
              <w:spacing w:after="0" w:line="240" w:lineRule="auto"/>
              <w:ind w:right="118"/>
              <w:rPr>
                <w:sz w:val="24"/>
                <w:szCs w:val="24"/>
              </w:rPr>
            </w:pPr>
            <w:r>
              <w:rPr>
                <w:rFonts w:ascii="Arial" w:hAnsi="Arial" w:cs="Arial"/>
              </w:rPr>
              <w:t>To ensure f</w:t>
            </w:r>
            <w:r w:rsidRPr="00012006">
              <w:rPr>
                <w:rFonts w:ascii="Arial" w:hAnsi="Arial" w:cs="Arial"/>
              </w:rPr>
              <w:t xml:space="preserve">amilies are kept informed regarding causes of death and </w:t>
            </w:r>
            <w:r>
              <w:rPr>
                <w:rFonts w:ascii="Arial" w:hAnsi="Arial" w:cs="Arial"/>
              </w:rPr>
              <w:t xml:space="preserve">are </w:t>
            </w:r>
            <w:r w:rsidRPr="00012006">
              <w:rPr>
                <w:rFonts w:ascii="Arial" w:hAnsi="Arial" w:cs="Arial"/>
              </w:rPr>
              <w:t xml:space="preserve">  directed to appropriate support as required</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0616186A" w:rsidR="000D2837" w:rsidRDefault="00197645" w:rsidP="00C577BE">
            <w:pPr>
              <w:spacing w:after="0" w:line="240" w:lineRule="auto"/>
              <w:ind w:right="118"/>
              <w:rPr>
                <w:sz w:val="24"/>
                <w:szCs w:val="24"/>
              </w:rPr>
            </w:pPr>
            <w:r>
              <w:rPr>
                <w:rFonts w:ascii="Arial" w:hAnsi="Arial" w:cs="Arial"/>
              </w:rPr>
              <w:t>To assist the Coroner’s Officers with t</w:t>
            </w:r>
            <w:r w:rsidRPr="00012006">
              <w:rPr>
                <w:rFonts w:ascii="Arial" w:hAnsi="Arial" w:cs="Arial"/>
              </w:rPr>
              <w:t>he correct identi</w:t>
            </w:r>
            <w:r>
              <w:rPr>
                <w:rFonts w:ascii="Arial" w:hAnsi="Arial" w:cs="Arial"/>
              </w:rPr>
              <w:t xml:space="preserve">fication </w:t>
            </w:r>
            <w:r w:rsidRPr="00012006">
              <w:rPr>
                <w:rFonts w:ascii="Arial" w:hAnsi="Arial" w:cs="Arial"/>
              </w:rPr>
              <w:t xml:space="preserve">of the deceased is made in line with relevant legislation, </w:t>
            </w:r>
            <w:proofErr w:type="spellStart"/>
            <w:r w:rsidRPr="00012006">
              <w:rPr>
                <w:rFonts w:ascii="Arial" w:hAnsi="Arial" w:cs="Arial"/>
              </w:rPr>
              <w:t>polices</w:t>
            </w:r>
            <w:proofErr w:type="spellEnd"/>
            <w:r w:rsidRPr="00012006">
              <w:rPr>
                <w:rFonts w:ascii="Arial" w:hAnsi="Arial" w:cs="Arial"/>
              </w:rPr>
              <w:t xml:space="preserve"> and procedures.</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63E273C3" w:rsidR="000D2837" w:rsidRDefault="00197645" w:rsidP="00C577BE">
            <w:pPr>
              <w:spacing w:after="0" w:line="240" w:lineRule="auto"/>
              <w:ind w:right="118"/>
              <w:rPr>
                <w:sz w:val="24"/>
                <w:szCs w:val="24"/>
              </w:rPr>
            </w:pPr>
            <w:r w:rsidRPr="00012006">
              <w:rPr>
                <w:rFonts w:ascii="Arial" w:hAnsi="Arial" w:cs="Arial"/>
              </w:rPr>
              <w:t>Reports of potential treasure are recorded, investigated and assessed</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250F4413" w:rsidR="000D2837" w:rsidRPr="00197645" w:rsidRDefault="00197645" w:rsidP="00197645">
            <w:pPr>
              <w:rPr>
                <w:rFonts w:ascii="Arial" w:hAnsi="Arial" w:cs="Arial"/>
              </w:rPr>
            </w:pPr>
            <w:r>
              <w:rPr>
                <w:rFonts w:ascii="Arial" w:hAnsi="Arial" w:cs="Arial"/>
              </w:rPr>
              <w:t>To effectively and efficiently operate administrative procedures especially in relation to the preparation of summonses and bundles for court including pre-inquest disclosures to properly interested persons</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24866E36" w:rsidR="000D2837" w:rsidRPr="00197645" w:rsidRDefault="00197645" w:rsidP="00197645">
            <w:pPr>
              <w:rPr>
                <w:rFonts w:ascii="Arial" w:hAnsi="Arial" w:cs="Arial"/>
                <w:bCs/>
              </w:rPr>
            </w:pPr>
            <w:r>
              <w:rPr>
                <w:rFonts w:ascii="Arial" w:hAnsi="Arial" w:cs="Arial"/>
                <w:bCs/>
              </w:rPr>
              <w:t>To ensure the</w:t>
            </w:r>
            <w:r w:rsidRPr="00012006">
              <w:rPr>
                <w:rFonts w:ascii="Arial" w:hAnsi="Arial" w:cs="Arial"/>
                <w:bCs/>
              </w:rPr>
              <w:t xml:space="preserve"> </w:t>
            </w:r>
            <w:r>
              <w:rPr>
                <w:rFonts w:ascii="Arial" w:hAnsi="Arial" w:cs="Arial"/>
                <w:bCs/>
              </w:rPr>
              <w:t xml:space="preserve">attendance of any party in court and that the </w:t>
            </w:r>
            <w:r w:rsidRPr="00012006">
              <w:rPr>
                <w:rFonts w:ascii="Arial" w:hAnsi="Arial" w:cs="Arial"/>
                <w:bCs/>
              </w:rPr>
              <w:t>business of the court</w:t>
            </w:r>
            <w:r>
              <w:rPr>
                <w:rFonts w:ascii="Arial" w:hAnsi="Arial" w:cs="Arial"/>
                <w:bCs/>
              </w:rPr>
              <w:t xml:space="preserve"> </w:t>
            </w:r>
            <w:proofErr w:type="gramStart"/>
            <w:r>
              <w:rPr>
                <w:rFonts w:ascii="Arial" w:hAnsi="Arial" w:cs="Arial"/>
                <w:bCs/>
              </w:rPr>
              <w:t>are</w:t>
            </w:r>
            <w:proofErr w:type="gramEnd"/>
            <w:r>
              <w:rPr>
                <w:rFonts w:ascii="Arial" w:hAnsi="Arial" w:cs="Arial"/>
                <w:bCs/>
              </w:rPr>
              <w:t xml:space="preserve"> dealt with in the most effective and organised manner.</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7DA83B29" w:rsidR="00C577BE" w:rsidRPr="00197645" w:rsidRDefault="00197645" w:rsidP="00C577BE">
            <w:pPr>
              <w:spacing w:after="0" w:line="240" w:lineRule="auto"/>
              <w:ind w:right="118"/>
              <w:rPr>
                <w:sz w:val="24"/>
                <w:szCs w:val="24"/>
              </w:rPr>
            </w:pPr>
            <w:r w:rsidRPr="00197645">
              <w:rPr>
                <w:sz w:val="24"/>
                <w:szCs w:val="24"/>
              </w:rPr>
              <w:t>Full UK driving licence and confidence working independently across different locations</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29AD471B" w:rsidR="00C577BE" w:rsidRPr="00197645" w:rsidRDefault="00197645" w:rsidP="00C577BE">
            <w:pPr>
              <w:spacing w:after="0" w:line="240" w:lineRule="auto"/>
              <w:ind w:right="118"/>
              <w:rPr>
                <w:sz w:val="24"/>
                <w:szCs w:val="24"/>
              </w:rPr>
            </w:pPr>
            <w:r w:rsidRPr="00197645">
              <w:rPr>
                <w:sz w:val="24"/>
                <w:szCs w:val="24"/>
              </w:rPr>
              <w:t>Strong IT and administrative skills, including proficient use of Microsoft Office to produce accurate reports and correspondence</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4480FAB6" w:rsidR="00C577BE" w:rsidRPr="00197645" w:rsidRDefault="00197645" w:rsidP="00C577BE">
            <w:pPr>
              <w:spacing w:after="0" w:line="240" w:lineRule="auto"/>
              <w:ind w:right="118"/>
              <w:rPr>
                <w:sz w:val="24"/>
                <w:szCs w:val="24"/>
              </w:rPr>
            </w:pPr>
            <w:r w:rsidRPr="00197645">
              <w:rPr>
                <w:sz w:val="24"/>
                <w:szCs w:val="24"/>
              </w:rPr>
              <w:t>Ability to work autonomously, prioritise workload, meet deadlines, and deliver work to a high standard without supervision</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209DA6CD" w14:textId="77777777" w:rsidR="00197645" w:rsidRPr="00197645" w:rsidRDefault="00197645" w:rsidP="00197645">
            <w:pPr>
              <w:spacing w:after="0" w:line="240" w:lineRule="auto"/>
              <w:ind w:right="118"/>
              <w:rPr>
                <w:sz w:val="24"/>
                <w:szCs w:val="24"/>
              </w:rPr>
            </w:pPr>
            <w:r w:rsidRPr="00197645">
              <w:rPr>
                <w:sz w:val="24"/>
                <w:szCs w:val="24"/>
              </w:rPr>
              <w:t>Excellent written and verbal communication skills, with the ability to compile reports, investigate outcomes, and communicate sensitively</w:t>
            </w:r>
          </w:p>
          <w:p w14:paraId="185F7B28" w14:textId="77777777" w:rsidR="00C577BE" w:rsidRPr="00197645" w:rsidRDefault="00C577BE" w:rsidP="00C577BE">
            <w:pPr>
              <w:spacing w:after="0" w:line="240" w:lineRule="auto"/>
              <w:ind w:right="118"/>
              <w:rPr>
                <w:sz w:val="24"/>
                <w:szCs w:val="24"/>
              </w:rPr>
            </w:pP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lastRenderedPageBreak/>
              <w:t>5</w:t>
            </w:r>
          </w:p>
        </w:tc>
        <w:tc>
          <w:tcPr>
            <w:tcW w:w="9072" w:type="dxa"/>
          </w:tcPr>
          <w:p w14:paraId="11203BD2" w14:textId="4D616C18" w:rsidR="00C577BE" w:rsidRPr="00197645" w:rsidRDefault="00197645" w:rsidP="00C577BE">
            <w:pPr>
              <w:spacing w:after="0" w:line="240" w:lineRule="auto"/>
              <w:ind w:right="118"/>
              <w:rPr>
                <w:sz w:val="24"/>
                <w:szCs w:val="24"/>
              </w:rPr>
            </w:pPr>
            <w:r w:rsidRPr="00197645">
              <w:rPr>
                <w:sz w:val="24"/>
                <w:szCs w:val="24"/>
              </w:rPr>
              <w:t>Emotional resilience and empathy, particularly when supporting bereaved families and managing the emotional demands of the role</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2B888F98" w:rsidR="00C577BE" w:rsidRPr="00197645" w:rsidRDefault="00197645" w:rsidP="00C577BE">
            <w:pPr>
              <w:spacing w:after="0" w:line="240" w:lineRule="auto"/>
              <w:ind w:right="118"/>
              <w:rPr>
                <w:sz w:val="24"/>
                <w:szCs w:val="24"/>
              </w:rPr>
            </w:pPr>
            <w:r w:rsidRPr="00197645">
              <w:rPr>
                <w:sz w:val="24"/>
                <w:szCs w:val="24"/>
              </w:rPr>
              <w:t>Sound judgement and decision-making skills, including risk awareness, political sensitivity, and the ability to remain focused under pressure</w:t>
            </w:r>
          </w:p>
        </w:tc>
      </w:tr>
      <w:tr w:rsidR="00197645" w14:paraId="50B40A42" w14:textId="77777777" w:rsidTr="009A58DA">
        <w:tc>
          <w:tcPr>
            <w:tcW w:w="456" w:type="dxa"/>
          </w:tcPr>
          <w:p w14:paraId="25730B2A" w14:textId="25FA6536" w:rsidR="00197645" w:rsidRPr="000D2837" w:rsidRDefault="00197645" w:rsidP="00C577BE">
            <w:pPr>
              <w:spacing w:after="0" w:line="240" w:lineRule="auto"/>
              <w:ind w:right="118"/>
              <w:rPr>
                <w:b/>
                <w:bCs/>
                <w:sz w:val="24"/>
                <w:szCs w:val="24"/>
              </w:rPr>
            </w:pPr>
            <w:r>
              <w:rPr>
                <w:b/>
                <w:bCs/>
                <w:sz w:val="24"/>
                <w:szCs w:val="24"/>
              </w:rPr>
              <w:t>7</w:t>
            </w:r>
          </w:p>
        </w:tc>
        <w:tc>
          <w:tcPr>
            <w:tcW w:w="9072" w:type="dxa"/>
          </w:tcPr>
          <w:p w14:paraId="49800E5E" w14:textId="18450975" w:rsidR="00197645" w:rsidRPr="00197645" w:rsidRDefault="00197645" w:rsidP="00197645">
            <w:pPr>
              <w:spacing w:after="0" w:line="240" w:lineRule="auto"/>
              <w:ind w:right="118"/>
              <w:rPr>
                <w:sz w:val="24"/>
                <w:szCs w:val="24"/>
              </w:rPr>
            </w:pPr>
            <w:r w:rsidRPr="00197645">
              <w:rPr>
                <w:sz w:val="24"/>
                <w:szCs w:val="24"/>
              </w:rPr>
              <w:t>Ability to manage challenging situations, including conflict, potential aggression, emotional distress, and difficult working environments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0714" w14:textId="77777777" w:rsidR="002662CE" w:rsidRDefault="002662CE" w:rsidP="00F45CF3">
      <w:pPr>
        <w:spacing w:after="0" w:line="240" w:lineRule="auto"/>
      </w:pPr>
      <w:r>
        <w:separator/>
      </w:r>
    </w:p>
  </w:endnote>
  <w:endnote w:type="continuationSeparator" w:id="0">
    <w:p w14:paraId="30F0DCA9" w14:textId="77777777" w:rsidR="002662CE" w:rsidRDefault="002662CE"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1E34" w14:textId="77777777" w:rsidR="002662CE" w:rsidRDefault="002662CE" w:rsidP="00F45CF3">
      <w:pPr>
        <w:spacing w:after="0" w:line="240" w:lineRule="auto"/>
      </w:pPr>
      <w:r>
        <w:separator/>
      </w:r>
    </w:p>
  </w:footnote>
  <w:footnote w:type="continuationSeparator" w:id="0">
    <w:p w14:paraId="5911251D" w14:textId="77777777" w:rsidR="002662CE" w:rsidRDefault="002662CE"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AAE4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3hEt5EE4/UBj47TpHHZrpV6BQ59NM9snJX9GXXgPFYHnj4Kh+HkS3GPI5h2SjsLFYPQOsNJm5yldvubW+pcDg==" w:salt="CTITs2YWNd6oZeFGu3aqC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97645"/>
    <w:rsid w:val="001A6547"/>
    <w:rsid w:val="001C1745"/>
    <w:rsid w:val="001C40EB"/>
    <w:rsid w:val="001C79E6"/>
    <w:rsid w:val="001D6970"/>
    <w:rsid w:val="001F4958"/>
    <w:rsid w:val="001F5934"/>
    <w:rsid w:val="00204E21"/>
    <w:rsid w:val="00214A0D"/>
    <w:rsid w:val="002216F3"/>
    <w:rsid w:val="002248CB"/>
    <w:rsid w:val="00262AD4"/>
    <w:rsid w:val="002662CE"/>
    <w:rsid w:val="00284DB2"/>
    <w:rsid w:val="00293B2A"/>
    <w:rsid w:val="00295940"/>
    <w:rsid w:val="00303BE8"/>
    <w:rsid w:val="00314480"/>
    <w:rsid w:val="00324644"/>
    <w:rsid w:val="00347175"/>
    <w:rsid w:val="0036263D"/>
    <w:rsid w:val="00367C8D"/>
    <w:rsid w:val="0037254F"/>
    <w:rsid w:val="00385034"/>
    <w:rsid w:val="00387D3F"/>
    <w:rsid w:val="00391248"/>
    <w:rsid w:val="00393041"/>
    <w:rsid w:val="003A673A"/>
    <w:rsid w:val="003C2084"/>
    <w:rsid w:val="003D4F55"/>
    <w:rsid w:val="003E7ED5"/>
    <w:rsid w:val="00407342"/>
    <w:rsid w:val="004173D7"/>
    <w:rsid w:val="004545CB"/>
    <w:rsid w:val="004867A9"/>
    <w:rsid w:val="004B27E7"/>
    <w:rsid w:val="004B30AF"/>
    <w:rsid w:val="004B7C10"/>
    <w:rsid w:val="004D4300"/>
    <w:rsid w:val="004E0326"/>
    <w:rsid w:val="004F158D"/>
    <w:rsid w:val="004F29EC"/>
    <w:rsid w:val="00511E1C"/>
    <w:rsid w:val="00524ECB"/>
    <w:rsid w:val="00525EB5"/>
    <w:rsid w:val="0055227E"/>
    <w:rsid w:val="005614A5"/>
    <w:rsid w:val="005907E5"/>
    <w:rsid w:val="005A37D6"/>
    <w:rsid w:val="005D75C4"/>
    <w:rsid w:val="005F2036"/>
    <w:rsid w:val="005F2CFE"/>
    <w:rsid w:val="00623D69"/>
    <w:rsid w:val="00633D98"/>
    <w:rsid w:val="00637D75"/>
    <w:rsid w:val="00643E56"/>
    <w:rsid w:val="00644957"/>
    <w:rsid w:val="0064697A"/>
    <w:rsid w:val="006A796D"/>
    <w:rsid w:val="006C3E21"/>
    <w:rsid w:val="006D7B3F"/>
    <w:rsid w:val="006D7CC1"/>
    <w:rsid w:val="006D7F87"/>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56CCE"/>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A58DA"/>
    <w:rsid w:val="009E1D5B"/>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4742"/>
    <w:rsid w:val="00DF6965"/>
    <w:rsid w:val="00E12DD9"/>
    <w:rsid w:val="00E14936"/>
    <w:rsid w:val="00E227ED"/>
    <w:rsid w:val="00E40EE0"/>
    <w:rsid w:val="00E44FEA"/>
    <w:rsid w:val="00E55036"/>
    <w:rsid w:val="00E80E5A"/>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85102"/>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39727-5543-411D-AC37-8F7960075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1245</Words>
  <Characters>7101</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Abigail Sanders</cp:lastModifiedBy>
  <cp:revision>3</cp:revision>
  <cp:lastPrinted>2024-04-12T17:00:00Z</cp:lastPrinted>
  <dcterms:created xsi:type="dcterms:W3CDTF">2026-04-29T12:16:00Z</dcterms:created>
  <dcterms:modified xsi:type="dcterms:W3CDTF">2026-04-29T12:19:00Z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docLang">
    <vt:lpwstr>en</vt:lpwstr>
  </property>
</Properties>
</file>