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BAEA027">
                <wp:simplePos x="0" y="0"/>
                <wp:positionH relativeFrom="margin">
                  <wp:posOffset>-259080</wp:posOffset>
                </wp:positionH>
                <wp:positionV relativeFrom="paragraph">
                  <wp:posOffset>-358140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5255468" y="578687"/>
                            <a:ext cx="1467736" cy="366193"/>
                          </a:xfrm>
                          <a:prstGeom prst="rect">
                            <a:avLst/>
                          </a:prstGeom>
                          <a:noFill/>
                          <a:ln>
                            <a:noFill/>
                          </a:ln>
                        </pic:spPr>
                      </pic:pic>
                      <wps:wsp>
                        <wps:cNvPr id="9" name="TextBox 6"/>
                        <wps:cNvSpPr txBox="1"/>
                        <wps:spPr>
                          <a:xfrm>
                            <a:off x="409574" y="179709"/>
                            <a:ext cx="4688205" cy="711835"/>
                          </a:xfrm>
                          <a:prstGeom prst="rect">
                            <a:avLst/>
                          </a:prstGeom>
                          <a:noFill/>
                        </wps:spPr>
                        <wps:txbx>
                          <w:txbxContent>
                            <w:p w14:paraId="5E2D2303" w14:textId="77777777" w:rsidR="007B5CEB" w:rsidRPr="007B5CEB" w:rsidRDefault="007B5CEB" w:rsidP="007B5CEB">
                              <w:pPr>
                                <w:spacing w:after="0" w:line="240" w:lineRule="auto"/>
                                <w:contextualSpacing/>
                                <w:rPr>
                                  <w:rFonts w:hAnsi="Calibri"/>
                                  <w:color w:val="FFFFFF" w:themeColor="background1"/>
                                  <w:kern w:val="24"/>
                                  <w:sz w:val="52"/>
                                  <w:szCs w:val="52"/>
                                </w:rPr>
                              </w:pPr>
                              <w:bookmarkStart w:id="0" w:name="_Hlk45903779"/>
                              <w:r w:rsidRPr="007B5CEB">
                                <w:rPr>
                                  <w:rFonts w:hAnsi="Calibri"/>
                                  <w:color w:val="FFFFFF" w:themeColor="background1"/>
                                  <w:kern w:val="24"/>
                                  <w:sz w:val="52"/>
                                  <w:szCs w:val="52"/>
                                </w:rPr>
                                <w:t xml:space="preserve">Community Learning MK –Tutor </w:t>
                              </w:r>
                            </w:p>
                            <w:p w14:paraId="5A6BB0A6" w14:textId="3A3EE04E" w:rsidR="00D72A65" w:rsidRPr="00EC3018" w:rsidRDefault="007B5CEB" w:rsidP="00D72A65">
                              <w:pPr>
                                <w:spacing w:after="0" w:line="240" w:lineRule="auto"/>
                                <w:contextualSpacing/>
                                <w:rPr>
                                  <w:sz w:val="6"/>
                                  <w:szCs w:val="6"/>
                                </w:rPr>
                              </w:pPr>
                              <w:r w:rsidRPr="00ED2150">
                                <w:rPr>
                                  <w:rFonts w:hAnsi="Calibri"/>
                                  <w:color w:val="FFFFFF" w:themeColor="background1"/>
                                  <w:kern w:val="24"/>
                                  <w:sz w:val="28"/>
                                  <w:szCs w:val="28"/>
                                </w:rPr>
                                <w:t xml:space="preserve">JE Code: </w:t>
                              </w:r>
                              <w:bookmarkEnd w:id="0"/>
                              <w:r w:rsidR="00347795">
                                <w:rPr>
                                  <w:rFonts w:hAnsi="Calibri"/>
                                  <w:color w:val="FFFFFF" w:themeColor="background1"/>
                                  <w:kern w:val="24"/>
                                  <w:sz w:val="28"/>
                                  <w:szCs w:val="28"/>
                                </w:rPr>
                                <w:t>MKLA0004</w:t>
                              </w: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4pt;margin-top:-28.2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 id="Picture 7" o:spid="_x0000_s1028" type="#_x0000_t75" style="position:absolute;left:52554;top:5786;width:14678;height:3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Box 6" o:spid="_x0000_s1029" type="#_x0000_t202" style="position:absolute;left:4095;top:1797;width:46882;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E2D2303" w14:textId="77777777" w:rsidR="007B5CEB" w:rsidRPr="007B5CEB" w:rsidRDefault="007B5CEB" w:rsidP="007B5CEB">
                        <w:pPr>
                          <w:spacing w:after="0" w:line="240" w:lineRule="auto"/>
                          <w:contextualSpacing/>
                          <w:rPr>
                            <w:rFonts w:hAnsi="Calibri"/>
                            <w:color w:val="FFFFFF" w:themeColor="background1"/>
                            <w:kern w:val="24"/>
                            <w:sz w:val="52"/>
                            <w:szCs w:val="52"/>
                          </w:rPr>
                        </w:pPr>
                        <w:bookmarkStart w:id="1" w:name="_Hlk45903779"/>
                        <w:r w:rsidRPr="007B5CEB">
                          <w:rPr>
                            <w:rFonts w:hAnsi="Calibri"/>
                            <w:color w:val="FFFFFF" w:themeColor="background1"/>
                            <w:kern w:val="24"/>
                            <w:sz w:val="52"/>
                            <w:szCs w:val="52"/>
                          </w:rPr>
                          <w:t xml:space="preserve">Community Learning MK –Tutor </w:t>
                        </w:r>
                      </w:p>
                      <w:p w14:paraId="5A6BB0A6" w14:textId="3A3EE04E" w:rsidR="00D72A65" w:rsidRPr="00EC3018" w:rsidRDefault="007B5CEB" w:rsidP="00D72A65">
                        <w:pPr>
                          <w:spacing w:after="0" w:line="240" w:lineRule="auto"/>
                          <w:contextualSpacing/>
                          <w:rPr>
                            <w:sz w:val="6"/>
                            <w:szCs w:val="6"/>
                          </w:rPr>
                        </w:pPr>
                        <w:r w:rsidRPr="00ED2150">
                          <w:rPr>
                            <w:rFonts w:hAnsi="Calibri"/>
                            <w:color w:val="FFFFFF" w:themeColor="background1"/>
                            <w:kern w:val="24"/>
                            <w:sz w:val="28"/>
                            <w:szCs w:val="28"/>
                          </w:rPr>
                          <w:t xml:space="preserve">JE Code: </w:t>
                        </w:r>
                        <w:bookmarkEnd w:id="1"/>
                        <w:r w:rsidR="00347795">
                          <w:rPr>
                            <w:rFonts w:hAnsi="Calibri"/>
                            <w:color w:val="FFFFFF" w:themeColor="background1"/>
                            <w:kern w:val="24"/>
                            <w:sz w:val="28"/>
                            <w:szCs w:val="28"/>
                          </w:rPr>
                          <w:t>MKLA0004</w:t>
                        </w: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2FD28DF4" w:rsidR="006D5B81" w:rsidRPr="006D5B81" w:rsidRDefault="006D5B81" w:rsidP="00B8166A">
            <w:pP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7B5CEB" w14:paraId="260A4DED" w14:textId="77777777" w:rsidTr="006D5B81">
        <w:tc>
          <w:tcPr>
            <w:tcW w:w="2093" w:type="dxa"/>
          </w:tcPr>
          <w:p w14:paraId="72A48CD8" w14:textId="228C6E1D" w:rsidR="007B5CEB" w:rsidRDefault="007B5CEB" w:rsidP="007B5CEB">
            <w:pPr>
              <w:rPr>
                <w:rFonts w:cstheme="minorHAnsi"/>
                <w:b/>
                <w:bCs/>
                <w:color w:val="000000" w:themeColor="text1"/>
              </w:rPr>
            </w:pPr>
            <w:r>
              <w:rPr>
                <w:rFonts w:cstheme="minorHAnsi"/>
                <w:b/>
                <w:bCs/>
                <w:color w:val="000000" w:themeColor="text1"/>
              </w:rPr>
              <w:t>Service</w:t>
            </w:r>
          </w:p>
        </w:tc>
        <w:tc>
          <w:tcPr>
            <w:tcW w:w="8363" w:type="dxa"/>
          </w:tcPr>
          <w:p w14:paraId="2DBC25FE" w14:textId="08849417" w:rsidR="007B5CEB" w:rsidRPr="001C2894" w:rsidRDefault="007B5CEB" w:rsidP="007B5CEB">
            <w:pPr>
              <w:rPr>
                <w:rFonts w:cstheme="minorHAnsi"/>
                <w:color w:val="000000" w:themeColor="text1"/>
              </w:rPr>
            </w:pPr>
            <w:r w:rsidRPr="00EB68CB">
              <w:t xml:space="preserve">Education Sufficiency, Access and Attendance  </w:t>
            </w:r>
          </w:p>
        </w:tc>
      </w:tr>
      <w:tr w:rsidR="007B5CEB" w14:paraId="5BFF878E" w14:textId="77777777" w:rsidTr="006D5B81">
        <w:tc>
          <w:tcPr>
            <w:tcW w:w="2093" w:type="dxa"/>
          </w:tcPr>
          <w:p w14:paraId="745C4FF7" w14:textId="0E5626B6" w:rsidR="007B5CEB" w:rsidRDefault="007B5CEB" w:rsidP="007B5CEB">
            <w:pPr>
              <w:rPr>
                <w:rFonts w:cstheme="minorHAnsi"/>
                <w:b/>
                <w:bCs/>
                <w:color w:val="000000" w:themeColor="text1"/>
              </w:rPr>
            </w:pPr>
            <w:r>
              <w:rPr>
                <w:rFonts w:cstheme="minorHAnsi"/>
                <w:b/>
                <w:bCs/>
                <w:color w:val="000000" w:themeColor="text1"/>
              </w:rPr>
              <w:t>Reports to:</w:t>
            </w:r>
          </w:p>
        </w:tc>
        <w:tc>
          <w:tcPr>
            <w:tcW w:w="8363" w:type="dxa"/>
          </w:tcPr>
          <w:p w14:paraId="1474B2E4" w14:textId="6131DCF1" w:rsidR="007B5CEB" w:rsidRPr="001C2894" w:rsidRDefault="007B5CEB" w:rsidP="007B5CEB">
            <w:pPr>
              <w:rPr>
                <w:rFonts w:cstheme="minorHAnsi"/>
                <w:color w:val="000000" w:themeColor="text1"/>
              </w:rPr>
            </w:pPr>
            <w:r w:rsidRPr="00EB68CB">
              <w:t>Curriculum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7CC2CF1" w:rsidR="000F04CA" w:rsidRPr="001C2894" w:rsidRDefault="00000553" w:rsidP="000F04CA">
            <w:pPr>
              <w:rPr>
                <w:rFonts w:cstheme="minorHAnsi"/>
                <w:color w:val="000000" w:themeColor="text1"/>
              </w:rPr>
            </w:pPr>
            <w:r>
              <w:rPr>
                <w:rFonts w:cstheme="minorHAnsi"/>
                <w:color w:val="000000" w:themeColor="text1"/>
              </w:rPr>
              <w:t xml:space="preserve">Education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52FF858" w:rsidR="00E2449F" w:rsidRPr="001C2894" w:rsidRDefault="003B2732"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3A1E51E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0F5F84B" w:rsidR="00251D49" w:rsidRDefault="007B5CEB" w:rsidP="000F04CA">
            <w:pPr>
              <w:rPr>
                <w:rFonts w:cstheme="minorHAnsi"/>
                <w:color w:val="000000" w:themeColor="text1"/>
              </w:rPr>
            </w:pPr>
            <w:r>
              <w:rPr>
                <w:rFonts w:cstheme="minorHAnsi"/>
                <w:color w:val="000000" w:themeColor="text1"/>
              </w:rPr>
              <w:t>February 2022</w:t>
            </w:r>
          </w:p>
        </w:tc>
      </w:tr>
    </w:tbl>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7B5CEB" w14:paraId="3FF8FAA1" w14:textId="77777777" w:rsidTr="001C2894">
        <w:tc>
          <w:tcPr>
            <w:tcW w:w="562" w:type="dxa"/>
          </w:tcPr>
          <w:p w14:paraId="6970A004" w14:textId="1F49E059" w:rsidR="007B5CEB" w:rsidRDefault="007B5CEB" w:rsidP="007B5CEB">
            <w:pPr>
              <w:rPr>
                <w:rFonts w:cstheme="minorHAnsi"/>
                <w:b/>
                <w:bCs/>
                <w:color w:val="000000" w:themeColor="text1"/>
              </w:rPr>
            </w:pPr>
            <w:r>
              <w:rPr>
                <w:rFonts w:cstheme="minorHAnsi"/>
                <w:b/>
                <w:bCs/>
                <w:color w:val="000000" w:themeColor="text1"/>
              </w:rPr>
              <w:t>1.</w:t>
            </w:r>
          </w:p>
        </w:tc>
        <w:tc>
          <w:tcPr>
            <w:tcW w:w="9894" w:type="dxa"/>
          </w:tcPr>
          <w:p w14:paraId="20B7A31B" w14:textId="4A122728" w:rsidR="007B5CEB" w:rsidRDefault="007B5CEB" w:rsidP="007B5CEB">
            <w:pPr>
              <w:rPr>
                <w:rFonts w:cstheme="minorHAnsi"/>
                <w:b/>
                <w:bCs/>
                <w:color w:val="000000" w:themeColor="text1"/>
              </w:rPr>
            </w:pPr>
            <w:r w:rsidRPr="003428A3">
              <w:t xml:space="preserve">Plan and deliver </w:t>
            </w:r>
            <w:r>
              <w:t>education to adults and young people (16+),</w:t>
            </w:r>
            <w:r w:rsidRPr="003428A3">
              <w:t xml:space="preserve"> teaching and learning in designated curriculum areas using approved planning tools </w:t>
            </w:r>
            <w:proofErr w:type="gramStart"/>
            <w:r w:rsidR="00B8166A" w:rsidRPr="003428A3">
              <w:t>e.g.</w:t>
            </w:r>
            <w:proofErr w:type="gramEnd"/>
            <w:r w:rsidRPr="003428A3">
              <w:t xml:space="preserve"> scheme of work, session plan, individual learning plans, and practitioner reviews.  Apply the full range of teaching/learning and assessment strategies in the delivery of courses to meet the needs of the community and the targets set by the organisation.  </w:t>
            </w:r>
          </w:p>
        </w:tc>
      </w:tr>
      <w:tr w:rsidR="007B5CEB" w14:paraId="3FE83EC9" w14:textId="77777777" w:rsidTr="001C2894">
        <w:tc>
          <w:tcPr>
            <w:tcW w:w="562" w:type="dxa"/>
          </w:tcPr>
          <w:p w14:paraId="4DB3D8B1" w14:textId="0C243E34" w:rsidR="007B5CEB" w:rsidRDefault="007B5CEB" w:rsidP="007B5CEB">
            <w:pPr>
              <w:rPr>
                <w:rFonts w:cstheme="minorHAnsi"/>
                <w:b/>
                <w:bCs/>
                <w:color w:val="000000" w:themeColor="text1"/>
              </w:rPr>
            </w:pPr>
            <w:r>
              <w:rPr>
                <w:rFonts w:cstheme="minorHAnsi"/>
                <w:b/>
                <w:bCs/>
                <w:color w:val="000000" w:themeColor="text1"/>
              </w:rPr>
              <w:t>2.</w:t>
            </w:r>
          </w:p>
        </w:tc>
        <w:tc>
          <w:tcPr>
            <w:tcW w:w="9894" w:type="dxa"/>
          </w:tcPr>
          <w:p w14:paraId="078CCEDA" w14:textId="0ABE9DD4" w:rsidR="007B5CEB" w:rsidRDefault="007B5CEB" w:rsidP="007B5CEB">
            <w:pPr>
              <w:rPr>
                <w:rFonts w:cstheme="minorHAnsi"/>
                <w:b/>
                <w:bCs/>
                <w:color w:val="000000" w:themeColor="text1"/>
              </w:rPr>
            </w:pPr>
            <w:r w:rsidRPr="003428A3">
              <w:t>Collaborate with the Curriculum Managers, Principal and other professional colleagues to develop and implement all quality assurance arrangements and contribute to the Self- Assessment Report and Quality Improvement Plan.</w:t>
            </w:r>
            <w:r>
              <w:t xml:space="preserve"> </w:t>
            </w:r>
            <w:r w:rsidRPr="007B5CEB">
              <w:t>Maintain accurate and timely records to comply with funding rules and Ofsted quality requirements</w:t>
            </w:r>
          </w:p>
        </w:tc>
      </w:tr>
      <w:tr w:rsidR="007B5CEB" w14:paraId="35DEEE55" w14:textId="77777777" w:rsidTr="001C2894">
        <w:tc>
          <w:tcPr>
            <w:tcW w:w="562" w:type="dxa"/>
          </w:tcPr>
          <w:p w14:paraId="4BBD8AB2" w14:textId="080860FF" w:rsidR="007B5CEB" w:rsidRDefault="007B5CEB" w:rsidP="007B5CEB">
            <w:pPr>
              <w:rPr>
                <w:rFonts w:cstheme="minorHAnsi"/>
                <w:b/>
                <w:bCs/>
                <w:color w:val="000000" w:themeColor="text1"/>
              </w:rPr>
            </w:pPr>
            <w:r>
              <w:rPr>
                <w:rFonts w:cstheme="minorHAnsi"/>
                <w:b/>
                <w:bCs/>
                <w:color w:val="000000" w:themeColor="text1"/>
              </w:rPr>
              <w:t>3.</w:t>
            </w:r>
          </w:p>
        </w:tc>
        <w:tc>
          <w:tcPr>
            <w:tcW w:w="9894" w:type="dxa"/>
          </w:tcPr>
          <w:p w14:paraId="417EBB29" w14:textId="7FA641AE" w:rsidR="007B5CEB" w:rsidRDefault="007B5CEB" w:rsidP="007B5CEB">
            <w:pPr>
              <w:rPr>
                <w:rFonts w:cstheme="minorHAnsi"/>
                <w:b/>
                <w:bCs/>
                <w:color w:val="000000" w:themeColor="text1"/>
              </w:rPr>
            </w:pPr>
            <w:r w:rsidRPr="003428A3">
              <w:t>Act as an assessor and/or IQA where appropriate. Work with the advanced practitioner(s) and the team to develop and deliver on both existing and new qualifications within the QCA framework and those agreed in the service’s Education and Skills Funding Agency and other contracts.</w:t>
            </w:r>
          </w:p>
        </w:tc>
      </w:tr>
      <w:tr w:rsidR="007B5CEB" w14:paraId="699941E4" w14:textId="77777777" w:rsidTr="001C2894">
        <w:tc>
          <w:tcPr>
            <w:tcW w:w="562" w:type="dxa"/>
          </w:tcPr>
          <w:p w14:paraId="446A15EF" w14:textId="2A633954" w:rsidR="007B5CEB" w:rsidRDefault="007B5CEB" w:rsidP="007B5CEB">
            <w:pPr>
              <w:rPr>
                <w:rFonts w:cstheme="minorHAnsi"/>
                <w:b/>
                <w:bCs/>
                <w:color w:val="000000" w:themeColor="text1"/>
              </w:rPr>
            </w:pPr>
            <w:r>
              <w:rPr>
                <w:rFonts w:cstheme="minorHAnsi"/>
                <w:b/>
                <w:bCs/>
                <w:color w:val="000000" w:themeColor="text1"/>
              </w:rPr>
              <w:t>4.</w:t>
            </w:r>
          </w:p>
        </w:tc>
        <w:tc>
          <w:tcPr>
            <w:tcW w:w="9894" w:type="dxa"/>
          </w:tcPr>
          <w:p w14:paraId="34D8509C" w14:textId="0D3F1738" w:rsidR="007B5CEB" w:rsidRDefault="007B5CEB" w:rsidP="007B5CEB">
            <w:pPr>
              <w:rPr>
                <w:rFonts w:cstheme="minorHAnsi"/>
                <w:b/>
                <w:bCs/>
                <w:color w:val="000000" w:themeColor="text1"/>
              </w:rPr>
            </w:pPr>
            <w:r w:rsidRPr="00B8166A">
              <w:rPr>
                <w:rFonts w:cstheme="minorHAnsi"/>
                <w:color w:val="000000" w:themeColor="text1"/>
              </w:rPr>
              <w:t xml:space="preserve">Assist </w:t>
            </w:r>
            <w:r w:rsidR="006E5805">
              <w:rPr>
                <w:rFonts w:cstheme="minorHAnsi"/>
                <w:color w:val="000000" w:themeColor="text1"/>
              </w:rPr>
              <w:t>tutor’s</w:t>
            </w:r>
            <w:r>
              <w:rPr>
                <w:rFonts w:cstheme="minorHAnsi"/>
                <w:color w:val="000000" w:themeColor="text1"/>
              </w:rPr>
              <w:t xml:space="preserve"> </w:t>
            </w:r>
            <w:r w:rsidRPr="00B8166A">
              <w:rPr>
                <w:rFonts w:cstheme="minorHAnsi"/>
                <w:color w:val="000000" w:themeColor="text1"/>
              </w:rPr>
              <w:t>practitioners who are new to the service, or who require support and, in conjunction with advanced practitioners/ teaching and learning coaches, develop appropriate activities as part of a team</w:t>
            </w:r>
            <w:r w:rsidRPr="007B5CEB">
              <w:rPr>
                <w:rFonts w:cstheme="minorHAnsi"/>
                <w:b/>
                <w:bCs/>
                <w:color w:val="000000" w:themeColor="text1"/>
              </w:rPr>
              <w:t>.</w:t>
            </w:r>
          </w:p>
        </w:tc>
      </w:tr>
      <w:tr w:rsidR="007B5CEB" w14:paraId="3B1300D7" w14:textId="77777777" w:rsidTr="001C2894">
        <w:tc>
          <w:tcPr>
            <w:tcW w:w="562" w:type="dxa"/>
          </w:tcPr>
          <w:p w14:paraId="3781C423" w14:textId="45F593C5" w:rsidR="007B5CEB" w:rsidRDefault="007B5CEB" w:rsidP="007B5CEB">
            <w:pPr>
              <w:rPr>
                <w:rFonts w:cstheme="minorHAnsi"/>
                <w:b/>
                <w:bCs/>
                <w:color w:val="000000" w:themeColor="text1"/>
              </w:rPr>
            </w:pPr>
            <w:r>
              <w:rPr>
                <w:rFonts w:cstheme="minorHAnsi"/>
                <w:b/>
                <w:bCs/>
                <w:color w:val="000000" w:themeColor="text1"/>
              </w:rPr>
              <w:t>5.</w:t>
            </w:r>
          </w:p>
        </w:tc>
        <w:tc>
          <w:tcPr>
            <w:tcW w:w="9894" w:type="dxa"/>
          </w:tcPr>
          <w:p w14:paraId="084E334F" w14:textId="5F02C934" w:rsidR="007B5CEB" w:rsidRPr="00B8166A" w:rsidRDefault="007B5CEB" w:rsidP="007B5CEB">
            <w:pPr>
              <w:rPr>
                <w:rFonts w:cstheme="minorHAnsi"/>
                <w:color w:val="000000" w:themeColor="text1"/>
              </w:rPr>
            </w:pPr>
            <w:r w:rsidRPr="00B8166A">
              <w:rPr>
                <w:rFonts w:cstheme="minorHAnsi"/>
                <w:color w:val="000000" w:themeColor="text1"/>
              </w:rPr>
              <w:t>Work to comply, promote and contribute to all practices and policies including Health &amp; Safety, Safeguarding</w:t>
            </w:r>
            <w:r>
              <w:rPr>
                <w:rFonts w:cstheme="minorHAnsi"/>
                <w:color w:val="000000" w:themeColor="text1"/>
              </w:rPr>
              <w:t>, Prevent, on-line safety</w:t>
            </w:r>
            <w:r w:rsidRPr="00B8166A">
              <w:rPr>
                <w:rFonts w:cstheme="minorHAnsi"/>
                <w:color w:val="000000" w:themeColor="text1"/>
              </w:rPr>
              <w:t>, and Equality and Diversity.</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083AB028" w:rsidR="001C2894" w:rsidRPr="00B8166A" w:rsidRDefault="007B5CEB" w:rsidP="00D72A65">
            <w:pPr>
              <w:rPr>
                <w:rFonts w:cstheme="minorHAnsi"/>
                <w:color w:val="000000" w:themeColor="text1"/>
              </w:rPr>
            </w:pPr>
            <w:r w:rsidRPr="00B8166A">
              <w:rPr>
                <w:rFonts w:cstheme="minorHAnsi"/>
                <w:color w:val="000000" w:themeColor="text1"/>
              </w:rPr>
              <w:t>Commit to the Professional Standards for Teachers and Trainers in Education and Training including adhering to the principles and practice of Continuous Professional Development.   Work to comply, promote and contribute to all practices and policies including Health &amp; Safety, Safeguarding and Safer Recruitment, and Equality and Diversity.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539E5AE" w:rsidR="001C2894" w:rsidRPr="00B8166A" w:rsidRDefault="007B5CEB" w:rsidP="00250515">
            <w:pPr>
              <w:rPr>
                <w:rFonts w:cstheme="minorHAnsi"/>
                <w:color w:val="000000" w:themeColor="text1"/>
              </w:rPr>
            </w:pPr>
            <w:r w:rsidRPr="00B8166A">
              <w:rPr>
                <w:rFonts w:cstheme="minorHAnsi"/>
                <w:color w:val="000000" w:themeColor="text1"/>
              </w:rPr>
              <w:t xml:space="preserve">Qualified to degree level or equivalent significant </w:t>
            </w:r>
            <w:r w:rsidR="0045211E">
              <w:rPr>
                <w:rFonts w:cstheme="minorHAnsi"/>
                <w:color w:val="000000" w:themeColor="text1"/>
              </w:rPr>
              <w:t xml:space="preserve">FE/Adult teaching </w:t>
            </w:r>
            <w:r w:rsidRPr="00B8166A">
              <w:rPr>
                <w:rFonts w:cstheme="minorHAnsi"/>
                <w:color w:val="000000" w:themeColor="text1"/>
              </w:rPr>
              <w:t>experience in own specialist subject which demonstrates the ability to work at this level</w:t>
            </w:r>
            <w:r w:rsidR="0045211E">
              <w:rPr>
                <w:rFonts w:cstheme="minorHAnsi"/>
                <w:color w:val="000000" w:themeColor="text1"/>
              </w:rPr>
              <w:t>.</w:t>
            </w:r>
            <w:r>
              <w:rPr>
                <w:rFonts w:cstheme="minorHAnsi"/>
                <w:color w:val="000000" w:themeColor="text1"/>
              </w:rPr>
              <w:t xml:space="preserve"> </w:t>
            </w:r>
            <w:r w:rsidRPr="007B5CEB">
              <w:rPr>
                <w:rFonts w:cstheme="minorHAnsi"/>
                <w:color w:val="000000" w:themeColor="text1"/>
              </w:rPr>
              <w:t>Possess</w:t>
            </w:r>
            <w:r>
              <w:rPr>
                <w:rFonts w:cstheme="minorHAnsi"/>
                <w:color w:val="000000" w:themeColor="text1"/>
              </w:rPr>
              <w:t xml:space="preserve"> </w:t>
            </w:r>
            <w:r w:rsidRPr="007B5CEB">
              <w:rPr>
                <w:rFonts w:cstheme="minorHAnsi"/>
                <w:color w:val="000000" w:themeColor="text1"/>
              </w:rPr>
              <w:t xml:space="preserve">or working towards </w:t>
            </w:r>
            <w:proofErr w:type="gramStart"/>
            <w:r w:rsidRPr="007B5CEB">
              <w:rPr>
                <w:rFonts w:cstheme="minorHAnsi"/>
                <w:color w:val="000000" w:themeColor="text1"/>
              </w:rPr>
              <w:t>an</w:t>
            </w:r>
            <w:proofErr w:type="gramEnd"/>
            <w:r w:rsidRPr="007B5CEB">
              <w:rPr>
                <w:rFonts w:cstheme="minorHAnsi"/>
                <w:color w:val="000000" w:themeColor="text1"/>
              </w:rPr>
              <w:t xml:space="preserve"> recognised teaching qualification at </w:t>
            </w:r>
            <w:r w:rsidR="006E5805" w:rsidRPr="007B5CEB">
              <w:rPr>
                <w:rFonts w:cstheme="minorHAnsi"/>
                <w:color w:val="000000" w:themeColor="text1"/>
              </w:rPr>
              <w:t>level 3</w:t>
            </w:r>
            <w:r>
              <w:rPr>
                <w:rFonts w:cstheme="minorHAnsi"/>
                <w:color w:val="000000" w:themeColor="text1"/>
              </w:rPr>
              <w:t xml:space="preserve"> or </w:t>
            </w:r>
            <w:r w:rsidRPr="007B5CEB">
              <w:rPr>
                <w:rFonts w:cstheme="minorHAnsi"/>
                <w:color w:val="000000" w:themeColor="text1"/>
              </w:rPr>
              <w:t>4</w:t>
            </w:r>
            <w:r w:rsidR="00250515">
              <w:rPr>
                <w:rFonts w:cstheme="minorHAnsi"/>
                <w:color w:val="000000" w:themeColor="text1"/>
              </w:rPr>
              <w:t>.  Participates in regular</w:t>
            </w:r>
            <w:r w:rsidR="00250515" w:rsidRPr="00250515">
              <w:rPr>
                <w:rFonts w:cstheme="minorHAnsi"/>
                <w:color w:val="000000" w:themeColor="text1"/>
              </w:rPr>
              <w:t xml:space="preserve"> continuous professional development</w:t>
            </w:r>
            <w:r w:rsidR="00250515">
              <w:rPr>
                <w:rFonts w:cstheme="minorHAnsi"/>
                <w:color w:val="000000" w:themeColor="text1"/>
              </w:rPr>
              <w:t xml:space="preserve"> (CPD) with an up to date CPD log and maintains</w:t>
            </w:r>
            <w:r w:rsidR="00250515" w:rsidRPr="00250515">
              <w:rPr>
                <w:rFonts w:cstheme="minorHAnsi"/>
                <w:color w:val="000000" w:themeColor="text1"/>
              </w:rPr>
              <w:t xml:space="preserve"> up</w:t>
            </w:r>
            <w:r w:rsidR="00250515">
              <w:rPr>
                <w:rFonts w:cstheme="minorHAnsi"/>
                <w:color w:val="000000" w:themeColor="text1"/>
              </w:rPr>
              <w:t xml:space="preserve"> to </w:t>
            </w:r>
            <w:r w:rsidR="00250515" w:rsidRPr="00250515">
              <w:rPr>
                <w:rFonts w:cstheme="minorHAnsi"/>
                <w:color w:val="000000" w:themeColor="text1"/>
              </w:rPr>
              <w:t>date knowledge of the subject area and educational research to develop evidence-based practice.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32D7951" w:rsidR="001C2894" w:rsidRPr="00B8166A" w:rsidRDefault="007B5CEB" w:rsidP="00892352">
            <w:pPr>
              <w:rPr>
                <w:rFonts w:cstheme="minorHAnsi"/>
                <w:color w:val="000000" w:themeColor="text1"/>
              </w:rPr>
            </w:pPr>
            <w:r w:rsidRPr="00B8166A">
              <w:rPr>
                <w:rFonts w:cstheme="minorHAnsi"/>
                <w:color w:val="000000" w:themeColor="text1"/>
              </w:rPr>
              <w:t xml:space="preserve">Knowledge and understanding of OFSTED requirements </w:t>
            </w:r>
            <w:r w:rsidR="00250515">
              <w:rPr>
                <w:rFonts w:cstheme="minorHAnsi"/>
                <w:color w:val="000000" w:themeColor="text1"/>
              </w:rPr>
              <w:t>and reflects on own practice to improve delivery and outcomes for learners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B17E069" w:rsidR="001C2894" w:rsidRPr="00B8166A" w:rsidRDefault="00250515" w:rsidP="00892352">
            <w:pPr>
              <w:rPr>
                <w:rFonts w:cstheme="minorHAnsi"/>
                <w:color w:val="000000" w:themeColor="text1"/>
              </w:rPr>
            </w:pPr>
            <w:r w:rsidRPr="00B8166A">
              <w:rPr>
                <w:rFonts w:cstheme="minorHAnsi"/>
                <w:color w:val="000000" w:themeColor="text1"/>
              </w:rPr>
              <w:t>Able to work sensitively with adult learners and adhere to Safeguarding policy and procedures</w:t>
            </w:r>
          </w:p>
        </w:tc>
      </w:tr>
      <w:tr w:rsidR="00250515" w14:paraId="267FFD18" w14:textId="77777777" w:rsidTr="00892352">
        <w:tc>
          <w:tcPr>
            <w:tcW w:w="562" w:type="dxa"/>
          </w:tcPr>
          <w:p w14:paraId="3F00E6B6" w14:textId="77777777" w:rsidR="00250515" w:rsidRDefault="00250515" w:rsidP="00250515">
            <w:pPr>
              <w:rPr>
                <w:rFonts w:cstheme="minorHAnsi"/>
                <w:b/>
                <w:bCs/>
                <w:color w:val="000000" w:themeColor="text1"/>
              </w:rPr>
            </w:pPr>
            <w:r>
              <w:rPr>
                <w:rFonts w:cstheme="minorHAnsi"/>
                <w:b/>
                <w:bCs/>
                <w:color w:val="000000" w:themeColor="text1"/>
              </w:rPr>
              <w:t>4.</w:t>
            </w:r>
          </w:p>
        </w:tc>
        <w:tc>
          <w:tcPr>
            <w:tcW w:w="9894" w:type="dxa"/>
          </w:tcPr>
          <w:p w14:paraId="209F9E13" w14:textId="570A9E7B" w:rsidR="00250515" w:rsidRDefault="00250515" w:rsidP="00250515">
            <w:pPr>
              <w:rPr>
                <w:rFonts w:cstheme="minorHAnsi"/>
                <w:b/>
                <w:bCs/>
                <w:color w:val="000000" w:themeColor="text1"/>
              </w:rPr>
            </w:pPr>
            <w:r w:rsidRPr="000E5DB7">
              <w:t>Able to</w:t>
            </w:r>
            <w:r>
              <w:t xml:space="preserve"> work independently and</w:t>
            </w:r>
            <w:r w:rsidRPr="000E5DB7">
              <w:t xml:space="preserve"> teach creatively</w:t>
            </w:r>
            <w:r>
              <w:t xml:space="preserve"> on-line and in the classroom</w:t>
            </w:r>
            <w:r w:rsidRPr="000E5DB7">
              <w:t>, adapting to the needs of a variety of learners</w:t>
            </w:r>
            <w:r w:rsidR="00075B95">
              <w:t xml:space="preserve"> and the service</w:t>
            </w:r>
            <w:r w:rsidRPr="000E5DB7">
              <w:t>, and be willing to explore new teaching and learning strategies</w:t>
            </w:r>
          </w:p>
        </w:tc>
      </w:tr>
      <w:tr w:rsidR="00250515" w14:paraId="359C8C7E" w14:textId="77777777" w:rsidTr="00892352">
        <w:tc>
          <w:tcPr>
            <w:tcW w:w="562" w:type="dxa"/>
          </w:tcPr>
          <w:p w14:paraId="171D526B" w14:textId="77777777" w:rsidR="00250515" w:rsidRDefault="00250515" w:rsidP="00250515">
            <w:pPr>
              <w:rPr>
                <w:rFonts w:cstheme="minorHAnsi"/>
                <w:b/>
                <w:bCs/>
                <w:color w:val="000000" w:themeColor="text1"/>
              </w:rPr>
            </w:pPr>
            <w:r>
              <w:rPr>
                <w:rFonts w:cstheme="minorHAnsi"/>
                <w:b/>
                <w:bCs/>
                <w:color w:val="000000" w:themeColor="text1"/>
              </w:rPr>
              <w:t>5.</w:t>
            </w:r>
          </w:p>
        </w:tc>
        <w:tc>
          <w:tcPr>
            <w:tcW w:w="9894" w:type="dxa"/>
          </w:tcPr>
          <w:p w14:paraId="5AEF9E66" w14:textId="58B78231" w:rsidR="00250515" w:rsidRDefault="00250515" w:rsidP="00250515">
            <w:pPr>
              <w:rPr>
                <w:rFonts w:cstheme="minorHAnsi"/>
                <w:b/>
                <w:bCs/>
                <w:color w:val="000000" w:themeColor="text1"/>
              </w:rPr>
            </w:pPr>
            <w:r w:rsidRPr="000E5DB7">
              <w:t>Able to create and deliver a structured Scheme of Work and related Session Plans. Able to administer the Learning Plan and Record of Achievement for Learners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E9517EA" w:rsidR="00EC3018" w:rsidRDefault="00F44BF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Education</w:t>
                              </w:r>
                            </w:p>
                            <w:p w14:paraId="268DA212" w14:textId="4F01E135" w:rsidR="006D5B81" w:rsidRPr="00EC3018" w:rsidRDefault="00F44BFC" w:rsidP="00EC3018">
                              <w:pPr>
                                <w:spacing w:after="0" w:line="240" w:lineRule="auto"/>
                                <w:contextualSpacing/>
                                <w:rPr>
                                  <w:sz w:val="6"/>
                                  <w:szCs w:val="6"/>
                                </w:rPr>
                              </w:pPr>
                              <w:r>
                                <w:rPr>
                                  <w:rFonts w:hAnsi="Calibri"/>
                                  <w:color w:val="FFFFFF" w:themeColor="background1"/>
                                  <w:kern w:val="24"/>
                                  <w:sz w:val="24"/>
                                  <w:szCs w:val="24"/>
                                </w:rPr>
                                <w:t xml:space="preserve">Grade </w:t>
                              </w:r>
                              <w:r w:rsidR="003B2732">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3"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E9517EA" w:rsidR="00EC3018" w:rsidRDefault="00F44BF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Education</w:t>
                        </w:r>
                      </w:p>
                      <w:p w14:paraId="268DA212" w14:textId="4F01E135" w:rsidR="006D5B81" w:rsidRPr="00EC3018" w:rsidRDefault="00F44BFC" w:rsidP="00EC3018">
                        <w:pPr>
                          <w:spacing w:after="0" w:line="240" w:lineRule="auto"/>
                          <w:contextualSpacing/>
                          <w:rPr>
                            <w:sz w:val="6"/>
                            <w:szCs w:val="6"/>
                          </w:rPr>
                        </w:pPr>
                        <w:r>
                          <w:rPr>
                            <w:rFonts w:hAnsi="Calibri"/>
                            <w:color w:val="FFFFFF" w:themeColor="background1"/>
                            <w:kern w:val="24"/>
                            <w:sz w:val="24"/>
                            <w:szCs w:val="24"/>
                          </w:rPr>
                          <w:t xml:space="preserve">Grade </w:t>
                        </w:r>
                        <w:r w:rsidR="003B2732">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5D3E8B8F" w14:textId="5328E81B" w:rsidR="00535A60" w:rsidRPr="00E63CEA" w:rsidRDefault="00E63CEA" w:rsidP="00E63CEA">
      <w:pPr>
        <w:rPr>
          <w:rFonts w:cstheme="minorHAnsi"/>
          <w:b/>
          <w:bCs/>
          <w:color w:val="000000" w:themeColor="text1"/>
          <w:sz w:val="24"/>
          <w:szCs w:val="24"/>
        </w:rPr>
      </w:pPr>
      <w:r w:rsidRPr="0075614C">
        <w:rPr>
          <w:color w:val="000000" w:themeColor="text1"/>
          <w:sz w:val="24"/>
          <w:szCs w:val="24"/>
        </w:rPr>
        <w:t xml:space="preserve">Education family job holders work directly with </w:t>
      </w:r>
      <w:r w:rsidR="007B5CEB">
        <w:rPr>
          <w:color w:val="000000" w:themeColor="text1"/>
          <w:sz w:val="24"/>
          <w:szCs w:val="24"/>
        </w:rPr>
        <w:t>learner</w:t>
      </w:r>
      <w:r w:rsidRPr="0075614C">
        <w:rPr>
          <w:color w:val="000000" w:themeColor="text1"/>
          <w:sz w:val="24"/>
          <w:szCs w:val="24"/>
        </w:rPr>
        <w:t xml:space="preserve"> and adults in an academic or related setting.  They support the work of the wider team by engaging with those under the Council's duty of care, and under the supervision and/or direction of teaching professionals and </w:t>
      </w:r>
      <w:r w:rsidR="007B5CEB">
        <w:rPr>
          <w:color w:val="000000" w:themeColor="text1"/>
          <w:sz w:val="24"/>
          <w:szCs w:val="24"/>
        </w:rPr>
        <w:t>service</w:t>
      </w:r>
      <w:r w:rsidRPr="0075614C">
        <w:rPr>
          <w:color w:val="000000" w:themeColor="text1"/>
          <w:sz w:val="24"/>
          <w:szCs w:val="24"/>
        </w:rPr>
        <w:t xml:space="preserve"> management teams.</w:t>
      </w:r>
    </w:p>
    <w:p w14:paraId="013C476F" w14:textId="77777777" w:rsidR="00F77A6D" w:rsidRDefault="00F77A6D" w:rsidP="00F77A6D">
      <w:pPr>
        <w:spacing w:after="0" w:line="240" w:lineRule="auto"/>
        <w:contextualSpacing/>
        <w:rPr>
          <w:rFonts w:cstheme="minorHAnsi"/>
          <w:color w:val="000000" w:themeColor="text1"/>
          <w:sz w:val="24"/>
          <w:szCs w:val="24"/>
        </w:rPr>
      </w:pPr>
    </w:p>
    <w:p w14:paraId="64CD4B7D" w14:textId="350CCDBA" w:rsidR="00F77A6D" w:rsidRDefault="00F77A6D" w:rsidP="00F77A6D">
      <w:pPr>
        <w:spacing w:after="0" w:line="240" w:lineRule="auto"/>
        <w:contextualSpacing/>
        <w:rPr>
          <w:b/>
          <w:bCs/>
          <w:color w:val="000000" w:themeColor="text1"/>
          <w:sz w:val="24"/>
          <w:szCs w:val="24"/>
        </w:rPr>
      </w:pPr>
      <w:r w:rsidRPr="003B2732">
        <w:rPr>
          <w:b/>
          <w:bCs/>
          <w:color w:val="000000" w:themeColor="text1"/>
          <w:sz w:val="24"/>
          <w:szCs w:val="24"/>
        </w:rPr>
        <w:t>Role Characteristics</w:t>
      </w:r>
    </w:p>
    <w:p w14:paraId="25EF3F00" w14:textId="77777777" w:rsidR="0091135B" w:rsidRDefault="0091135B" w:rsidP="0091135B">
      <w:pPr>
        <w:spacing w:after="0" w:line="240" w:lineRule="auto"/>
        <w:contextualSpacing/>
        <w:rPr>
          <w:color w:val="000000" w:themeColor="text1"/>
          <w:sz w:val="24"/>
          <w:szCs w:val="24"/>
        </w:rPr>
      </w:pPr>
    </w:p>
    <w:p w14:paraId="4405A74E" w14:textId="5E099524" w:rsidR="00F43B30" w:rsidRPr="00F43B30" w:rsidRDefault="00F43B30" w:rsidP="00F43B30">
      <w:pPr>
        <w:spacing w:after="0" w:line="240" w:lineRule="auto"/>
        <w:contextualSpacing/>
        <w:jc w:val="both"/>
        <w:rPr>
          <w:color w:val="000000" w:themeColor="text1"/>
          <w:sz w:val="24"/>
          <w:szCs w:val="24"/>
        </w:rPr>
      </w:pPr>
      <w:r w:rsidRPr="00F43B30">
        <w:rPr>
          <w:color w:val="000000" w:themeColor="text1"/>
          <w:sz w:val="24"/>
          <w:szCs w:val="24"/>
        </w:rPr>
        <w:t xml:space="preserve">At this level job holders use their management authority and/or professional knowledge and experience to make substantive decisions about not only individual </w:t>
      </w:r>
      <w:r w:rsidR="007B5CEB">
        <w:rPr>
          <w:color w:val="000000" w:themeColor="text1"/>
          <w:sz w:val="24"/>
          <w:szCs w:val="24"/>
        </w:rPr>
        <w:t>learner</w:t>
      </w:r>
      <w:r w:rsidRPr="00F43B30">
        <w:rPr>
          <w:color w:val="000000" w:themeColor="text1"/>
          <w:sz w:val="24"/>
          <w:szCs w:val="24"/>
        </w:rPr>
        <w:t xml:space="preserve">, but about the </w:t>
      </w:r>
      <w:r w:rsidR="008B7685" w:rsidRPr="00F43B30">
        <w:rPr>
          <w:color w:val="000000" w:themeColor="text1"/>
          <w:sz w:val="24"/>
          <w:szCs w:val="24"/>
        </w:rPr>
        <w:t>in</w:t>
      </w:r>
      <w:r w:rsidR="008B7685">
        <w:rPr>
          <w:color w:val="000000" w:themeColor="text1"/>
          <w:sz w:val="24"/>
          <w:szCs w:val="24"/>
        </w:rPr>
        <w:t>-</w:t>
      </w:r>
      <w:r w:rsidR="007B5CEB">
        <w:rPr>
          <w:color w:val="000000" w:themeColor="text1"/>
          <w:sz w:val="24"/>
          <w:szCs w:val="24"/>
        </w:rPr>
        <w:t>service</w:t>
      </w:r>
      <w:r w:rsidRPr="00F43B30">
        <w:rPr>
          <w:color w:val="000000" w:themeColor="text1"/>
          <w:sz w:val="24"/>
          <w:szCs w:val="24"/>
        </w:rPr>
        <w:t xml:space="preserve"> service they oversee, leading a team and working closely with teaching colleagues and </w:t>
      </w:r>
      <w:r w:rsidR="007B5CEB">
        <w:rPr>
          <w:color w:val="000000" w:themeColor="text1"/>
          <w:sz w:val="24"/>
          <w:szCs w:val="24"/>
        </w:rPr>
        <w:t>service</w:t>
      </w:r>
      <w:r w:rsidRPr="00F43B30">
        <w:rPr>
          <w:color w:val="000000" w:themeColor="text1"/>
          <w:sz w:val="24"/>
          <w:szCs w:val="24"/>
        </w:rPr>
        <w:t xml:space="preserve"> management.</w:t>
      </w:r>
    </w:p>
    <w:p w14:paraId="28A2F009" w14:textId="77777777" w:rsidR="00535A60" w:rsidRDefault="00535A60" w:rsidP="00F43B30">
      <w:pPr>
        <w:spacing w:after="0" w:line="240" w:lineRule="auto"/>
        <w:contextualSpacing/>
        <w:jc w:val="both"/>
        <w:rPr>
          <w:b/>
          <w:bCs/>
          <w:iCs/>
          <w:color w:val="000000" w:themeColor="text1"/>
          <w:sz w:val="24"/>
          <w:szCs w:val="24"/>
        </w:rPr>
      </w:pPr>
    </w:p>
    <w:p w14:paraId="51506081" w14:textId="437CD972" w:rsidR="00F77A6D" w:rsidRDefault="00F77A6D" w:rsidP="00F77A6D">
      <w:pPr>
        <w:spacing w:after="0" w:line="240" w:lineRule="auto"/>
        <w:contextualSpacing/>
        <w:rPr>
          <w:b/>
          <w:bCs/>
          <w:iCs/>
          <w:color w:val="000000" w:themeColor="text1"/>
          <w:sz w:val="24"/>
          <w:szCs w:val="24"/>
        </w:rPr>
      </w:pPr>
      <w:r w:rsidRPr="00F77A6D">
        <w:rPr>
          <w:b/>
          <w:bCs/>
          <w:iCs/>
          <w:color w:val="000000" w:themeColor="text1"/>
          <w:sz w:val="24"/>
          <w:szCs w:val="24"/>
        </w:rPr>
        <w:t>The knowledge and skills required</w:t>
      </w:r>
    </w:p>
    <w:p w14:paraId="6CE0C104" w14:textId="77777777" w:rsidR="0091135B" w:rsidRDefault="0091135B" w:rsidP="0091135B">
      <w:pPr>
        <w:spacing w:after="0" w:line="240" w:lineRule="auto"/>
        <w:contextualSpacing/>
        <w:rPr>
          <w:iCs/>
          <w:color w:val="000000" w:themeColor="text1"/>
          <w:sz w:val="24"/>
          <w:szCs w:val="24"/>
        </w:rPr>
      </w:pPr>
    </w:p>
    <w:p w14:paraId="3731BACA" w14:textId="2D06FD0B"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At this level, the expertise that underpins job holders’ decisions and authoritative recommendations will almost always be evidenced by a combination of formal, certificated education and extended experience in a scholastic or other </w:t>
      </w:r>
      <w:r w:rsidR="00482DED">
        <w:rPr>
          <w:iCs/>
          <w:color w:val="000000" w:themeColor="text1"/>
          <w:sz w:val="24"/>
          <w:szCs w:val="24"/>
        </w:rPr>
        <w:t>education</w:t>
      </w:r>
      <w:r w:rsidRPr="00F43B30">
        <w:rPr>
          <w:iCs/>
          <w:color w:val="000000" w:themeColor="text1"/>
          <w:sz w:val="24"/>
          <w:szCs w:val="24"/>
        </w:rPr>
        <w:t xml:space="preserve"> setting.</w:t>
      </w:r>
    </w:p>
    <w:p w14:paraId="09D79F8B" w14:textId="77777777" w:rsidR="00F43B30" w:rsidRPr="00F43B30" w:rsidRDefault="00F43B30" w:rsidP="00F43B30">
      <w:pPr>
        <w:spacing w:after="0" w:line="240" w:lineRule="auto"/>
        <w:contextualSpacing/>
        <w:jc w:val="both"/>
        <w:rPr>
          <w:iCs/>
          <w:color w:val="000000" w:themeColor="text1"/>
          <w:sz w:val="24"/>
          <w:szCs w:val="24"/>
        </w:rPr>
      </w:pPr>
    </w:p>
    <w:p w14:paraId="301047E7" w14:textId="00264E04"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Jobs at this level which do not require quite the in-depth theoretical knowledge described above will offset this with higher levels of financial responsibility and/or personal impact factors such as physical effort or more difficult working conditions. One to one interaction with </w:t>
      </w:r>
      <w:r w:rsidR="007B5CEB">
        <w:rPr>
          <w:iCs/>
          <w:color w:val="000000" w:themeColor="text1"/>
          <w:sz w:val="24"/>
          <w:szCs w:val="24"/>
        </w:rPr>
        <w:t>learner</w:t>
      </w:r>
      <w:r w:rsidRPr="00F43B30">
        <w:rPr>
          <w:iCs/>
          <w:color w:val="000000" w:themeColor="text1"/>
          <w:sz w:val="24"/>
          <w:szCs w:val="24"/>
        </w:rPr>
        <w:t xml:space="preserve"> will involve assisting them with physical activities that require some precision. This might include such activities as art, writing, tool or computer use.</w:t>
      </w:r>
    </w:p>
    <w:p w14:paraId="7BA3296E" w14:textId="77777777" w:rsidR="00F43B30" w:rsidRPr="00F43B30" w:rsidRDefault="00F43B30" w:rsidP="00F43B30">
      <w:pPr>
        <w:spacing w:after="0" w:line="240" w:lineRule="auto"/>
        <w:contextualSpacing/>
        <w:jc w:val="both"/>
        <w:rPr>
          <w:iCs/>
          <w:color w:val="000000" w:themeColor="text1"/>
          <w:sz w:val="24"/>
          <w:szCs w:val="24"/>
        </w:rPr>
      </w:pPr>
    </w:p>
    <w:p w14:paraId="3D7949DC" w14:textId="77777777"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Computer use is also a </w:t>
      </w:r>
      <w:proofErr w:type="gramStart"/>
      <w:r w:rsidRPr="00F43B30">
        <w:rPr>
          <w:iCs/>
          <w:color w:val="000000" w:themeColor="text1"/>
          <w:sz w:val="24"/>
          <w:szCs w:val="24"/>
        </w:rPr>
        <w:t>day to day</w:t>
      </w:r>
      <w:proofErr w:type="gramEnd"/>
      <w:r w:rsidRPr="00F43B30">
        <w:rPr>
          <w:iCs/>
          <w:color w:val="000000" w:themeColor="text1"/>
          <w:sz w:val="24"/>
          <w:szCs w:val="24"/>
        </w:rPr>
        <w:t xml:space="preserve"> feature of these roles.</w:t>
      </w:r>
    </w:p>
    <w:p w14:paraId="1526C22F" w14:textId="77777777" w:rsidR="00BD72A4" w:rsidRPr="00BD72A4" w:rsidRDefault="00BD72A4" w:rsidP="00BD72A4">
      <w:pPr>
        <w:spacing w:after="0" w:line="240" w:lineRule="auto"/>
        <w:contextualSpacing/>
        <w:rPr>
          <w:iCs/>
          <w:color w:val="000000" w:themeColor="text1"/>
          <w:sz w:val="24"/>
          <w:szCs w:val="24"/>
        </w:rPr>
      </w:pPr>
    </w:p>
    <w:p w14:paraId="07DB2F47" w14:textId="111A1F73"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Thinking, Planning and Communication</w:t>
      </w:r>
    </w:p>
    <w:p w14:paraId="15BF8ABD" w14:textId="77777777" w:rsidR="00800E59" w:rsidRDefault="00800E59" w:rsidP="0091135B">
      <w:pPr>
        <w:spacing w:after="0" w:line="240" w:lineRule="auto"/>
        <w:contextualSpacing/>
        <w:rPr>
          <w:b/>
          <w:bCs/>
          <w:color w:val="000000" w:themeColor="text1"/>
          <w:sz w:val="24"/>
          <w:szCs w:val="24"/>
        </w:rPr>
      </w:pPr>
    </w:p>
    <w:p w14:paraId="518EE46C" w14:textId="588B99B6" w:rsidR="00F43B30" w:rsidRPr="00F43B30" w:rsidRDefault="00F43B30" w:rsidP="00F43B30">
      <w:pPr>
        <w:spacing w:after="0" w:line="240" w:lineRule="auto"/>
        <w:contextualSpacing/>
        <w:jc w:val="both"/>
        <w:rPr>
          <w:bCs/>
          <w:color w:val="000000" w:themeColor="text1"/>
          <w:sz w:val="24"/>
          <w:szCs w:val="24"/>
        </w:rPr>
      </w:pPr>
      <w:r w:rsidRPr="00F43B30">
        <w:rPr>
          <w:bCs/>
          <w:color w:val="000000" w:themeColor="text1"/>
          <w:sz w:val="24"/>
          <w:szCs w:val="24"/>
        </w:rPr>
        <w:t xml:space="preserve">Job holders will be taking a </w:t>
      </w:r>
      <w:r w:rsidR="00E95129" w:rsidRPr="00F43B30">
        <w:rPr>
          <w:bCs/>
          <w:color w:val="000000" w:themeColor="text1"/>
          <w:sz w:val="24"/>
          <w:szCs w:val="24"/>
        </w:rPr>
        <w:t>forward</w:t>
      </w:r>
      <w:r w:rsidR="00E95129">
        <w:rPr>
          <w:bCs/>
          <w:color w:val="000000" w:themeColor="text1"/>
          <w:sz w:val="24"/>
          <w:szCs w:val="24"/>
        </w:rPr>
        <w:t>-thinking</w:t>
      </w:r>
      <w:r w:rsidRPr="00F43B30">
        <w:rPr>
          <w:bCs/>
          <w:color w:val="000000" w:themeColor="text1"/>
          <w:sz w:val="24"/>
          <w:szCs w:val="24"/>
        </w:rPr>
        <w:t xml:space="preserve"> approach to ensuring the welfare of their team, individuals and groups, taking responsibility for assessing their specific needs and devising and delivering appropriate activities and interventions for their benefit. They will make ongoing judgements and appraisals and contribute to </w:t>
      </w:r>
      <w:r w:rsidR="00482DED">
        <w:rPr>
          <w:bCs/>
          <w:color w:val="000000" w:themeColor="text1"/>
          <w:sz w:val="24"/>
          <w:szCs w:val="24"/>
        </w:rPr>
        <w:t xml:space="preserve">learner </w:t>
      </w:r>
      <w:r w:rsidRPr="00F43B30">
        <w:rPr>
          <w:bCs/>
          <w:color w:val="000000" w:themeColor="text1"/>
          <w:sz w:val="24"/>
          <w:szCs w:val="24"/>
        </w:rPr>
        <w:t xml:space="preserve">- centred development programmes. </w:t>
      </w:r>
    </w:p>
    <w:p w14:paraId="71DDDE45" w14:textId="77777777" w:rsidR="00F43B30" w:rsidRPr="00F43B30" w:rsidRDefault="00F43B30" w:rsidP="00F43B30">
      <w:pPr>
        <w:spacing w:after="0" w:line="240" w:lineRule="auto"/>
        <w:contextualSpacing/>
        <w:jc w:val="both"/>
        <w:rPr>
          <w:bCs/>
          <w:color w:val="000000" w:themeColor="text1"/>
          <w:sz w:val="24"/>
          <w:szCs w:val="24"/>
        </w:rPr>
      </w:pPr>
    </w:p>
    <w:p w14:paraId="3DD1C631" w14:textId="2C7E5D94" w:rsidR="00F43B30" w:rsidRPr="00F43B30" w:rsidRDefault="00F43B30" w:rsidP="00F43B30">
      <w:pPr>
        <w:spacing w:after="0" w:line="240" w:lineRule="auto"/>
        <w:contextualSpacing/>
        <w:jc w:val="both"/>
        <w:rPr>
          <w:bCs/>
          <w:color w:val="000000" w:themeColor="text1"/>
          <w:sz w:val="24"/>
          <w:szCs w:val="24"/>
        </w:rPr>
      </w:pPr>
      <w:r w:rsidRPr="00F43B30">
        <w:rPr>
          <w:bCs/>
          <w:color w:val="000000" w:themeColor="text1"/>
          <w:sz w:val="24"/>
          <w:szCs w:val="24"/>
        </w:rPr>
        <w:lastRenderedPageBreak/>
        <w:t>With many issues and problems being escalated to the job holders they will need developed advisory, guiding and persuasive skills to handle small</w:t>
      </w:r>
      <w:r w:rsidR="00E95129">
        <w:rPr>
          <w:bCs/>
          <w:color w:val="000000" w:themeColor="text1"/>
          <w:sz w:val="24"/>
          <w:szCs w:val="24"/>
        </w:rPr>
        <w:t xml:space="preserve"> </w:t>
      </w:r>
      <w:r w:rsidRPr="00F43B30">
        <w:rPr>
          <w:bCs/>
          <w:color w:val="000000" w:themeColor="text1"/>
          <w:sz w:val="24"/>
          <w:szCs w:val="24"/>
        </w:rPr>
        <w:t>scale, but</w:t>
      </w:r>
      <w:r w:rsidR="00E95129">
        <w:rPr>
          <w:bCs/>
          <w:color w:val="000000" w:themeColor="text1"/>
          <w:sz w:val="24"/>
          <w:szCs w:val="24"/>
        </w:rPr>
        <w:t xml:space="preserve"> </w:t>
      </w:r>
      <w:r w:rsidRPr="00F43B30">
        <w:rPr>
          <w:bCs/>
          <w:color w:val="000000" w:themeColor="text1"/>
          <w:sz w:val="24"/>
          <w:szCs w:val="24"/>
        </w:rPr>
        <w:t xml:space="preserve">difficult and potentially contentious situations. Encouraging individuals and groups of </w:t>
      </w:r>
      <w:proofErr w:type="gramStart"/>
      <w:r w:rsidR="007B5CEB">
        <w:rPr>
          <w:bCs/>
          <w:color w:val="000000" w:themeColor="text1"/>
          <w:sz w:val="24"/>
          <w:szCs w:val="24"/>
        </w:rPr>
        <w:t>learner</w:t>
      </w:r>
      <w:proofErr w:type="gramEnd"/>
      <w:r w:rsidRPr="00F43B30">
        <w:rPr>
          <w:bCs/>
          <w:color w:val="000000" w:themeColor="text1"/>
          <w:sz w:val="24"/>
          <w:szCs w:val="24"/>
        </w:rPr>
        <w:t xml:space="preserve"> to engage appropriately in both formal and informal </w:t>
      </w:r>
      <w:r w:rsidR="007B5CEB">
        <w:rPr>
          <w:bCs/>
          <w:color w:val="000000" w:themeColor="text1"/>
          <w:sz w:val="24"/>
          <w:szCs w:val="24"/>
        </w:rPr>
        <w:t>service</w:t>
      </w:r>
      <w:r w:rsidRPr="00F43B30">
        <w:rPr>
          <w:bCs/>
          <w:color w:val="000000" w:themeColor="text1"/>
          <w:sz w:val="24"/>
          <w:szCs w:val="24"/>
        </w:rPr>
        <w:t xml:space="preserve"> settings will require the exercise of both the authority vested in the post and the necessary communication skills to persuade others to conform to behavioural expectations.</w:t>
      </w:r>
    </w:p>
    <w:p w14:paraId="2CF2F458" w14:textId="77777777" w:rsidR="00EA2E66" w:rsidRDefault="00EA2E66" w:rsidP="00F77A6D">
      <w:pPr>
        <w:spacing w:after="0" w:line="240" w:lineRule="auto"/>
        <w:contextualSpacing/>
        <w:rPr>
          <w:b/>
          <w:bCs/>
          <w:color w:val="000000" w:themeColor="text1"/>
          <w:sz w:val="24"/>
          <w:szCs w:val="24"/>
        </w:rPr>
      </w:pPr>
    </w:p>
    <w:p w14:paraId="281179D4" w14:textId="5E8016DD"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61F03F4" w14:textId="77777777" w:rsidR="005C5E7F" w:rsidRDefault="005C5E7F" w:rsidP="00F77A6D">
      <w:pPr>
        <w:spacing w:after="0" w:line="240" w:lineRule="auto"/>
        <w:contextualSpacing/>
        <w:rPr>
          <w:b/>
          <w:bCs/>
          <w:color w:val="000000" w:themeColor="text1"/>
          <w:sz w:val="24"/>
          <w:szCs w:val="24"/>
        </w:rPr>
      </w:pPr>
    </w:p>
    <w:p w14:paraId="6EF26026" w14:textId="1AB36890" w:rsidR="00F43B30" w:rsidRPr="00F43B30" w:rsidRDefault="00F43B30" w:rsidP="00F43B30">
      <w:pPr>
        <w:spacing w:after="0" w:line="240" w:lineRule="auto"/>
        <w:contextualSpacing/>
        <w:jc w:val="both"/>
        <w:rPr>
          <w:color w:val="000000" w:themeColor="text1"/>
          <w:sz w:val="24"/>
          <w:szCs w:val="24"/>
        </w:rPr>
      </w:pPr>
      <w:r w:rsidRPr="00F43B30">
        <w:rPr>
          <w:color w:val="000000" w:themeColor="text1"/>
          <w:sz w:val="24"/>
          <w:szCs w:val="24"/>
        </w:rPr>
        <w:t xml:space="preserve">Job holders will have considerable freedom to manage their own work and that of their team. They will of course adhere to </w:t>
      </w:r>
      <w:r w:rsidR="007B5CEB">
        <w:rPr>
          <w:color w:val="000000" w:themeColor="text1"/>
          <w:sz w:val="24"/>
          <w:szCs w:val="24"/>
        </w:rPr>
        <w:t>service</w:t>
      </w:r>
      <w:r w:rsidRPr="00F43B30">
        <w:rPr>
          <w:color w:val="000000" w:themeColor="text1"/>
          <w:sz w:val="24"/>
          <w:szCs w:val="24"/>
        </w:rPr>
        <w:t xml:space="preserve"> policies and procedures but will have responsibility for shaping their </w:t>
      </w:r>
      <w:r w:rsidR="007B5CEB">
        <w:rPr>
          <w:color w:val="000000" w:themeColor="text1"/>
          <w:sz w:val="24"/>
          <w:szCs w:val="24"/>
        </w:rPr>
        <w:t>service</w:t>
      </w:r>
      <w:r w:rsidRPr="00F43B30">
        <w:rPr>
          <w:color w:val="000000" w:themeColor="text1"/>
          <w:sz w:val="24"/>
          <w:szCs w:val="24"/>
        </w:rPr>
        <w:t xml:space="preserve">’s response to the needs of varied groups of </w:t>
      </w:r>
      <w:proofErr w:type="gramStart"/>
      <w:r w:rsidR="007B5CEB">
        <w:rPr>
          <w:color w:val="000000" w:themeColor="text1"/>
          <w:sz w:val="24"/>
          <w:szCs w:val="24"/>
        </w:rPr>
        <w:t>learner</w:t>
      </w:r>
      <w:proofErr w:type="gramEnd"/>
      <w:r w:rsidRPr="00F43B30">
        <w:rPr>
          <w:color w:val="000000" w:themeColor="text1"/>
          <w:sz w:val="24"/>
          <w:szCs w:val="24"/>
        </w:rPr>
        <w:t xml:space="preserve">, as well as the individuals they work with on a one to one basis. Using their initiative to deal with problems and issues, they will solve most </w:t>
      </w:r>
      <w:proofErr w:type="gramStart"/>
      <w:r w:rsidRPr="00F43B30">
        <w:rPr>
          <w:color w:val="000000" w:themeColor="text1"/>
          <w:sz w:val="24"/>
          <w:szCs w:val="24"/>
        </w:rPr>
        <w:t>day to day</w:t>
      </w:r>
      <w:proofErr w:type="gramEnd"/>
      <w:r w:rsidRPr="00F43B30">
        <w:rPr>
          <w:color w:val="000000" w:themeColor="text1"/>
          <w:sz w:val="24"/>
          <w:szCs w:val="24"/>
        </w:rPr>
        <w:t xml:space="preserve"> problems independently, without recourse to managers for anything but particularly serious problems.</w:t>
      </w:r>
    </w:p>
    <w:p w14:paraId="1D2234E7" w14:textId="77777777" w:rsidR="00F43B30" w:rsidRDefault="00F43B30" w:rsidP="00F77A6D">
      <w:pPr>
        <w:spacing w:after="0" w:line="240" w:lineRule="auto"/>
        <w:contextualSpacing/>
        <w:rPr>
          <w:b/>
          <w:bCs/>
          <w:color w:val="000000" w:themeColor="text1"/>
          <w:sz w:val="24"/>
          <w:szCs w:val="24"/>
        </w:rPr>
      </w:pPr>
    </w:p>
    <w:p w14:paraId="39BF2E71" w14:textId="65377F79"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Areas of Responsibility</w:t>
      </w:r>
    </w:p>
    <w:p w14:paraId="02C698B4" w14:textId="77777777" w:rsidR="005C5E7F" w:rsidRDefault="005C5E7F" w:rsidP="00F77A6D">
      <w:pPr>
        <w:spacing w:after="0" w:line="240" w:lineRule="auto"/>
        <w:contextualSpacing/>
        <w:rPr>
          <w:b/>
          <w:bCs/>
          <w:color w:val="000000" w:themeColor="text1"/>
          <w:sz w:val="24"/>
          <w:szCs w:val="24"/>
        </w:rPr>
      </w:pPr>
    </w:p>
    <w:p w14:paraId="2E870C48" w14:textId="1317C42A"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Job holders will be required to make formal judgements and assessments of </w:t>
      </w:r>
      <w:r w:rsidR="007B5CEB">
        <w:rPr>
          <w:color w:val="000000" w:themeColor="text1"/>
          <w:sz w:val="24"/>
          <w:szCs w:val="24"/>
        </w:rPr>
        <w:t>learner’s</w:t>
      </w:r>
      <w:r w:rsidRPr="00456508">
        <w:rPr>
          <w:color w:val="000000" w:themeColor="text1"/>
          <w:sz w:val="24"/>
          <w:szCs w:val="24"/>
        </w:rPr>
        <w:t xml:space="preserve"> well- being and academic and social development. Job holders will personally devise and implement activities and interventions to </w:t>
      </w:r>
      <w:r w:rsidR="007B5CEB">
        <w:rPr>
          <w:color w:val="000000" w:themeColor="text1"/>
          <w:sz w:val="24"/>
          <w:szCs w:val="24"/>
        </w:rPr>
        <w:t>learner’s</w:t>
      </w:r>
      <w:r w:rsidRPr="00456508">
        <w:rPr>
          <w:color w:val="000000" w:themeColor="text1"/>
          <w:sz w:val="24"/>
          <w:szCs w:val="24"/>
        </w:rPr>
        <w:t xml:space="preserve"> direct benefit, both individually and in groups.</w:t>
      </w:r>
    </w:p>
    <w:p w14:paraId="0DEEEBB1" w14:textId="77777777" w:rsidR="00456508" w:rsidRPr="00456508" w:rsidRDefault="00456508" w:rsidP="00456508">
      <w:pPr>
        <w:spacing w:after="0" w:line="240" w:lineRule="auto"/>
        <w:contextualSpacing/>
        <w:jc w:val="both"/>
        <w:rPr>
          <w:color w:val="000000" w:themeColor="text1"/>
          <w:sz w:val="24"/>
          <w:szCs w:val="24"/>
        </w:rPr>
      </w:pPr>
    </w:p>
    <w:p w14:paraId="21D4AE5C"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Job holders will have direct responsibility for the management of a small team of other staff. This will include attendance, appraisal, training and other formal elements.</w:t>
      </w:r>
    </w:p>
    <w:p w14:paraId="7731B6B7" w14:textId="77777777" w:rsidR="00456508" w:rsidRPr="00456508" w:rsidRDefault="00456508" w:rsidP="00456508">
      <w:pPr>
        <w:spacing w:after="0" w:line="240" w:lineRule="auto"/>
        <w:contextualSpacing/>
        <w:jc w:val="both"/>
        <w:rPr>
          <w:color w:val="000000" w:themeColor="text1"/>
          <w:sz w:val="24"/>
          <w:szCs w:val="24"/>
        </w:rPr>
      </w:pPr>
    </w:p>
    <w:p w14:paraId="493B8CA1"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 There will be no significant financial responsibilities beyond the occasional handling of small amounts of cash.</w:t>
      </w:r>
    </w:p>
    <w:p w14:paraId="0C8EE9F6" w14:textId="77777777" w:rsidR="00456508" w:rsidRPr="00456508" w:rsidRDefault="00456508" w:rsidP="00456508">
      <w:pPr>
        <w:spacing w:after="0" w:line="240" w:lineRule="auto"/>
        <w:contextualSpacing/>
        <w:jc w:val="both"/>
        <w:rPr>
          <w:color w:val="000000" w:themeColor="text1"/>
          <w:sz w:val="24"/>
          <w:szCs w:val="24"/>
        </w:rPr>
      </w:pPr>
    </w:p>
    <w:p w14:paraId="61B2444D" w14:textId="11CD4685"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Some jobs will have formal responsibility for the safe use and basic maintenance of vehicles, equipment or other physical resources, but all will share responsibility for record keeping relating to individual </w:t>
      </w:r>
      <w:r w:rsidR="007B5CEB">
        <w:rPr>
          <w:color w:val="000000" w:themeColor="text1"/>
          <w:sz w:val="24"/>
          <w:szCs w:val="24"/>
        </w:rPr>
        <w:t>learner</w:t>
      </w:r>
      <w:r w:rsidRPr="00456508">
        <w:rPr>
          <w:color w:val="000000" w:themeColor="text1"/>
          <w:sz w:val="24"/>
          <w:szCs w:val="24"/>
        </w:rPr>
        <w:t>.</w:t>
      </w:r>
    </w:p>
    <w:p w14:paraId="2897F941" w14:textId="77777777" w:rsidR="00591534" w:rsidRDefault="00591534" w:rsidP="00F77A6D">
      <w:pPr>
        <w:spacing w:after="0" w:line="240" w:lineRule="auto"/>
        <w:contextualSpacing/>
        <w:rPr>
          <w:b/>
          <w:bCs/>
          <w:color w:val="000000" w:themeColor="text1"/>
          <w:sz w:val="24"/>
          <w:szCs w:val="24"/>
        </w:rPr>
      </w:pPr>
    </w:p>
    <w:p w14:paraId="0498058C" w14:textId="38FBA28E"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Impacts and Demands</w:t>
      </w:r>
    </w:p>
    <w:p w14:paraId="40C2B375" w14:textId="77777777" w:rsidR="00F77A6D" w:rsidRPr="00F77A6D" w:rsidRDefault="00F77A6D" w:rsidP="00F77A6D">
      <w:pPr>
        <w:spacing w:after="0" w:line="240" w:lineRule="auto"/>
        <w:contextualSpacing/>
        <w:rPr>
          <w:b/>
          <w:bCs/>
          <w:color w:val="000000" w:themeColor="text1"/>
          <w:sz w:val="24"/>
          <w:szCs w:val="24"/>
        </w:rPr>
      </w:pPr>
    </w:p>
    <w:p w14:paraId="5B9844AA"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Job holders will be required to walk/stand for a considerable proportion of their working time and will periodically need to exert considerable physical effort in discharging their duties.</w:t>
      </w:r>
    </w:p>
    <w:p w14:paraId="7B8F1E4C" w14:textId="77777777" w:rsidR="00456508" w:rsidRPr="00456508" w:rsidRDefault="00456508" w:rsidP="00456508">
      <w:pPr>
        <w:spacing w:after="0" w:line="240" w:lineRule="auto"/>
        <w:contextualSpacing/>
        <w:jc w:val="both"/>
        <w:rPr>
          <w:color w:val="000000" w:themeColor="text1"/>
          <w:sz w:val="24"/>
          <w:szCs w:val="24"/>
        </w:rPr>
      </w:pPr>
    </w:p>
    <w:p w14:paraId="3C8A4312" w14:textId="0B1705D5"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Job holders will be responsible to ensuring the welfare of the </w:t>
      </w:r>
      <w:r w:rsidR="007B5CEB">
        <w:rPr>
          <w:color w:val="000000" w:themeColor="text1"/>
          <w:sz w:val="24"/>
          <w:szCs w:val="24"/>
        </w:rPr>
        <w:t>learner</w:t>
      </w:r>
      <w:r w:rsidRPr="00456508">
        <w:rPr>
          <w:color w:val="000000" w:themeColor="text1"/>
          <w:sz w:val="24"/>
          <w:szCs w:val="24"/>
        </w:rPr>
        <w:t xml:space="preserve"> in their care, in doing this they will need lengthy periods of sensory attention to observe the activities in the area they cover.</w:t>
      </w:r>
    </w:p>
    <w:p w14:paraId="1F3BCDF3" w14:textId="77777777" w:rsidR="00456508" w:rsidRPr="00456508" w:rsidRDefault="00456508" w:rsidP="00456508">
      <w:pPr>
        <w:spacing w:after="0" w:line="240" w:lineRule="auto"/>
        <w:contextualSpacing/>
        <w:jc w:val="both"/>
        <w:rPr>
          <w:color w:val="000000" w:themeColor="text1"/>
          <w:sz w:val="24"/>
          <w:szCs w:val="24"/>
        </w:rPr>
      </w:pPr>
    </w:p>
    <w:p w14:paraId="5458B6E5" w14:textId="0678CECE"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At this level, meaningful learning related interactions with </w:t>
      </w:r>
      <w:r w:rsidR="007B5CEB">
        <w:rPr>
          <w:color w:val="000000" w:themeColor="text1"/>
          <w:sz w:val="24"/>
          <w:szCs w:val="24"/>
        </w:rPr>
        <w:t>learner</w:t>
      </w:r>
      <w:r w:rsidRPr="00456508">
        <w:rPr>
          <w:color w:val="000000" w:themeColor="text1"/>
          <w:sz w:val="24"/>
          <w:szCs w:val="24"/>
        </w:rPr>
        <w:t xml:space="preserve"> are an essential component of the job. As personal working relationships are forged, it is inevitable that job holders will require enhanced emotional resilience to deal with </w:t>
      </w:r>
      <w:r w:rsidR="007B5CEB">
        <w:rPr>
          <w:color w:val="000000" w:themeColor="text1"/>
          <w:sz w:val="24"/>
          <w:szCs w:val="24"/>
        </w:rPr>
        <w:t>learner</w:t>
      </w:r>
      <w:r w:rsidRPr="00456508">
        <w:rPr>
          <w:color w:val="000000" w:themeColor="text1"/>
          <w:sz w:val="24"/>
          <w:szCs w:val="24"/>
        </w:rPr>
        <w:t xml:space="preserve"> and the ongoing significant emotional demands that this brings.</w:t>
      </w:r>
    </w:p>
    <w:p w14:paraId="6A6D644D" w14:textId="77777777" w:rsidR="00456508" w:rsidRPr="00456508" w:rsidRDefault="00456508" w:rsidP="00456508">
      <w:pPr>
        <w:spacing w:after="0" w:line="240" w:lineRule="auto"/>
        <w:contextualSpacing/>
        <w:jc w:val="both"/>
        <w:rPr>
          <w:color w:val="000000" w:themeColor="text1"/>
          <w:sz w:val="24"/>
          <w:szCs w:val="24"/>
        </w:rPr>
      </w:pPr>
    </w:p>
    <w:p w14:paraId="01ADDA82" w14:textId="63A27798"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With the focus of the role firmly on the activities of </w:t>
      </w:r>
      <w:r w:rsidR="007B5CEB">
        <w:rPr>
          <w:color w:val="000000" w:themeColor="text1"/>
          <w:sz w:val="24"/>
          <w:szCs w:val="24"/>
        </w:rPr>
        <w:t>learner</w:t>
      </w:r>
      <w:r w:rsidRPr="00456508">
        <w:rPr>
          <w:color w:val="000000" w:themeColor="text1"/>
          <w:sz w:val="24"/>
          <w:szCs w:val="24"/>
        </w:rPr>
        <w:t>, there will inevitably be occasional exposure to unpleasant conditions. This might include dealing with bodily fluids and/or working in inclement weather.</w:t>
      </w:r>
    </w:p>
    <w:p w14:paraId="05A45C5C" w14:textId="77777777" w:rsidR="00456508" w:rsidRPr="00456508" w:rsidRDefault="00456508" w:rsidP="00456508">
      <w:pPr>
        <w:spacing w:after="0" w:line="240" w:lineRule="auto"/>
        <w:contextualSpacing/>
        <w:rPr>
          <w:color w:val="000000" w:themeColor="text1"/>
          <w:sz w:val="24"/>
          <w:szCs w:val="24"/>
        </w:rPr>
      </w:pPr>
    </w:p>
    <w:p w14:paraId="0D77F292" w14:textId="77777777" w:rsidR="00456508" w:rsidRPr="00456508" w:rsidRDefault="00456508" w:rsidP="00456508">
      <w:pPr>
        <w:spacing w:after="0" w:line="240" w:lineRule="auto"/>
        <w:contextualSpacing/>
        <w:rPr>
          <w:color w:val="000000" w:themeColor="text1"/>
          <w:sz w:val="24"/>
          <w:szCs w:val="24"/>
        </w:rPr>
      </w:pPr>
    </w:p>
    <w:p w14:paraId="4DA17789" w14:textId="77777777" w:rsidR="00456508" w:rsidRPr="00456508" w:rsidRDefault="00456508" w:rsidP="00456508">
      <w:pPr>
        <w:spacing w:after="0" w:line="240" w:lineRule="auto"/>
        <w:contextualSpacing/>
        <w:rPr>
          <w:color w:val="000000" w:themeColor="text1"/>
          <w:sz w:val="24"/>
          <w:szCs w:val="24"/>
        </w:rPr>
      </w:pPr>
    </w:p>
    <w:p w14:paraId="4673AFAD" w14:textId="77777777" w:rsidR="00456508" w:rsidRPr="00456508" w:rsidRDefault="00456508" w:rsidP="00456508">
      <w:pPr>
        <w:spacing w:after="0" w:line="240" w:lineRule="auto"/>
        <w:contextualSpacing/>
        <w:rPr>
          <w:b/>
          <w:color w:val="000000" w:themeColor="text1"/>
          <w:sz w:val="24"/>
          <w:szCs w:val="24"/>
        </w:rPr>
      </w:pPr>
    </w:p>
    <w:p w14:paraId="5F276D64" w14:textId="77777777" w:rsidR="00456508" w:rsidRPr="00456508" w:rsidRDefault="00456508" w:rsidP="00456508">
      <w:pPr>
        <w:spacing w:after="0" w:line="240" w:lineRule="auto"/>
        <w:contextualSpacing/>
        <w:rPr>
          <w:b/>
          <w:color w:val="000000" w:themeColor="text1"/>
          <w:sz w:val="24"/>
          <w:szCs w:val="24"/>
        </w:rPr>
      </w:pPr>
    </w:p>
    <w:p w14:paraId="069C849A" w14:textId="77777777" w:rsidR="00456508" w:rsidRPr="00456508" w:rsidRDefault="00456508" w:rsidP="00456508">
      <w:pPr>
        <w:spacing w:after="0" w:line="240" w:lineRule="auto"/>
        <w:contextualSpacing/>
        <w:rPr>
          <w:b/>
          <w:color w:val="000000" w:themeColor="text1"/>
          <w:sz w:val="24"/>
          <w:szCs w:val="24"/>
        </w:rPr>
      </w:pPr>
    </w:p>
    <w:p w14:paraId="262F4B25" w14:textId="77777777" w:rsidR="00F77A6D" w:rsidRPr="00F77A6D" w:rsidRDefault="00F77A6D" w:rsidP="00456508">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386150303">
    <w:abstractNumId w:val="1"/>
  </w:num>
  <w:num w:numId="2" w16cid:durableId="1538851579">
    <w:abstractNumId w:val="2"/>
  </w:num>
  <w:num w:numId="3" w16cid:durableId="73663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0553"/>
    <w:rsid w:val="0003796C"/>
    <w:rsid w:val="00075B95"/>
    <w:rsid w:val="000F04CA"/>
    <w:rsid w:val="000F485E"/>
    <w:rsid w:val="001245DE"/>
    <w:rsid w:val="001353D2"/>
    <w:rsid w:val="001870A7"/>
    <w:rsid w:val="001A46E2"/>
    <w:rsid w:val="001B4BCF"/>
    <w:rsid w:val="001C2894"/>
    <w:rsid w:val="00231E06"/>
    <w:rsid w:val="00250515"/>
    <w:rsid w:val="00251D49"/>
    <w:rsid w:val="00294058"/>
    <w:rsid w:val="002E0BFC"/>
    <w:rsid w:val="00347795"/>
    <w:rsid w:val="003B2732"/>
    <w:rsid w:val="0045211E"/>
    <w:rsid w:val="00456508"/>
    <w:rsid w:val="00464E4E"/>
    <w:rsid w:val="00467EB5"/>
    <w:rsid w:val="00482DED"/>
    <w:rsid w:val="004970A8"/>
    <w:rsid w:val="004A4ED3"/>
    <w:rsid w:val="004F667F"/>
    <w:rsid w:val="00535A60"/>
    <w:rsid w:val="00591534"/>
    <w:rsid w:val="005C5E7F"/>
    <w:rsid w:val="005D0E86"/>
    <w:rsid w:val="006A0A45"/>
    <w:rsid w:val="006D27C6"/>
    <w:rsid w:val="006D4023"/>
    <w:rsid w:val="006D5B81"/>
    <w:rsid w:val="006E5805"/>
    <w:rsid w:val="006F68A8"/>
    <w:rsid w:val="00720F2B"/>
    <w:rsid w:val="007769DA"/>
    <w:rsid w:val="007B247F"/>
    <w:rsid w:val="007B5CEB"/>
    <w:rsid w:val="00800E59"/>
    <w:rsid w:val="008B7685"/>
    <w:rsid w:val="0091135B"/>
    <w:rsid w:val="00951C89"/>
    <w:rsid w:val="0096274D"/>
    <w:rsid w:val="009C1E02"/>
    <w:rsid w:val="00A62900"/>
    <w:rsid w:val="00A8448F"/>
    <w:rsid w:val="00A92D84"/>
    <w:rsid w:val="00A94374"/>
    <w:rsid w:val="00AD2933"/>
    <w:rsid w:val="00AF785B"/>
    <w:rsid w:val="00B0410E"/>
    <w:rsid w:val="00B8166A"/>
    <w:rsid w:val="00B9607C"/>
    <w:rsid w:val="00BD72A4"/>
    <w:rsid w:val="00BD7591"/>
    <w:rsid w:val="00BF1B34"/>
    <w:rsid w:val="00C428F4"/>
    <w:rsid w:val="00C64035"/>
    <w:rsid w:val="00CB4B19"/>
    <w:rsid w:val="00D149DB"/>
    <w:rsid w:val="00D72A65"/>
    <w:rsid w:val="00DC4A0A"/>
    <w:rsid w:val="00E01453"/>
    <w:rsid w:val="00E2449F"/>
    <w:rsid w:val="00E40017"/>
    <w:rsid w:val="00E63CEA"/>
    <w:rsid w:val="00E95129"/>
    <w:rsid w:val="00EA2E66"/>
    <w:rsid w:val="00EC3018"/>
    <w:rsid w:val="00ED2150"/>
    <w:rsid w:val="00EE2F00"/>
    <w:rsid w:val="00F160BF"/>
    <w:rsid w:val="00F213D6"/>
    <w:rsid w:val="00F43B30"/>
    <w:rsid w:val="00F44BFC"/>
    <w:rsid w:val="00F77A6D"/>
    <w:rsid w:val="00F92EB2"/>
    <w:rsid w:val="00FB59C9"/>
    <w:rsid w:val="00FC0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07A6CA89-4B75-45A1-A814-8B001897F30E}">
  <ds:schemaRef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B820BC2-40CB-4F4A-B482-6174377A50B4}">
  <ds:schemaRefs>
    <ds:schemaRef ds:uri="http://schemas.microsoft.com/sharepoint/v3/contenttype/forms"/>
  </ds:schemaRefs>
</ds:datastoreItem>
</file>

<file path=customXml/itemProps3.xml><?xml version="1.0" encoding="utf-8"?>
<ds:datastoreItem xmlns:ds="http://schemas.openxmlformats.org/officeDocument/2006/customXml" ds:itemID="{62FE3B20-8418-4B29-A02F-191785DD3C38}"/>
</file>

<file path=customXml/itemProps4.xml><?xml version="1.0" encoding="utf-8"?>
<ds:datastoreItem xmlns:ds="http://schemas.openxmlformats.org/officeDocument/2006/customXml" ds:itemID="{DBE34D32-BC18-44C7-95CE-B16763DB8823}"/>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Jane Sharp</cp:lastModifiedBy>
  <cp:revision>2</cp:revision>
  <dcterms:created xsi:type="dcterms:W3CDTF">2023-03-29T12:19:00Z</dcterms:created>
  <dcterms:modified xsi:type="dcterms:W3CDTF">2023-03-29T12:19:00Z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