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9527332">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7" y="578687"/>
                            <a:ext cx="1803695" cy="450013"/>
                          </a:xfrm>
                          <a:prstGeom prst="rect">
                            <a:avLst/>
                          </a:prstGeom>
                          <a:noFill/>
                          <a:ln>
                            <a:noFill/>
                          </a:ln>
                        </pic:spPr>
                      </pic:pic>
                      <wps:wsp>
                        <wps:cNvPr id="9" name="TextBox 6"/>
                        <wps:cNvSpPr txBox="1"/>
                        <wps:spPr>
                          <a:xfrm>
                            <a:off x="133349" y="141608"/>
                            <a:ext cx="5962651" cy="887092"/>
                          </a:xfrm>
                          <a:prstGeom prst="rect">
                            <a:avLst/>
                          </a:prstGeom>
                          <a:noFill/>
                        </wps:spPr>
                        <wps:txbx>
                          <w:txbxContent>
                            <w:p w14:paraId="43A635D3" w14:textId="53C4AC53" w:rsidR="00D72A65" w:rsidRDefault="00C1482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Business Support Assistant</w:t>
                              </w:r>
                            </w:p>
                            <w:p w14:paraId="64661BA3" w14:textId="271435A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14829">
                                <w:rPr>
                                  <w:rFonts w:hAnsi="Calibri"/>
                                  <w:color w:val="FFFFFF" w:themeColor="background1"/>
                                  <w:kern w:val="24"/>
                                  <w:sz w:val="28"/>
                                  <w:szCs w:val="28"/>
                                </w:rPr>
                                <w:t xml:space="preserve"> </w:t>
                              </w:r>
                              <w:r w:rsidR="0008798F">
                                <w:rPr>
                                  <w:rFonts w:hAnsi="Calibri"/>
                                  <w:color w:val="FFFFFF" w:themeColor="background1"/>
                                  <w:kern w:val="24"/>
                                  <w:sz w:val="28"/>
                                  <w:szCs w:val="28"/>
                                </w:rPr>
                                <w:t>JE</w:t>
                              </w:r>
                              <w:r w:rsidR="00C14829">
                                <w:rPr>
                                  <w:rFonts w:hAnsi="Calibri"/>
                                  <w:color w:val="FFFFFF" w:themeColor="background1"/>
                                  <w:kern w:val="24"/>
                                  <w:sz w:val="28"/>
                                  <w:szCs w:val="28"/>
                                </w:rPr>
                                <w:t>1448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&#1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8037;height: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1333;top:1416;width:59627;height:8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53C4AC53" w:rsidR="00D72A65" w:rsidRDefault="00C1482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Business Support Assistant</w:t>
                        </w:r>
                      </w:p>
                      <w:p w14:paraId="64661BA3" w14:textId="271435A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14829">
                          <w:rPr>
                            <w:rFonts w:hAnsi="Calibri"/>
                            <w:color w:val="FFFFFF" w:themeColor="background1"/>
                            <w:kern w:val="24"/>
                            <w:sz w:val="28"/>
                            <w:szCs w:val="28"/>
                          </w:rPr>
                          <w:t xml:space="preserve"> </w:t>
                        </w:r>
                        <w:r w:rsidR="0008798F">
                          <w:rPr>
                            <w:rFonts w:hAnsi="Calibri"/>
                            <w:color w:val="FFFFFF" w:themeColor="background1"/>
                            <w:kern w:val="24"/>
                            <w:sz w:val="28"/>
                            <w:szCs w:val="28"/>
                          </w:rPr>
                          <w:t>JE</w:t>
                        </w:r>
                        <w:r w:rsidR="00C14829">
                          <w:rPr>
                            <w:rFonts w:hAnsi="Calibri"/>
                            <w:color w:val="FFFFFF" w:themeColor="background1"/>
                            <w:kern w:val="24"/>
                            <w:sz w:val="28"/>
                            <w:szCs w:val="28"/>
                          </w:rPr>
                          <w:t>1448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C868ADC" w:rsidR="00D72A65" w:rsidRPr="001C2894" w:rsidRDefault="00C14829">
            <w:pPr>
              <w:rPr>
                <w:rFonts w:cstheme="minorHAnsi"/>
                <w:color w:val="000000" w:themeColor="text1"/>
              </w:rPr>
            </w:pPr>
            <w:r>
              <w:rPr>
                <w:rFonts w:cstheme="minorHAnsi"/>
                <w:color w:val="000000" w:themeColor="text1"/>
              </w:rPr>
              <w:t>Children and Families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089E167" w:rsidR="00D72A65" w:rsidRPr="001C2894" w:rsidRDefault="00C14829">
            <w:pPr>
              <w:rPr>
                <w:rFonts w:cstheme="minorHAnsi"/>
                <w:color w:val="000000" w:themeColor="text1"/>
              </w:rPr>
            </w:pPr>
            <w:r>
              <w:rPr>
                <w:rFonts w:cstheme="minorHAnsi"/>
                <w:color w:val="000000" w:themeColor="text1"/>
              </w:rPr>
              <w:t>Deputy Business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4991133" w:rsidR="000F04CA" w:rsidRPr="001C2894" w:rsidRDefault="00C14829"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F3590C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FF94BB" w:rsidR="00251D49" w:rsidRDefault="00C14829" w:rsidP="000F04CA">
            <w:pPr>
              <w:rPr>
                <w:rFonts w:cstheme="minorHAnsi"/>
                <w:color w:val="000000" w:themeColor="text1"/>
              </w:rPr>
            </w:pPr>
            <w:r>
              <w:rPr>
                <w:rFonts w:cstheme="minorHAnsi"/>
                <w:color w:val="000000" w:themeColor="text1"/>
              </w:rPr>
              <w:t>June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51C60D4" w:rsidR="001C2894" w:rsidRPr="00F46682" w:rsidRDefault="00C14829" w:rsidP="00D72A65">
            <w:pPr>
              <w:rPr>
                <w:rFonts w:cstheme="minorHAnsi"/>
                <w:color w:val="000000" w:themeColor="text1"/>
              </w:rPr>
            </w:pPr>
            <w:r w:rsidRPr="00F46682">
              <w:rPr>
                <w:rFonts w:cstheme="minorHAnsi"/>
                <w:color w:val="000000" w:themeColor="text1"/>
              </w:rPr>
              <w:t xml:space="preserve">To provide an effective and efficient business support service ensuring work is produced to meet the standards set for Business Support. Arrange venues for social work </w:t>
            </w:r>
            <w:r w:rsidR="00F46682" w:rsidRPr="00F46682">
              <w:rPr>
                <w:rFonts w:cstheme="minorHAnsi"/>
                <w:color w:val="000000" w:themeColor="text1"/>
              </w:rPr>
              <w:t>professionals</w:t>
            </w:r>
            <w:r w:rsidR="00F46682">
              <w:rPr>
                <w:rFonts w:cstheme="minorHAnsi"/>
                <w:color w:val="000000" w:themeColor="text1"/>
              </w:rPr>
              <w:t xml:space="preserve"> and s</w:t>
            </w:r>
            <w:r w:rsidRPr="00F46682">
              <w:rPr>
                <w:rFonts w:cstheme="minorHAnsi"/>
                <w:color w:val="000000" w:themeColor="text1"/>
              </w:rPr>
              <w:t>upport Senior Business Support Assistants with distributing any supporting documentation, ensure accurate records are maintained and follow up any resulting actions.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946433B" w:rsidR="001C2894" w:rsidRPr="00F46682" w:rsidRDefault="00C14829" w:rsidP="00D72A65">
            <w:pPr>
              <w:rPr>
                <w:rFonts w:cstheme="minorHAnsi"/>
                <w:color w:val="000000" w:themeColor="text1"/>
              </w:rPr>
            </w:pPr>
            <w:r w:rsidRPr="00F46682">
              <w:rPr>
                <w:rFonts w:cstheme="minorHAnsi"/>
                <w:color w:val="000000" w:themeColor="text1"/>
              </w:rPr>
              <w:t>To deliver an efficient and customer focussed service by processing and responding to incoming communication (post, phone, and emails), message taking, copying, scanning and distributing information as necessary.   To communicate respectfully and effectively with service users and colleagues, establish a rapport and build respectful, honest and trusted relationships.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21B170C" w:rsidR="001C2894" w:rsidRPr="00F46682" w:rsidRDefault="00C14829" w:rsidP="00D72A65">
            <w:pPr>
              <w:rPr>
                <w:rFonts w:cstheme="minorHAnsi"/>
                <w:color w:val="000000" w:themeColor="text1"/>
              </w:rPr>
            </w:pPr>
            <w:r w:rsidRPr="00F46682">
              <w:rPr>
                <w:rFonts w:cstheme="minorHAnsi"/>
                <w:color w:val="000000" w:themeColor="text1"/>
              </w:rPr>
              <w:t xml:space="preserve">To undertake generic administrative tasks planned for the team plus elements of work delegated by the Business Support Managers and/or Senior Business Support Assistants.  Ensuring tasks are completed to a consistently high-quality standard and within the agreed timescale.  </w:t>
            </w:r>
            <w:r w:rsidR="00156652" w:rsidRPr="00F46682">
              <w:rPr>
                <w:rFonts w:cstheme="minorHAnsi"/>
                <w:color w:val="000000" w:themeColor="text1"/>
              </w:rPr>
              <w:t xml:space="preserve">Ability to take on additional responsibilities under the guidance and supervision of the Business Support Team Manager and/or the Senior Business Support Assistants to encourage career development </w:t>
            </w:r>
            <w:r w:rsidR="00C4124E" w:rsidRPr="00F46682">
              <w:rPr>
                <w:rFonts w:cstheme="minorHAnsi"/>
                <w:color w:val="000000" w:themeColor="text1"/>
              </w:rPr>
              <w:t>e.g.,</w:t>
            </w:r>
            <w:r w:rsidR="00156652" w:rsidRPr="00F46682">
              <w:rPr>
                <w:rFonts w:cstheme="minorHAnsi"/>
                <w:color w:val="000000" w:themeColor="text1"/>
              </w:rPr>
              <w:t xml:space="preserve"> note taking at less complex internal planning meetings.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3E27226" w:rsidR="001C2894" w:rsidRPr="00F46682" w:rsidRDefault="00C14829" w:rsidP="00D72A65">
            <w:pPr>
              <w:rPr>
                <w:rFonts w:cstheme="minorHAnsi"/>
                <w:color w:val="000000" w:themeColor="text1"/>
              </w:rPr>
            </w:pPr>
            <w:r w:rsidRPr="00F46682">
              <w:rPr>
                <w:rFonts w:cstheme="minorHAnsi"/>
                <w:color w:val="000000" w:themeColor="text1"/>
              </w:rPr>
              <w:t>Carry out required checks and references on prospective carers and record actions on the Council’s social care database.   Follow up any outstanding checks and references as required.  To support the exchange of information between Milton Keynes Council and other local authorities/agencies and maintain professional links.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7D88C6A" w:rsidR="001C2894" w:rsidRPr="00F46682" w:rsidRDefault="00C14829" w:rsidP="00D72A65">
            <w:pPr>
              <w:rPr>
                <w:rFonts w:cstheme="minorHAnsi"/>
                <w:color w:val="000000" w:themeColor="text1"/>
              </w:rPr>
            </w:pPr>
            <w:r w:rsidRPr="00F46682">
              <w:rPr>
                <w:rFonts w:cstheme="minorHAnsi"/>
                <w:color w:val="000000" w:themeColor="text1"/>
              </w:rPr>
              <w:t xml:space="preserve">To manage requests for file retrieval for Children’s Social Care and ensuring adherence to the Council’s information governance policy.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F1AFCF9" w:rsidR="001C2894" w:rsidRPr="00F46682" w:rsidRDefault="00156652" w:rsidP="00D72A65">
            <w:pPr>
              <w:rPr>
                <w:rFonts w:cstheme="minorHAnsi"/>
                <w:color w:val="000000" w:themeColor="text1"/>
              </w:rPr>
            </w:pPr>
            <w:r w:rsidRPr="00F46682">
              <w:rPr>
                <w:rFonts w:cstheme="minorHAnsi"/>
                <w:color w:val="000000" w:themeColor="text1"/>
              </w:rPr>
              <w:t>To ensure that purchase orders and sales invoices are processed in accordance with the Council’s finance procedures including the use of the Council’s electronic finance system.  This will also include making payments to carers and young people in accordance with local procedures.  This may also involve monitoring petty cash accounts, issuing emergency cash, pop vouchers, assisting with travel and hotel bookings.  Maintain supplies to facilitate the smooth running of the office.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F46682" w14:paraId="4121B0CF" w14:textId="77777777" w:rsidTr="00892352">
        <w:tc>
          <w:tcPr>
            <w:tcW w:w="562" w:type="dxa"/>
          </w:tcPr>
          <w:p w14:paraId="08782BF4" w14:textId="77777777" w:rsidR="001C2894" w:rsidRPr="00F46682" w:rsidRDefault="001C2894" w:rsidP="00892352">
            <w:pPr>
              <w:rPr>
                <w:rFonts w:cstheme="minorHAnsi"/>
                <w:color w:val="000000" w:themeColor="text1"/>
              </w:rPr>
            </w:pPr>
            <w:r w:rsidRPr="00F46682">
              <w:rPr>
                <w:rFonts w:cstheme="minorHAnsi"/>
                <w:color w:val="000000" w:themeColor="text1"/>
              </w:rPr>
              <w:t>1.</w:t>
            </w:r>
          </w:p>
        </w:tc>
        <w:tc>
          <w:tcPr>
            <w:tcW w:w="9894" w:type="dxa"/>
          </w:tcPr>
          <w:p w14:paraId="053AF04F" w14:textId="3AA1D4E9" w:rsidR="001C2894" w:rsidRPr="00F46682" w:rsidRDefault="00C4124E" w:rsidP="00C4124E">
            <w:pPr>
              <w:rPr>
                <w:rFonts w:cstheme="minorHAnsi"/>
                <w:color w:val="000000" w:themeColor="text1"/>
              </w:rPr>
            </w:pPr>
            <w:r w:rsidRPr="00F46682">
              <w:rPr>
                <w:rFonts w:cstheme="minorHAnsi"/>
                <w:color w:val="000000" w:themeColor="text1"/>
              </w:rPr>
              <w:t>Demonstrable evidence of ability to make full and effective use of Microsoft Office and other IT systems including accurate data entry</w:t>
            </w:r>
            <w:r w:rsidR="00AE3EBC">
              <w:rPr>
                <w:rFonts w:cstheme="minorHAnsi"/>
                <w:color w:val="000000" w:themeColor="text1"/>
              </w:rPr>
              <w:t>.</w:t>
            </w:r>
            <w:r w:rsidRPr="00F46682">
              <w:rPr>
                <w:rFonts w:cstheme="minorHAnsi"/>
                <w:color w:val="000000" w:themeColor="text1"/>
              </w:rPr>
              <w:t xml:space="preserve"> </w:t>
            </w:r>
          </w:p>
        </w:tc>
      </w:tr>
      <w:tr w:rsidR="001C2894" w:rsidRPr="00F46682" w14:paraId="681CDD22" w14:textId="77777777" w:rsidTr="00892352">
        <w:tc>
          <w:tcPr>
            <w:tcW w:w="562" w:type="dxa"/>
          </w:tcPr>
          <w:p w14:paraId="4488D22F" w14:textId="77777777" w:rsidR="001C2894" w:rsidRPr="00F46682" w:rsidRDefault="001C2894" w:rsidP="00892352">
            <w:pPr>
              <w:rPr>
                <w:rFonts w:cstheme="minorHAnsi"/>
                <w:color w:val="000000" w:themeColor="text1"/>
              </w:rPr>
            </w:pPr>
            <w:r w:rsidRPr="00F46682">
              <w:rPr>
                <w:rFonts w:cstheme="minorHAnsi"/>
                <w:color w:val="000000" w:themeColor="text1"/>
              </w:rPr>
              <w:t>2.</w:t>
            </w:r>
          </w:p>
        </w:tc>
        <w:tc>
          <w:tcPr>
            <w:tcW w:w="9894" w:type="dxa"/>
          </w:tcPr>
          <w:p w14:paraId="2537439B" w14:textId="77777777" w:rsidR="001C2894" w:rsidRPr="00F46682" w:rsidRDefault="00C4124E" w:rsidP="00892352">
            <w:pPr>
              <w:rPr>
                <w:rFonts w:cstheme="minorHAnsi"/>
                <w:color w:val="000000" w:themeColor="text1"/>
              </w:rPr>
            </w:pPr>
            <w:r w:rsidRPr="00F46682">
              <w:rPr>
                <w:rFonts w:cstheme="minorHAnsi"/>
                <w:color w:val="000000" w:themeColor="text1"/>
              </w:rPr>
              <w:t>NVQ level 2 in Business Administration or equivalent or able to demonstrate significant administrative experience.</w:t>
            </w:r>
          </w:p>
          <w:p w14:paraId="0D184BC9" w14:textId="6D71C39C" w:rsidR="00C4124E" w:rsidRPr="00F46682" w:rsidRDefault="00C4124E" w:rsidP="00C4124E">
            <w:pPr>
              <w:rPr>
                <w:rFonts w:cstheme="minorHAnsi"/>
                <w:color w:val="000000" w:themeColor="text1"/>
              </w:rPr>
            </w:pPr>
            <w:r w:rsidRPr="00F46682">
              <w:rPr>
                <w:rFonts w:cstheme="minorHAnsi"/>
                <w:color w:val="000000" w:themeColor="text1"/>
              </w:rPr>
              <w:lastRenderedPageBreak/>
              <w:t>Fast, accurate word processing skills</w:t>
            </w:r>
            <w:r w:rsidR="00AE3EBC">
              <w:rPr>
                <w:rFonts w:cstheme="minorHAnsi"/>
                <w:color w:val="000000" w:themeColor="text1"/>
              </w:rPr>
              <w:t>.</w:t>
            </w:r>
          </w:p>
          <w:p w14:paraId="4FF43EDF" w14:textId="406A3720" w:rsidR="00C4124E" w:rsidRPr="00F46682" w:rsidRDefault="00C4124E" w:rsidP="00C4124E">
            <w:pPr>
              <w:rPr>
                <w:rFonts w:cstheme="minorHAnsi"/>
                <w:color w:val="000000" w:themeColor="text1"/>
              </w:rPr>
            </w:pPr>
            <w:r w:rsidRPr="00F46682">
              <w:rPr>
                <w:rFonts w:cstheme="minorHAnsi"/>
                <w:color w:val="000000" w:themeColor="text1"/>
              </w:rPr>
              <w:t>Experience of using computerised financial management packages</w:t>
            </w:r>
            <w:r w:rsidR="00AE3EBC">
              <w:rPr>
                <w:rFonts w:cstheme="minorHAnsi"/>
                <w:color w:val="000000" w:themeColor="text1"/>
              </w:rPr>
              <w:t>.</w:t>
            </w:r>
          </w:p>
        </w:tc>
      </w:tr>
      <w:tr w:rsidR="001C2894" w:rsidRPr="00F46682" w14:paraId="6BA1F355" w14:textId="77777777" w:rsidTr="00892352">
        <w:tc>
          <w:tcPr>
            <w:tcW w:w="562" w:type="dxa"/>
          </w:tcPr>
          <w:p w14:paraId="365C3F50" w14:textId="77777777" w:rsidR="001C2894" w:rsidRPr="00F46682" w:rsidRDefault="001C2894" w:rsidP="00892352">
            <w:pPr>
              <w:rPr>
                <w:rFonts w:cstheme="minorHAnsi"/>
                <w:color w:val="000000" w:themeColor="text1"/>
              </w:rPr>
            </w:pPr>
            <w:r w:rsidRPr="00F46682">
              <w:rPr>
                <w:rFonts w:cstheme="minorHAnsi"/>
                <w:color w:val="000000" w:themeColor="text1"/>
              </w:rPr>
              <w:lastRenderedPageBreak/>
              <w:t>3.</w:t>
            </w:r>
          </w:p>
        </w:tc>
        <w:tc>
          <w:tcPr>
            <w:tcW w:w="9894" w:type="dxa"/>
          </w:tcPr>
          <w:p w14:paraId="0BF5B15D" w14:textId="45D19F6A" w:rsidR="001C2894" w:rsidRPr="00F46682" w:rsidRDefault="00C4124E" w:rsidP="00892352">
            <w:pPr>
              <w:rPr>
                <w:rFonts w:cstheme="minorHAnsi"/>
                <w:color w:val="000000" w:themeColor="text1"/>
              </w:rPr>
            </w:pPr>
            <w:r w:rsidRPr="00F46682">
              <w:rPr>
                <w:rFonts w:cstheme="minorHAnsi"/>
                <w:color w:val="000000" w:themeColor="text1"/>
              </w:rPr>
              <w:t>Able to communicate effectively and clearly to different audiences both verbally and in writing and able to adapt personal skills and approach to different situations</w:t>
            </w:r>
            <w:r w:rsidR="00AE3EBC">
              <w:rPr>
                <w:rFonts w:cstheme="minorHAnsi"/>
                <w:color w:val="000000" w:themeColor="text1"/>
              </w:rPr>
              <w:t>.</w:t>
            </w:r>
          </w:p>
        </w:tc>
      </w:tr>
      <w:tr w:rsidR="001C2894" w:rsidRPr="00F46682" w14:paraId="267FFD18" w14:textId="77777777" w:rsidTr="00892352">
        <w:tc>
          <w:tcPr>
            <w:tcW w:w="562" w:type="dxa"/>
          </w:tcPr>
          <w:p w14:paraId="3F00E6B6" w14:textId="77777777" w:rsidR="001C2894" w:rsidRPr="00F46682" w:rsidRDefault="001C2894" w:rsidP="00892352">
            <w:pPr>
              <w:rPr>
                <w:rFonts w:cstheme="minorHAnsi"/>
                <w:color w:val="000000" w:themeColor="text1"/>
              </w:rPr>
            </w:pPr>
            <w:r w:rsidRPr="00F46682">
              <w:rPr>
                <w:rFonts w:cstheme="minorHAnsi"/>
                <w:color w:val="000000" w:themeColor="text1"/>
              </w:rPr>
              <w:t>4.</w:t>
            </w:r>
          </w:p>
        </w:tc>
        <w:tc>
          <w:tcPr>
            <w:tcW w:w="9894" w:type="dxa"/>
          </w:tcPr>
          <w:p w14:paraId="209F9E13" w14:textId="15DD88B7" w:rsidR="001C2894" w:rsidRPr="00F46682" w:rsidRDefault="00C4124E" w:rsidP="00892352">
            <w:pPr>
              <w:rPr>
                <w:rFonts w:cstheme="minorHAnsi"/>
                <w:color w:val="000000" w:themeColor="text1"/>
              </w:rPr>
            </w:pPr>
            <w:r w:rsidRPr="00F46682">
              <w:rPr>
                <w:rFonts w:cstheme="minorHAnsi"/>
                <w:color w:val="000000" w:themeColor="text1"/>
              </w:rPr>
              <w:t>Evidence of ability to prioritise workload against agreed plans, deadlines and targets</w:t>
            </w:r>
            <w:r w:rsidR="00AE3EBC">
              <w:rPr>
                <w:rFonts w:cstheme="minorHAnsi"/>
                <w:color w:val="000000" w:themeColor="text1"/>
              </w:rPr>
              <w:t>.</w:t>
            </w:r>
          </w:p>
        </w:tc>
      </w:tr>
      <w:tr w:rsidR="001C2894" w:rsidRPr="00F46682" w14:paraId="359C8C7E" w14:textId="77777777" w:rsidTr="00892352">
        <w:tc>
          <w:tcPr>
            <w:tcW w:w="562" w:type="dxa"/>
          </w:tcPr>
          <w:p w14:paraId="171D526B" w14:textId="77777777" w:rsidR="001C2894" w:rsidRPr="00F46682" w:rsidRDefault="001C2894" w:rsidP="00892352">
            <w:pPr>
              <w:rPr>
                <w:rFonts w:cstheme="minorHAnsi"/>
                <w:color w:val="000000" w:themeColor="text1"/>
              </w:rPr>
            </w:pPr>
            <w:r w:rsidRPr="00F46682">
              <w:rPr>
                <w:rFonts w:cstheme="minorHAnsi"/>
                <w:color w:val="000000" w:themeColor="text1"/>
              </w:rPr>
              <w:t>5.</w:t>
            </w:r>
          </w:p>
        </w:tc>
        <w:tc>
          <w:tcPr>
            <w:tcW w:w="9894" w:type="dxa"/>
          </w:tcPr>
          <w:p w14:paraId="5AEF9E66" w14:textId="282A4137" w:rsidR="001C2894" w:rsidRPr="00F46682" w:rsidRDefault="00C4124E" w:rsidP="00892352">
            <w:pPr>
              <w:rPr>
                <w:rFonts w:cstheme="minorHAnsi"/>
                <w:color w:val="000000" w:themeColor="text1"/>
              </w:rPr>
            </w:pPr>
            <w:r w:rsidRPr="00F46682">
              <w:rPr>
                <w:rFonts w:cstheme="minorHAnsi"/>
                <w:color w:val="000000" w:themeColor="text1"/>
              </w:rPr>
              <w:t>Able to deal with sensitive and confidential issues involving Social Work practitioners, other colleagues at all levels, partners and external agencies, building positive relationships and networks to help get the job done.</w:t>
            </w:r>
          </w:p>
        </w:tc>
      </w:tr>
    </w:tbl>
    <w:p w14:paraId="5F99B46B" w14:textId="23A354B7" w:rsidR="00D72A65" w:rsidRPr="00F46682" w:rsidRDefault="00D72A65" w:rsidP="00D72A65">
      <w:pPr>
        <w:rPr>
          <w:rFonts w:eastAsiaTheme="minorEastAsia" w:cstheme="minorHAnsi"/>
          <w:color w:val="000000" w:themeColor="text1"/>
          <w:sz w:val="24"/>
          <w:szCs w:val="24"/>
          <w:lang w:eastAsia="en-GB"/>
        </w:rPr>
      </w:pPr>
      <w:r w:rsidRPr="00F46682">
        <w:rPr>
          <w:rFonts w:cstheme="minorHAnsi"/>
          <w:color w:val="000000" w:themeColor="text1"/>
        </w:rPr>
        <w:br w:type="page"/>
      </w:r>
    </w:p>
    <w:p w14:paraId="6DFAE713" w14:textId="411D165F" w:rsidR="00F77A6D" w:rsidRPr="00F77A6D" w:rsidRDefault="005B1062"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9462C3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13F014CE" w:rsidR="00F77A6D" w:rsidRPr="00F77A6D" w:rsidRDefault="005B106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41A2F9EE" wp14:editId="7A3CD179">
            <wp:simplePos x="0" y="0"/>
            <wp:positionH relativeFrom="column">
              <wp:posOffset>4600575</wp:posOffset>
            </wp:positionH>
            <wp:positionV relativeFrom="paragraph">
              <wp:posOffset>80645</wp:posOffset>
            </wp:positionV>
            <wp:extent cx="1803400" cy="449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803400" cy="449580"/>
                    </a:xfrm>
                    <a:prstGeom prst="rect">
                      <a:avLst/>
                    </a:prstGeom>
                    <a:noFill/>
                    <a:ln>
                      <a:noFill/>
                    </a:ln>
                  </pic:spPr>
                </pic:pic>
              </a:graphicData>
            </a:graphic>
          </wp:anchor>
        </w:drawing>
      </w:r>
    </w:p>
    <w:p w14:paraId="3704E639" w14:textId="6C9EE18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353C5B5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76073FC6" w:rsidR="00535A60" w:rsidRDefault="005B1062"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w:t>
            </w:r>
            <w:r w:rsidR="00535A60">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7DF47CBC" w14:textId="77777777" w:rsidR="00F46682" w:rsidRDefault="00F46682" w:rsidP="003A37F6">
      <w:pPr>
        <w:rPr>
          <w:sz w:val="24"/>
          <w:szCs w:val="24"/>
        </w:rPr>
      </w:pPr>
    </w:p>
    <w:p w14:paraId="6E87E8F1" w14:textId="73E04643" w:rsidR="00535A60" w:rsidRPr="003A37F6" w:rsidRDefault="003A37F6" w:rsidP="003A37F6">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C7F8849" w14:textId="77777777" w:rsidR="000C1ECC" w:rsidRDefault="000C1ECC" w:rsidP="00F46682">
      <w:pPr>
        <w:pStyle w:val="BodyText"/>
        <w:spacing w:line="235" w:lineRule="auto"/>
        <w:ind w:right="118"/>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F46682">
      <w:pPr>
        <w:pStyle w:val="Heading3"/>
        <w:ind w:right="118"/>
        <w:jc w:val="both"/>
      </w:pPr>
    </w:p>
    <w:p w14:paraId="6F8AF6CB" w14:textId="74E23638" w:rsidR="00AB0A09" w:rsidRPr="00585845" w:rsidRDefault="00AB0A09" w:rsidP="00AB0A09">
      <w:pPr>
        <w:pStyle w:val="Heading3"/>
        <w:jc w:val="both"/>
      </w:pPr>
      <w:r w:rsidRPr="00585845">
        <w:t>The knowledge and skills required</w:t>
      </w:r>
    </w:p>
    <w:p w14:paraId="246A74A1" w14:textId="77777777" w:rsidR="00E44A33" w:rsidRDefault="00E44A33" w:rsidP="00E44A33">
      <w:pPr>
        <w:pStyle w:val="BodyText"/>
        <w:spacing w:line="232" w:lineRule="auto"/>
        <w:ind w:right="1863"/>
        <w:jc w:val="both"/>
      </w:pPr>
    </w:p>
    <w:p w14:paraId="545BA0A7" w14:textId="77777777" w:rsidR="00771FEC" w:rsidRDefault="00771FEC" w:rsidP="00F46682">
      <w:pPr>
        <w:pStyle w:val="BodyText"/>
        <w:spacing w:line="235" w:lineRule="auto"/>
        <w:ind w:right="118"/>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Default="00771FEC" w:rsidP="00F46682">
      <w:pPr>
        <w:pStyle w:val="BodyText"/>
        <w:spacing w:line="235" w:lineRule="auto"/>
        <w:ind w:right="118"/>
        <w:jc w:val="both"/>
      </w:pPr>
    </w:p>
    <w:p w14:paraId="684D8B4D" w14:textId="5A2F12A3" w:rsidR="00771FEC" w:rsidRDefault="00771FEC" w:rsidP="00F46682">
      <w:pPr>
        <w:pStyle w:val="BodyText"/>
        <w:spacing w:line="235" w:lineRule="auto"/>
        <w:ind w:right="118"/>
        <w:jc w:val="both"/>
      </w:pPr>
      <w:r>
        <w:t>Given the importance of maintaining accurate statutory records, some precision in typing and other record keeping tasks is required.</w:t>
      </w:r>
    </w:p>
    <w:p w14:paraId="2AAEE468" w14:textId="77777777" w:rsidR="00AB0A09" w:rsidRPr="00585845" w:rsidRDefault="00AB0A09" w:rsidP="00E44A33">
      <w:pPr>
        <w:pStyle w:val="BodyText"/>
        <w:spacing w:before="7"/>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093199F6" w14:textId="77777777" w:rsidR="0099170E" w:rsidRDefault="0099170E" w:rsidP="0099170E">
      <w:pPr>
        <w:pStyle w:val="BodyText"/>
        <w:spacing w:line="235" w:lineRule="auto"/>
        <w:ind w:right="1778"/>
        <w:jc w:val="both"/>
      </w:pPr>
    </w:p>
    <w:p w14:paraId="20BCB3B9" w14:textId="77777777" w:rsidR="00771FEC" w:rsidRDefault="00771FEC" w:rsidP="00F46682">
      <w:pPr>
        <w:pStyle w:val="BodyText"/>
        <w:spacing w:line="235" w:lineRule="auto"/>
        <w:ind w:right="118"/>
        <w:jc w:val="both"/>
      </w:pPr>
      <w:r>
        <w:t xml:space="preserve">Significant judgemental skills are required to prioritise, plan and manage a wide range of inter-related administrative tasks within short time scales. </w:t>
      </w:r>
    </w:p>
    <w:p w14:paraId="0247757C" w14:textId="77777777" w:rsidR="00771FEC" w:rsidRDefault="00771FEC" w:rsidP="00F46682">
      <w:pPr>
        <w:pStyle w:val="BodyText"/>
        <w:spacing w:line="235" w:lineRule="auto"/>
        <w:ind w:left="1320" w:right="118"/>
        <w:jc w:val="both"/>
      </w:pPr>
    </w:p>
    <w:p w14:paraId="0A72CF25" w14:textId="77777777" w:rsidR="00771FEC" w:rsidRDefault="00771FEC" w:rsidP="00F46682">
      <w:pPr>
        <w:pStyle w:val="BodyText"/>
        <w:spacing w:line="235" w:lineRule="auto"/>
        <w:ind w:right="118"/>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718181A7" w14:textId="77777777" w:rsidR="00771FEC" w:rsidRDefault="00771FEC" w:rsidP="00F46682">
      <w:pPr>
        <w:pStyle w:val="BodyText"/>
        <w:spacing w:line="235" w:lineRule="auto"/>
        <w:ind w:left="1320" w:right="118"/>
        <w:jc w:val="both"/>
      </w:pPr>
    </w:p>
    <w:p w14:paraId="1057D1E2" w14:textId="77777777" w:rsidR="00771FEC" w:rsidRDefault="00771FEC" w:rsidP="00F46682">
      <w:pPr>
        <w:pStyle w:val="BodyText"/>
        <w:spacing w:line="235" w:lineRule="auto"/>
        <w:ind w:right="118"/>
        <w:jc w:val="both"/>
      </w:pPr>
      <w:r>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rsidP="00AB0A09">
      <w:pPr>
        <w:spacing w:after="0" w:line="240" w:lineRule="auto"/>
        <w:contextualSpacing/>
        <w:rPr>
          <w:b/>
          <w:bCs/>
          <w:color w:val="000000" w:themeColor="text1"/>
          <w:sz w:val="24"/>
          <w:szCs w:val="24"/>
        </w:rPr>
      </w:pPr>
    </w:p>
    <w:p w14:paraId="0DD648E7" w14:textId="141B76CA"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AFA9BA4" w14:textId="77777777" w:rsidR="00E44A33" w:rsidRDefault="00E44A33" w:rsidP="00E44A33">
      <w:pPr>
        <w:pStyle w:val="BodyText"/>
        <w:ind w:right="1552"/>
        <w:jc w:val="both"/>
      </w:pPr>
    </w:p>
    <w:p w14:paraId="05D0231F" w14:textId="2DA6E40A" w:rsidR="00771FEC" w:rsidRPr="00771FEC" w:rsidRDefault="00771FEC" w:rsidP="00F46682">
      <w:pPr>
        <w:pStyle w:val="BodyText"/>
        <w:spacing w:line="235" w:lineRule="auto"/>
        <w:ind w:right="118"/>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rsidP="00F46682">
      <w:pPr>
        <w:spacing w:after="0" w:line="240" w:lineRule="auto"/>
        <w:ind w:right="118"/>
        <w:contextualSpacing/>
        <w:rPr>
          <w:b/>
          <w:bCs/>
          <w:color w:val="000000" w:themeColor="text1"/>
          <w:sz w:val="24"/>
          <w:szCs w:val="24"/>
        </w:rPr>
      </w:pPr>
    </w:p>
    <w:p w14:paraId="27CDAA7E" w14:textId="3BE68FEF" w:rsidR="00AB0A09" w:rsidRPr="00585845" w:rsidRDefault="00AB0A09" w:rsidP="00F46682">
      <w:pPr>
        <w:pStyle w:val="Heading3"/>
        <w:ind w:right="118"/>
        <w:jc w:val="both"/>
      </w:pPr>
      <w:r>
        <w:t>A</w:t>
      </w:r>
      <w:r w:rsidRPr="00585845">
        <w:t>reas of responsibility</w:t>
      </w:r>
    </w:p>
    <w:p w14:paraId="5968F565" w14:textId="77777777" w:rsidR="00771FEC" w:rsidRDefault="00771FEC" w:rsidP="00F46682">
      <w:pPr>
        <w:pStyle w:val="BodyText"/>
        <w:spacing w:before="1" w:line="242" w:lineRule="auto"/>
        <w:ind w:right="118"/>
        <w:jc w:val="both"/>
      </w:pPr>
    </w:p>
    <w:p w14:paraId="7272723A" w14:textId="1C829A5F" w:rsidR="00771FEC" w:rsidRDefault="00771FEC" w:rsidP="00F46682">
      <w:pPr>
        <w:pStyle w:val="BodyText"/>
        <w:spacing w:before="1" w:line="242" w:lineRule="auto"/>
        <w:ind w:right="118"/>
        <w:jc w:val="both"/>
      </w:pPr>
      <w:r>
        <w:t xml:space="preserve">The work carried out by job holders directly benefits colleagues and/or external partners or the public by providing them either with services or authoritative advice and guidance. </w:t>
      </w:r>
    </w:p>
    <w:p w14:paraId="2B94FECD" w14:textId="77777777" w:rsidR="00771FEC" w:rsidRDefault="00771FEC" w:rsidP="00F46682">
      <w:pPr>
        <w:pStyle w:val="BodyText"/>
        <w:spacing w:before="1" w:line="242" w:lineRule="auto"/>
        <w:ind w:left="1320" w:right="118"/>
        <w:jc w:val="both"/>
      </w:pPr>
    </w:p>
    <w:p w14:paraId="0DFFCF53" w14:textId="77777777" w:rsidR="00771FEC" w:rsidRDefault="00771FEC" w:rsidP="00F46682">
      <w:pPr>
        <w:pStyle w:val="BodyText"/>
        <w:spacing w:before="1" w:line="242" w:lineRule="auto"/>
        <w:ind w:right="118"/>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F46682">
      <w:pPr>
        <w:pStyle w:val="BodyText"/>
        <w:spacing w:before="9"/>
        <w:ind w:right="118"/>
        <w:jc w:val="both"/>
        <w:rPr>
          <w:sz w:val="20"/>
        </w:rPr>
      </w:pPr>
    </w:p>
    <w:p w14:paraId="7916D0CE" w14:textId="77777777" w:rsidR="00771FEC" w:rsidRDefault="00771FEC" w:rsidP="00F46682">
      <w:pPr>
        <w:pStyle w:val="BodyText"/>
        <w:spacing w:before="1" w:line="247" w:lineRule="auto"/>
        <w:ind w:right="118"/>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F46682">
      <w:pPr>
        <w:pStyle w:val="BodyText"/>
        <w:spacing w:before="2"/>
        <w:ind w:right="118"/>
        <w:jc w:val="both"/>
        <w:rPr>
          <w:sz w:val="20"/>
        </w:rPr>
      </w:pPr>
    </w:p>
    <w:p w14:paraId="14D723BC" w14:textId="77777777" w:rsidR="00771FEC" w:rsidRDefault="00771FEC" w:rsidP="00F46682">
      <w:pPr>
        <w:pStyle w:val="BodyText"/>
        <w:spacing w:line="247" w:lineRule="auto"/>
        <w:ind w:right="118"/>
        <w:jc w:val="both"/>
      </w:pPr>
      <w:r>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F46682">
      <w:pPr>
        <w:tabs>
          <w:tab w:val="left" w:pos="1679"/>
          <w:tab w:val="left" w:pos="1680"/>
        </w:tabs>
        <w:spacing w:after="0" w:line="242" w:lineRule="auto"/>
        <w:ind w:right="118"/>
        <w:jc w:val="both"/>
        <w:rPr>
          <w:sz w:val="24"/>
        </w:rPr>
      </w:pPr>
    </w:p>
    <w:p w14:paraId="14AFDE55" w14:textId="02E29A2F" w:rsidR="00AB0A09" w:rsidRPr="00585845" w:rsidRDefault="00AB0A09" w:rsidP="00F46682">
      <w:pPr>
        <w:pStyle w:val="Heading3"/>
        <w:ind w:right="118"/>
        <w:jc w:val="both"/>
      </w:pPr>
      <w:r>
        <w:t>I</w:t>
      </w:r>
      <w:r w:rsidRPr="00585845">
        <w:t xml:space="preserve">mpacts and </w:t>
      </w:r>
      <w:r>
        <w:t>D</w:t>
      </w:r>
      <w:r w:rsidRPr="00585845">
        <w:t>emands</w:t>
      </w:r>
    </w:p>
    <w:p w14:paraId="797E1230" w14:textId="77777777" w:rsidR="0099170E" w:rsidRDefault="0099170E" w:rsidP="00F46682">
      <w:pPr>
        <w:pStyle w:val="BodyText"/>
        <w:ind w:right="118"/>
        <w:jc w:val="both"/>
      </w:pPr>
    </w:p>
    <w:p w14:paraId="60C38C61" w14:textId="77777777" w:rsidR="00771FEC" w:rsidRDefault="00771FEC" w:rsidP="00F46682">
      <w:pPr>
        <w:pStyle w:val="BodyText"/>
        <w:spacing w:before="1" w:line="244" w:lineRule="auto"/>
        <w:ind w:right="118"/>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F46682">
      <w:pPr>
        <w:pStyle w:val="BodyText"/>
        <w:spacing w:before="11"/>
        <w:ind w:right="118"/>
        <w:jc w:val="both"/>
        <w:rPr>
          <w:sz w:val="20"/>
        </w:rPr>
      </w:pPr>
    </w:p>
    <w:p w14:paraId="50323898" w14:textId="77777777" w:rsidR="00771FEC" w:rsidRDefault="00771FEC" w:rsidP="00F46682">
      <w:pPr>
        <w:pStyle w:val="BodyText"/>
        <w:ind w:right="118"/>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F46682">
      <w:pPr>
        <w:pStyle w:val="BodyText"/>
        <w:ind w:left="1320" w:right="118"/>
        <w:jc w:val="both"/>
      </w:pPr>
    </w:p>
    <w:p w14:paraId="12D7CFB2" w14:textId="77777777" w:rsidR="00771FEC" w:rsidRDefault="00771FEC" w:rsidP="00F46682">
      <w:pPr>
        <w:pStyle w:val="BodyText"/>
        <w:ind w:right="118"/>
        <w:jc w:val="both"/>
      </w:pPr>
      <w:r>
        <w:t>Job holders will occasionally have contact with individuals whose circumstances or behaviour place more than normal emotional demands on the post holder.</w:t>
      </w:r>
    </w:p>
    <w:p w14:paraId="7C4790BD" w14:textId="77777777" w:rsidR="00771FEC" w:rsidRDefault="00771FEC" w:rsidP="00F46682">
      <w:pPr>
        <w:pStyle w:val="BodyText"/>
        <w:spacing w:before="4"/>
        <w:ind w:right="118"/>
        <w:jc w:val="both"/>
        <w:rPr>
          <w:sz w:val="21"/>
        </w:rPr>
      </w:pPr>
    </w:p>
    <w:p w14:paraId="6088A1E3" w14:textId="77777777" w:rsidR="00771FEC" w:rsidRDefault="00771FEC" w:rsidP="00F46682">
      <w:pPr>
        <w:pStyle w:val="BodyText"/>
        <w:spacing w:line="247" w:lineRule="auto"/>
        <w:ind w:right="118"/>
        <w:jc w:val="both"/>
      </w:pPr>
      <w:r>
        <w:t>With almost all work being carried out in normal office environments, there will be little or no exposure to disagreeable, unpleasant or hazardous working conditions. Job holders may, on rare occasions, experience unpleasant people related behaviour.</w:t>
      </w:r>
    </w:p>
    <w:p w14:paraId="74B76BC9" w14:textId="77777777" w:rsidR="00771FEC" w:rsidRDefault="00771FEC" w:rsidP="00771FEC">
      <w:pPr>
        <w:pStyle w:val="BodyText"/>
        <w:jc w:val="both"/>
      </w:pPr>
    </w:p>
    <w:p w14:paraId="3BAEF48F" w14:textId="77777777" w:rsidR="00771FEC" w:rsidRDefault="00771FEC" w:rsidP="00771FEC">
      <w:pPr>
        <w:pStyle w:val="BodyText"/>
        <w:jc w:val="both"/>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798F"/>
    <w:rsid w:val="000C1ECC"/>
    <w:rsid w:val="000F04CA"/>
    <w:rsid w:val="00156652"/>
    <w:rsid w:val="001870A7"/>
    <w:rsid w:val="001B4BCF"/>
    <w:rsid w:val="001C2894"/>
    <w:rsid w:val="00231E06"/>
    <w:rsid w:val="00251D49"/>
    <w:rsid w:val="003A37F6"/>
    <w:rsid w:val="00467EB5"/>
    <w:rsid w:val="00503838"/>
    <w:rsid w:val="00535A60"/>
    <w:rsid w:val="005B1062"/>
    <w:rsid w:val="006A0A45"/>
    <w:rsid w:val="006D5B81"/>
    <w:rsid w:val="00720F2B"/>
    <w:rsid w:val="00771FEC"/>
    <w:rsid w:val="0099170E"/>
    <w:rsid w:val="00A62900"/>
    <w:rsid w:val="00A94374"/>
    <w:rsid w:val="00AB0A09"/>
    <w:rsid w:val="00AD2933"/>
    <w:rsid w:val="00AE3EBC"/>
    <w:rsid w:val="00B9607C"/>
    <w:rsid w:val="00C14829"/>
    <w:rsid w:val="00C4124E"/>
    <w:rsid w:val="00CB4B19"/>
    <w:rsid w:val="00D261B4"/>
    <w:rsid w:val="00D72A65"/>
    <w:rsid w:val="00DC4A0A"/>
    <w:rsid w:val="00E2449F"/>
    <w:rsid w:val="00E44A33"/>
    <w:rsid w:val="00EC3018"/>
    <w:rsid w:val="00F46682"/>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Hyperlink">
    <w:name w:val="Hyperlink"/>
    <w:basedOn w:val="DefaultParagraphFont"/>
    <w:uiPriority w:val="99"/>
    <w:semiHidden/>
    <w:unhideWhenUsed/>
    <w:rsid w:val="00F466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8A511-A19E-4ACB-BAC0-A1AB041931E0}">
  <ds:schemaRefs>
    <ds:schemaRef ds:uri="http://schemas.microsoft.com/sharepoint/v3/contenttype/forms"/>
  </ds:schemaRefs>
</ds:datastoreItem>
</file>

<file path=customXml/itemProps2.xml><?xml version="1.0" encoding="utf-8"?>
<ds:datastoreItem xmlns:ds="http://schemas.openxmlformats.org/officeDocument/2006/customXml" ds:itemID="{5B5731E4-3DCD-4B1B-9AD6-2F28BA05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2FC627-9B55-49FD-8C94-0B44DCB42EDD}">
  <ds:schemaRefs>
    <ds:schemaRef ds:uri="Microsoft.SharePoint.Taxonomy.ContentTypeSync"/>
  </ds:schemaRefs>
</ds:datastoreItem>
</file>

<file path=customXml/itemProps4.xml><?xml version="1.0" encoding="utf-8"?>
<ds:datastoreItem xmlns:ds="http://schemas.openxmlformats.org/officeDocument/2006/customXml" ds:itemID="{7F68E82C-99B0-4DDC-A106-9102C9D3C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2022-11-18T13:40:00Z</dcterms:created>
  <dcterms:modified xsi:type="dcterms:W3CDTF">2022-11-18T13:40:00Z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