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F76276C"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1074986">
                <wp:simplePos x="0" y="0"/>
                <wp:positionH relativeFrom="margin">
                  <wp:posOffset>-238125</wp:posOffset>
                </wp:positionH>
                <wp:positionV relativeFrom="paragraph">
                  <wp:posOffset>-19050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133349" y="93981"/>
                            <a:ext cx="4543425" cy="1161415"/>
                          </a:xfrm>
                          <a:prstGeom prst="rect">
                            <a:avLst/>
                          </a:prstGeom>
                          <a:noFill/>
                        </wps:spPr>
                        <wps:txbx>
                          <w:txbxContent>
                            <w:p w14:paraId="52C6722C" w14:textId="0D74DA17" w:rsidR="00C77A4F" w:rsidRDefault="00C77A4F" w:rsidP="00D72A65">
                              <w:pPr>
                                <w:spacing w:after="0" w:line="240" w:lineRule="auto"/>
                                <w:contextualSpacing/>
                                <w:rPr>
                                  <w:rFonts w:hAnsi="Calibri"/>
                                  <w:color w:val="FFFFFF" w:themeColor="background1"/>
                                  <w:kern w:val="24"/>
                                  <w:sz w:val="28"/>
                                  <w:szCs w:val="28"/>
                                </w:rPr>
                              </w:pPr>
                              <w:bookmarkStart w:id="0" w:name="_Hlk45903779"/>
                              <w:r>
                                <w:rPr>
                                  <w:rFonts w:hAnsi="Calibri"/>
                                  <w:color w:val="FFFFFF" w:themeColor="background1"/>
                                  <w:kern w:val="24"/>
                                  <w:sz w:val="52"/>
                                  <w:szCs w:val="52"/>
                                </w:rPr>
                                <w:t xml:space="preserve">Housing </w:t>
                              </w:r>
                              <w:r w:rsidR="00312F7A">
                                <w:rPr>
                                  <w:rFonts w:hAnsi="Calibri"/>
                                  <w:color w:val="FFFFFF" w:themeColor="background1"/>
                                  <w:kern w:val="24"/>
                                  <w:sz w:val="52"/>
                                  <w:szCs w:val="52"/>
                                </w:rPr>
                                <w:t xml:space="preserve">Repairs &amp; </w:t>
                              </w:r>
                              <w:r>
                                <w:rPr>
                                  <w:rFonts w:hAnsi="Calibri"/>
                                  <w:color w:val="FFFFFF" w:themeColor="background1"/>
                                  <w:kern w:val="24"/>
                                  <w:sz w:val="52"/>
                                  <w:szCs w:val="52"/>
                                </w:rPr>
                                <w:t>Maintenance Manager</w:t>
                              </w:r>
                            </w:p>
                            <w:p w14:paraId="64661BA3" w14:textId="7F1E6EB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77B5C">
                                <w:rPr>
                                  <w:rFonts w:hAnsi="Calibri"/>
                                  <w:color w:val="FFFFFF" w:themeColor="background1"/>
                                  <w:kern w:val="24"/>
                                  <w:sz w:val="28"/>
                                  <w:szCs w:val="28"/>
                                </w:rPr>
                                <w:t xml:space="preserve"> </w:t>
                              </w:r>
                              <w:r w:rsidR="004007AB">
                                <w:rPr>
                                  <w:rFonts w:hAnsi="Calibri"/>
                                  <w:color w:val="FFFFFF" w:themeColor="background1"/>
                                  <w:kern w:val="24"/>
                                  <w:sz w:val="28"/>
                                  <w:szCs w:val="28"/>
                                </w:rPr>
                                <w:t>JE</w:t>
                              </w:r>
                              <w:r w:rsidR="00A77B5C">
                                <w:rPr>
                                  <w:rFonts w:hAnsi="Calibri"/>
                                  <w:color w:val="FFFFFF" w:themeColor="background1"/>
                                  <w:kern w:val="24"/>
                                  <w:sz w:val="28"/>
                                  <w:szCs w:val="28"/>
                                </w:rPr>
                                <w:t>1825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18.75pt;margin-top:-1.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IFq2126AgAAkAYAAA4AAAAAAAAAAAAA&#10;AAAAPAIAAGRycy9lMm9Eb2MueG1sUEsBAi0AFAAGAAgAAAAhABlWv+aGCAAAjBUAABQAAAAAAAAA&#10;AAAAAAAAIgUAAGRycy9tZWRpYS9pbWFnZTEuZW1mUEsBAi0AFAAGAAgAAAAhABRbW0rhAAAACw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1333;top:939;width:45434;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2C6722C" w14:textId="0D74DA17" w:rsidR="00C77A4F" w:rsidRDefault="00C77A4F" w:rsidP="00D72A65">
                        <w:pPr>
                          <w:spacing w:after="0" w:line="240" w:lineRule="auto"/>
                          <w:contextualSpacing/>
                          <w:rPr>
                            <w:rFonts w:hAnsi="Calibri"/>
                            <w:color w:val="FFFFFF" w:themeColor="background1"/>
                            <w:kern w:val="24"/>
                            <w:sz w:val="28"/>
                            <w:szCs w:val="28"/>
                          </w:rPr>
                        </w:pPr>
                        <w:bookmarkStart w:id="1" w:name="_Hlk45903779"/>
                        <w:r>
                          <w:rPr>
                            <w:rFonts w:hAnsi="Calibri"/>
                            <w:color w:val="FFFFFF" w:themeColor="background1"/>
                            <w:kern w:val="24"/>
                            <w:sz w:val="52"/>
                            <w:szCs w:val="52"/>
                          </w:rPr>
                          <w:t xml:space="preserve">Housing </w:t>
                        </w:r>
                        <w:r w:rsidR="00312F7A">
                          <w:rPr>
                            <w:rFonts w:hAnsi="Calibri"/>
                            <w:color w:val="FFFFFF" w:themeColor="background1"/>
                            <w:kern w:val="24"/>
                            <w:sz w:val="52"/>
                            <w:szCs w:val="52"/>
                          </w:rPr>
                          <w:t xml:space="preserve">Repairs &amp; </w:t>
                        </w:r>
                        <w:r>
                          <w:rPr>
                            <w:rFonts w:hAnsi="Calibri"/>
                            <w:color w:val="FFFFFF" w:themeColor="background1"/>
                            <w:kern w:val="24"/>
                            <w:sz w:val="52"/>
                            <w:szCs w:val="52"/>
                          </w:rPr>
                          <w:t>Maintenance Manager</w:t>
                        </w:r>
                      </w:p>
                      <w:p w14:paraId="64661BA3" w14:textId="7F1E6EB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77B5C">
                          <w:rPr>
                            <w:rFonts w:hAnsi="Calibri"/>
                            <w:color w:val="FFFFFF" w:themeColor="background1"/>
                            <w:kern w:val="24"/>
                            <w:sz w:val="28"/>
                            <w:szCs w:val="28"/>
                          </w:rPr>
                          <w:t xml:space="preserve"> </w:t>
                        </w:r>
                        <w:r w:rsidR="004007AB">
                          <w:rPr>
                            <w:rFonts w:hAnsi="Calibri"/>
                            <w:color w:val="FFFFFF" w:themeColor="background1"/>
                            <w:kern w:val="24"/>
                            <w:sz w:val="28"/>
                            <w:szCs w:val="28"/>
                          </w:rPr>
                          <w:t>JE</w:t>
                        </w:r>
                        <w:r w:rsidR="00A77B5C">
                          <w:rPr>
                            <w:rFonts w:hAnsi="Calibri"/>
                            <w:color w:val="FFFFFF" w:themeColor="background1"/>
                            <w:kern w:val="24"/>
                            <w:sz w:val="28"/>
                            <w:szCs w:val="28"/>
                          </w:rPr>
                          <w:t>1825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2D33C04" w:rsidR="00D72A65" w:rsidRDefault="00BB259F">
      <w:pPr>
        <w:rPr>
          <w:rFonts w:cstheme="minorHAnsi"/>
          <w:b/>
          <w:bCs/>
          <w:color w:val="000000" w:themeColor="text1"/>
        </w:rPr>
      </w:pPr>
      <w:r>
        <w:rPr>
          <w:noProof/>
        </w:rPr>
        <w:drawing>
          <wp:anchor distT="0" distB="0" distL="114300" distR="114300" simplePos="0" relativeHeight="251663360" behindDoc="0" locked="0" layoutInCell="1" allowOverlap="1" wp14:anchorId="4DE26103" wp14:editId="6CB240DD">
            <wp:simplePos x="0" y="0"/>
            <wp:positionH relativeFrom="margin">
              <wp:align>right</wp:align>
            </wp:positionH>
            <wp:positionV relativeFrom="paragraph">
              <wp:posOffset>133350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C9B1A8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007A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B5F300C" w:rsidR="00D72A65" w:rsidRDefault="000F04CA">
            <w:pPr>
              <w:rPr>
                <w:rFonts w:cstheme="minorHAnsi"/>
                <w:b/>
                <w:bCs/>
                <w:color w:val="000000" w:themeColor="text1"/>
              </w:rPr>
            </w:pPr>
            <w:r>
              <w:rPr>
                <w:rFonts w:cstheme="minorHAnsi"/>
                <w:b/>
                <w:bCs/>
                <w:color w:val="000000" w:themeColor="text1"/>
              </w:rPr>
              <w:t>Service</w:t>
            </w:r>
            <w:r w:rsidR="00C4409D">
              <w:rPr>
                <w:rFonts w:cstheme="minorHAnsi"/>
                <w:b/>
                <w:bCs/>
                <w:color w:val="000000" w:themeColor="text1"/>
              </w:rPr>
              <w:t>:</w:t>
            </w:r>
          </w:p>
        </w:tc>
        <w:tc>
          <w:tcPr>
            <w:tcW w:w="8363" w:type="dxa"/>
          </w:tcPr>
          <w:p w14:paraId="2DBC25FE" w14:textId="4C8FCE9D" w:rsidR="00D72A65" w:rsidRPr="001C2894" w:rsidRDefault="00A77B5C">
            <w:pPr>
              <w:rPr>
                <w:rFonts w:cstheme="minorHAnsi"/>
                <w:color w:val="000000" w:themeColor="text1"/>
              </w:rPr>
            </w:pPr>
            <w:r>
              <w:rPr>
                <w:rFonts w:cstheme="minorHAnsi"/>
                <w:color w:val="000000" w:themeColor="text1"/>
              </w:rPr>
              <w:t>Housing Maintenance &amp; Investment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3F62EC8" w:rsidR="00D72A65" w:rsidRPr="001C2894" w:rsidRDefault="00A77B5C">
            <w:pPr>
              <w:rPr>
                <w:rFonts w:cstheme="minorHAnsi"/>
                <w:color w:val="000000" w:themeColor="text1"/>
              </w:rPr>
            </w:pPr>
            <w:r>
              <w:rPr>
                <w:rFonts w:cstheme="minorHAnsi"/>
                <w:color w:val="000000" w:themeColor="text1"/>
              </w:rPr>
              <w:t>Head of Housing Maintenance, Investment and Corporate Health &amp; Safety</w:t>
            </w:r>
          </w:p>
        </w:tc>
      </w:tr>
      <w:tr w:rsidR="000F04CA" w14:paraId="73898685" w14:textId="77777777" w:rsidTr="006D5B81">
        <w:tc>
          <w:tcPr>
            <w:tcW w:w="2093" w:type="dxa"/>
          </w:tcPr>
          <w:p w14:paraId="4A446E8F" w14:textId="6DC316A5" w:rsidR="000F04CA" w:rsidRDefault="000F04CA" w:rsidP="000F04CA">
            <w:pPr>
              <w:rPr>
                <w:rFonts w:cstheme="minorHAnsi"/>
                <w:b/>
                <w:bCs/>
                <w:color w:val="000000" w:themeColor="text1"/>
              </w:rPr>
            </w:pPr>
            <w:r>
              <w:rPr>
                <w:rFonts w:cstheme="minorHAnsi"/>
                <w:b/>
                <w:bCs/>
                <w:color w:val="000000" w:themeColor="text1"/>
              </w:rPr>
              <w:t>Job Family</w:t>
            </w:r>
            <w:r w:rsidR="00C4409D">
              <w:rPr>
                <w:rFonts w:cstheme="minorHAnsi"/>
                <w:b/>
                <w:bCs/>
                <w:color w:val="000000" w:themeColor="text1"/>
              </w:rPr>
              <w:t>:</w:t>
            </w:r>
          </w:p>
        </w:tc>
        <w:tc>
          <w:tcPr>
            <w:tcW w:w="8363" w:type="dxa"/>
          </w:tcPr>
          <w:p w14:paraId="3E523A0B" w14:textId="566D8F03" w:rsidR="000F04CA" w:rsidRPr="001C2894" w:rsidRDefault="000B08C1" w:rsidP="000F04CA">
            <w:pPr>
              <w:rPr>
                <w:rFonts w:cstheme="minorHAnsi"/>
                <w:color w:val="000000" w:themeColor="text1"/>
              </w:rPr>
            </w:pPr>
            <w:r>
              <w:rPr>
                <w:rFonts w:cstheme="minorHAnsi"/>
                <w:color w:val="000000" w:themeColor="text1"/>
              </w:rPr>
              <w:t>Professional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E3B5D76" w:rsidR="00E2449F" w:rsidRPr="001C2894" w:rsidRDefault="0091506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7048B36C" w:rsidR="00E2449F" w:rsidRDefault="00E2449F" w:rsidP="000F04CA">
            <w:pPr>
              <w:rPr>
                <w:rFonts w:cstheme="minorHAnsi"/>
                <w:b/>
                <w:bCs/>
                <w:color w:val="000000" w:themeColor="text1"/>
              </w:rPr>
            </w:pPr>
            <w:r>
              <w:rPr>
                <w:rFonts w:cstheme="minorHAnsi"/>
                <w:b/>
                <w:bCs/>
                <w:color w:val="000000" w:themeColor="text1"/>
              </w:rPr>
              <w:t>Political restricted</w:t>
            </w:r>
            <w:r w:rsidR="00C4409D">
              <w:rPr>
                <w:rFonts w:cstheme="minorHAnsi"/>
                <w:b/>
                <w:bCs/>
                <w:color w:val="000000" w:themeColor="text1"/>
              </w:rPr>
              <w:t>:</w:t>
            </w:r>
          </w:p>
        </w:tc>
        <w:tc>
          <w:tcPr>
            <w:tcW w:w="8363" w:type="dxa"/>
          </w:tcPr>
          <w:p w14:paraId="7CE31787" w14:textId="4414568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B497813" w:rsidR="00251D49" w:rsidRDefault="000B08C1"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D8A8958" w:rsidR="001C2894" w:rsidRDefault="00C1320C" w:rsidP="00D72A65">
            <w:pPr>
              <w:rPr>
                <w:rFonts w:cstheme="minorHAnsi"/>
                <w:b/>
                <w:bCs/>
                <w:color w:val="000000" w:themeColor="text1"/>
              </w:rPr>
            </w:pPr>
            <w:r>
              <w:rPr>
                <w:rFonts w:cstheme="minorHAnsi"/>
                <w:b/>
                <w:bCs/>
                <w:color w:val="000000" w:themeColor="text1"/>
              </w:rPr>
              <w:t xml:space="preserve">Ensure MKCC delivers a </w:t>
            </w:r>
            <w:r w:rsidR="0058473E">
              <w:rPr>
                <w:rFonts w:cstheme="minorHAnsi"/>
                <w:b/>
                <w:bCs/>
                <w:color w:val="000000" w:themeColor="text1"/>
              </w:rPr>
              <w:t xml:space="preserve">responsive repair, voids and disrepair service which </w:t>
            </w:r>
            <w:r w:rsidR="00D34EBA">
              <w:rPr>
                <w:rFonts w:cstheme="minorHAnsi"/>
                <w:b/>
                <w:bCs/>
                <w:color w:val="000000" w:themeColor="text1"/>
              </w:rPr>
              <w:t xml:space="preserve">keeps our housing stock safe, to standard and </w:t>
            </w:r>
            <w:r w:rsidR="00713533">
              <w:rPr>
                <w:rFonts w:cstheme="minorHAnsi"/>
                <w:b/>
                <w:bCs/>
                <w:color w:val="000000" w:themeColor="text1"/>
              </w:rPr>
              <w:t>within a managed budget</w:t>
            </w:r>
            <w:r w:rsidR="004007AB">
              <w:rPr>
                <w:rFonts w:cstheme="minorHAnsi"/>
                <w:b/>
                <w:bCs/>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6C3E296" w:rsidR="001C2894" w:rsidRDefault="006B454C" w:rsidP="00D72A65">
            <w:pPr>
              <w:rPr>
                <w:rFonts w:cstheme="minorHAnsi"/>
                <w:b/>
                <w:bCs/>
                <w:color w:val="000000" w:themeColor="text1"/>
              </w:rPr>
            </w:pPr>
            <w:r>
              <w:rPr>
                <w:rFonts w:cstheme="minorHAnsi"/>
                <w:b/>
                <w:bCs/>
                <w:color w:val="000000" w:themeColor="text1"/>
              </w:rPr>
              <w:t xml:space="preserve">Lead </w:t>
            </w:r>
            <w:r w:rsidR="00507575">
              <w:rPr>
                <w:rFonts w:cstheme="minorHAnsi"/>
                <w:b/>
                <w:bCs/>
                <w:color w:val="000000" w:themeColor="text1"/>
              </w:rPr>
              <w:t xml:space="preserve">and manage </w:t>
            </w:r>
            <w:r>
              <w:rPr>
                <w:rFonts w:cstheme="minorHAnsi"/>
                <w:b/>
                <w:bCs/>
                <w:color w:val="000000" w:themeColor="text1"/>
              </w:rPr>
              <w:t xml:space="preserve">your team </w:t>
            </w:r>
            <w:r w:rsidR="00AC1F3B">
              <w:rPr>
                <w:rFonts w:cstheme="minorHAnsi"/>
                <w:b/>
                <w:bCs/>
                <w:color w:val="000000" w:themeColor="text1"/>
              </w:rPr>
              <w:t xml:space="preserve">to </w:t>
            </w:r>
            <w:r w:rsidR="000823CE">
              <w:rPr>
                <w:rFonts w:cstheme="minorHAnsi"/>
                <w:b/>
                <w:bCs/>
                <w:color w:val="000000" w:themeColor="text1"/>
              </w:rPr>
              <w:t xml:space="preserve">work proactively and positively with partner contractors </w:t>
            </w:r>
            <w:r w:rsidR="00AC1F3B">
              <w:rPr>
                <w:rFonts w:cstheme="minorHAnsi"/>
                <w:b/>
                <w:bCs/>
                <w:color w:val="000000" w:themeColor="text1"/>
              </w:rPr>
              <w:t xml:space="preserve">and other MKCC teams </w:t>
            </w:r>
            <w:r w:rsidR="000823CE">
              <w:rPr>
                <w:rFonts w:cstheme="minorHAnsi"/>
                <w:b/>
                <w:bCs/>
                <w:color w:val="000000" w:themeColor="text1"/>
              </w:rPr>
              <w:t xml:space="preserve">to set the standards and monitor the delivery of </w:t>
            </w:r>
            <w:r w:rsidR="00701A98">
              <w:rPr>
                <w:rFonts w:cstheme="minorHAnsi"/>
                <w:b/>
                <w:bCs/>
                <w:color w:val="000000" w:themeColor="text1"/>
              </w:rPr>
              <w:t xml:space="preserve">responsive repairs, </w:t>
            </w:r>
            <w:proofErr w:type="gramStart"/>
            <w:r w:rsidR="00701A98">
              <w:rPr>
                <w:rFonts w:cstheme="minorHAnsi"/>
                <w:b/>
                <w:bCs/>
                <w:color w:val="000000" w:themeColor="text1"/>
              </w:rPr>
              <w:t>voids</w:t>
            </w:r>
            <w:proofErr w:type="gramEnd"/>
            <w:r w:rsidR="00701A98">
              <w:rPr>
                <w:rFonts w:cstheme="minorHAnsi"/>
                <w:b/>
                <w:bCs/>
                <w:color w:val="000000" w:themeColor="text1"/>
              </w:rPr>
              <w:t xml:space="preserve"> and disrepairs</w:t>
            </w:r>
            <w:r w:rsidR="003A4C48">
              <w:rPr>
                <w:rFonts w:cstheme="minorHAnsi"/>
                <w:b/>
                <w:bCs/>
                <w:color w:val="000000" w:themeColor="text1"/>
              </w:rPr>
              <w:t xml:space="preserve"> work.</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B3B8C8F" w:rsidR="001C2894" w:rsidRDefault="00F275E5" w:rsidP="00D72A65">
            <w:pPr>
              <w:rPr>
                <w:rFonts w:cstheme="minorHAnsi"/>
                <w:b/>
                <w:bCs/>
                <w:color w:val="000000" w:themeColor="text1"/>
              </w:rPr>
            </w:pPr>
            <w:r>
              <w:rPr>
                <w:rFonts w:cstheme="minorHAnsi"/>
                <w:b/>
                <w:bCs/>
                <w:color w:val="000000" w:themeColor="text1"/>
              </w:rPr>
              <w:t xml:space="preserve">Monitor and manage your budget, ensuring that it is well managed with any variances understood and accounted for. </w:t>
            </w:r>
            <w:r w:rsidR="002023F7">
              <w:rPr>
                <w:rFonts w:cstheme="minorHAnsi"/>
                <w:b/>
                <w:bCs/>
                <w:color w:val="000000" w:themeColor="text1"/>
              </w:rPr>
              <w:t xml:space="preserve">Trends will be </w:t>
            </w:r>
            <w:proofErr w:type="gramStart"/>
            <w:r w:rsidR="002023F7">
              <w:rPr>
                <w:rFonts w:cstheme="minorHAnsi"/>
                <w:b/>
                <w:bCs/>
                <w:color w:val="000000" w:themeColor="text1"/>
              </w:rPr>
              <w:t>known</w:t>
            </w:r>
            <w:proofErr w:type="gramEnd"/>
            <w:r w:rsidR="002023F7">
              <w:rPr>
                <w:rFonts w:cstheme="minorHAnsi"/>
                <w:b/>
                <w:bCs/>
                <w:color w:val="000000" w:themeColor="text1"/>
              </w:rPr>
              <w:t xml:space="preserve"> and you will use your monthly financial monitoring routine to set the audit and verification work for your team.</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3D88ABB" w:rsidR="001C2894" w:rsidRDefault="007614EB" w:rsidP="00D72A65">
            <w:pPr>
              <w:rPr>
                <w:rFonts w:cstheme="minorHAnsi"/>
                <w:b/>
                <w:bCs/>
                <w:color w:val="000000" w:themeColor="text1"/>
              </w:rPr>
            </w:pPr>
            <w:r>
              <w:rPr>
                <w:rFonts w:cstheme="minorHAnsi"/>
                <w:b/>
                <w:bCs/>
                <w:color w:val="000000" w:themeColor="text1"/>
              </w:rPr>
              <w:t xml:space="preserve">Set the monitoring and auditing regime for works undertaken by contractors, </w:t>
            </w:r>
            <w:r w:rsidR="00CA3270">
              <w:rPr>
                <w:rFonts w:cstheme="minorHAnsi"/>
                <w:b/>
                <w:bCs/>
                <w:color w:val="000000" w:themeColor="text1"/>
              </w:rPr>
              <w:t>driven by data, which is clearly logged and used to change specifications, standards and manage spend</w:t>
            </w:r>
            <w:r w:rsidR="004007AB">
              <w:rPr>
                <w:rFonts w:cstheme="minorHAnsi"/>
                <w:b/>
                <w:bCs/>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54EF38A" w:rsidR="001C2894" w:rsidRDefault="001E7F37" w:rsidP="00D72A65">
            <w:pPr>
              <w:rPr>
                <w:rFonts w:cstheme="minorHAnsi"/>
                <w:b/>
                <w:bCs/>
                <w:color w:val="000000" w:themeColor="text1"/>
              </w:rPr>
            </w:pPr>
            <w:r>
              <w:rPr>
                <w:rFonts w:cstheme="minorHAnsi"/>
                <w:b/>
                <w:bCs/>
                <w:color w:val="000000" w:themeColor="text1"/>
              </w:rPr>
              <w:t xml:space="preserve">Concise and clear monthly tracking of your </w:t>
            </w:r>
            <w:proofErr w:type="gramStart"/>
            <w:r>
              <w:rPr>
                <w:rFonts w:cstheme="minorHAnsi"/>
                <w:b/>
                <w:bCs/>
                <w:color w:val="000000" w:themeColor="text1"/>
              </w:rPr>
              <w:t>teams</w:t>
            </w:r>
            <w:proofErr w:type="gramEnd"/>
            <w:r>
              <w:rPr>
                <w:rFonts w:cstheme="minorHAnsi"/>
                <w:b/>
                <w:bCs/>
                <w:color w:val="000000" w:themeColor="text1"/>
              </w:rPr>
              <w:t xml:space="preserve"> performance indicators are devised</w:t>
            </w:r>
            <w:r w:rsidR="000C180D">
              <w:rPr>
                <w:rFonts w:cstheme="minorHAnsi"/>
                <w:b/>
                <w:bCs/>
                <w:color w:val="000000" w:themeColor="text1"/>
              </w:rPr>
              <w:t xml:space="preserve"> and shared with any changes to processes or specifications identified and made at pace</w:t>
            </w:r>
            <w:r w:rsidR="004007AB">
              <w:rPr>
                <w:rFonts w:cstheme="minorHAnsi"/>
                <w:b/>
                <w:bCs/>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0E1B32D" w:rsidR="001C2894" w:rsidRDefault="000E4C3E" w:rsidP="00892352">
            <w:pPr>
              <w:rPr>
                <w:rFonts w:cstheme="minorHAnsi"/>
                <w:b/>
                <w:bCs/>
                <w:color w:val="000000" w:themeColor="text1"/>
              </w:rPr>
            </w:pPr>
            <w:r>
              <w:rPr>
                <w:rFonts w:cstheme="minorHAnsi"/>
                <w:b/>
                <w:bCs/>
                <w:color w:val="000000" w:themeColor="text1"/>
              </w:rPr>
              <w:t xml:space="preserve">Experience in setting your teams priorities, processes, </w:t>
            </w:r>
            <w:proofErr w:type="gramStart"/>
            <w:r>
              <w:rPr>
                <w:rFonts w:cstheme="minorHAnsi"/>
                <w:b/>
                <w:bCs/>
                <w:color w:val="000000" w:themeColor="text1"/>
              </w:rPr>
              <w:t>standards</w:t>
            </w:r>
            <w:proofErr w:type="gramEnd"/>
            <w:r>
              <w:rPr>
                <w:rFonts w:cstheme="minorHAnsi"/>
                <w:b/>
                <w:bCs/>
                <w:color w:val="000000" w:themeColor="text1"/>
              </w:rPr>
              <w:t xml:space="preserve"> and key indicators of performance</w:t>
            </w:r>
            <w:r w:rsidR="001064AA">
              <w:rPr>
                <w:rFonts w:cstheme="minorHAnsi"/>
                <w:b/>
                <w:bCs/>
                <w:color w:val="000000" w:themeColor="text1"/>
              </w:rPr>
              <w:t xml:space="preserve"> for your team. Both individually and collectively. You’’ have experience of delivering this because your own approach is positive, </w:t>
            </w:r>
            <w:proofErr w:type="gramStart"/>
            <w:r w:rsidR="001064AA">
              <w:rPr>
                <w:rFonts w:cstheme="minorHAnsi"/>
                <w:b/>
                <w:bCs/>
                <w:color w:val="000000" w:themeColor="text1"/>
              </w:rPr>
              <w:t>engaging</w:t>
            </w:r>
            <w:proofErr w:type="gramEnd"/>
            <w:r w:rsidR="001064AA">
              <w:rPr>
                <w:rFonts w:cstheme="minorHAnsi"/>
                <w:b/>
                <w:bCs/>
                <w:color w:val="000000" w:themeColor="text1"/>
              </w:rPr>
              <w:t xml:space="preserve"> and responsible.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DA3881C" w:rsidR="001C2894" w:rsidRDefault="003D0D8E" w:rsidP="00892352">
            <w:pPr>
              <w:rPr>
                <w:rFonts w:cstheme="minorHAnsi"/>
                <w:b/>
                <w:bCs/>
                <w:color w:val="000000" w:themeColor="text1"/>
              </w:rPr>
            </w:pPr>
            <w:r>
              <w:rPr>
                <w:rFonts w:cstheme="minorHAnsi"/>
                <w:b/>
                <w:bCs/>
                <w:color w:val="000000" w:themeColor="text1"/>
              </w:rPr>
              <w:t>Formal accredited qualifications in surveying</w:t>
            </w:r>
            <w:r w:rsidR="00374EC3">
              <w:rPr>
                <w:rFonts w:cstheme="minorHAnsi"/>
                <w:b/>
                <w:bCs/>
                <w:color w:val="000000" w:themeColor="text1"/>
              </w:rPr>
              <w:t xml:space="preserve"> and aspects of housing safety compliance. Along with </w:t>
            </w:r>
            <w:r w:rsidR="005A7D85">
              <w:rPr>
                <w:rFonts w:cstheme="minorHAnsi"/>
                <w:b/>
                <w:bCs/>
                <w:color w:val="000000" w:themeColor="text1"/>
              </w:rPr>
              <w:t>significant working knowledge of building regulations,</w:t>
            </w:r>
            <w:r w:rsidR="005855FE">
              <w:rPr>
                <w:rFonts w:cstheme="minorHAnsi"/>
                <w:b/>
                <w:bCs/>
                <w:color w:val="000000" w:themeColor="text1"/>
              </w:rPr>
              <w:t xml:space="preserve"> decent homes standards and </w:t>
            </w:r>
            <w:r w:rsidR="00374EC3">
              <w:rPr>
                <w:rFonts w:cstheme="minorHAnsi"/>
                <w:b/>
                <w:bCs/>
                <w:color w:val="000000" w:themeColor="text1"/>
              </w:rPr>
              <w:t>the changing social housing regulatory landscape</w:t>
            </w:r>
            <w:r w:rsidR="004007AB">
              <w:rPr>
                <w:rFonts w:cstheme="minorHAnsi"/>
                <w:b/>
                <w:bCs/>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5A96DF1" w:rsidR="001C2894" w:rsidRDefault="00701A98" w:rsidP="00892352">
            <w:pPr>
              <w:rPr>
                <w:rFonts w:cstheme="minorHAnsi"/>
                <w:b/>
                <w:bCs/>
                <w:color w:val="000000" w:themeColor="text1"/>
              </w:rPr>
            </w:pPr>
            <w:r>
              <w:rPr>
                <w:rFonts w:cstheme="minorHAnsi"/>
                <w:b/>
                <w:bCs/>
                <w:color w:val="000000" w:themeColor="text1"/>
              </w:rPr>
              <w:t xml:space="preserve">Well able to </w:t>
            </w:r>
            <w:r w:rsidR="00904306">
              <w:rPr>
                <w:rFonts w:cstheme="minorHAnsi"/>
                <w:b/>
                <w:bCs/>
                <w:color w:val="000000" w:themeColor="text1"/>
              </w:rPr>
              <w:t xml:space="preserve">obtain, manipulate and use large volumes of data to drive priorities, </w:t>
            </w:r>
            <w:proofErr w:type="gramStart"/>
            <w:r w:rsidR="00904306">
              <w:rPr>
                <w:rFonts w:cstheme="minorHAnsi"/>
                <w:b/>
                <w:bCs/>
                <w:color w:val="000000" w:themeColor="text1"/>
              </w:rPr>
              <w:t>improvements</w:t>
            </w:r>
            <w:proofErr w:type="gramEnd"/>
            <w:r w:rsidR="00904306">
              <w:rPr>
                <w:rFonts w:cstheme="minorHAnsi"/>
                <w:b/>
                <w:bCs/>
                <w:color w:val="000000" w:themeColor="text1"/>
              </w:rPr>
              <w:t xml:space="preserve"> or changes around processes for your team and others</w:t>
            </w:r>
            <w:r w:rsidR="004007AB">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FEB933E" w:rsidR="001C2894" w:rsidRDefault="00B7763C" w:rsidP="00892352">
            <w:pPr>
              <w:rPr>
                <w:rFonts w:cstheme="minorHAnsi"/>
                <w:b/>
                <w:bCs/>
                <w:color w:val="000000" w:themeColor="text1"/>
              </w:rPr>
            </w:pPr>
            <w:r>
              <w:rPr>
                <w:rFonts w:cstheme="minorHAnsi"/>
                <w:b/>
                <w:bCs/>
                <w:color w:val="000000" w:themeColor="text1"/>
              </w:rPr>
              <w:t>Significant experience and knowledge of asset management software, excel</w:t>
            </w:r>
            <w:r w:rsidR="006B33B4">
              <w:rPr>
                <w:rFonts w:cstheme="minorHAnsi"/>
                <w:b/>
                <w:bCs/>
                <w:color w:val="000000" w:themeColor="text1"/>
              </w:rPr>
              <w:t>, contract methods and quality control processes</w:t>
            </w:r>
            <w:r w:rsidR="004007AB">
              <w:rPr>
                <w:rFonts w:cstheme="minorHAnsi"/>
                <w:b/>
                <w:bCs/>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B7C5916" w:rsidR="001C2894" w:rsidRDefault="006B33B4" w:rsidP="00892352">
            <w:pPr>
              <w:rPr>
                <w:rFonts w:cstheme="minorHAnsi"/>
                <w:b/>
                <w:bCs/>
                <w:color w:val="000000" w:themeColor="text1"/>
              </w:rPr>
            </w:pPr>
            <w:r>
              <w:rPr>
                <w:rFonts w:cstheme="minorHAnsi"/>
                <w:b/>
                <w:bCs/>
                <w:color w:val="000000" w:themeColor="text1"/>
              </w:rPr>
              <w:t>Able to identify themes, spot issues and get them sorted for the long term in a proactive and positive way which works across teams and partners</w:t>
            </w:r>
            <w:r w:rsidR="004007AB">
              <w:rPr>
                <w:rFonts w:cstheme="minorHAnsi"/>
                <w:b/>
                <w:bCs/>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5B4734D" w:rsidR="00F77A6D" w:rsidRPr="00F77A6D" w:rsidRDefault="00BB259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25A93C92" wp14:editId="38AB9195">
            <wp:simplePos x="0" y="0"/>
            <wp:positionH relativeFrom="column">
              <wp:posOffset>4381500</wp:posOffset>
            </wp:positionH>
            <wp:positionV relativeFrom="paragraph">
              <wp:posOffset>161925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1E9631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5111D6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1506D">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5111D6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1506D">
                          <w:rPr>
                            <w:rFonts w:hAnsi="Calibri"/>
                            <w:color w:val="FFFFFF" w:themeColor="background1"/>
                            <w:kern w:val="24"/>
                            <w:sz w:val="24"/>
                            <w:szCs w:val="24"/>
                          </w:rPr>
                          <w:t>K</w:t>
                        </w:r>
                      </w:p>
                    </w:txbxContent>
                  </v:textbox>
                </v:shape>
                <w10:wrap anchorx="margin"/>
              </v:group>
            </w:pict>
          </mc:Fallback>
        </mc:AlternateContent>
      </w:r>
    </w:p>
    <w:p w14:paraId="37262D7E" w14:textId="230EB14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3788D16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4409D">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6D68456" w:rsidR="00AB0A09" w:rsidRDefault="00AB0A09" w:rsidP="002843C0">
      <w:pPr>
        <w:pStyle w:val="Heading3"/>
        <w:spacing w:before="0"/>
        <w:jc w:val="both"/>
      </w:pPr>
      <w:r>
        <w:t xml:space="preserve">Role </w:t>
      </w:r>
      <w:r w:rsidR="00C4409D">
        <w:t>c</w:t>
      </w:r>
      <w:r>
        <w:t>haracteristics</w:t>
      </w:r>
    </w:p>
    <w:p w14:paraId="372B11FE" w14:textId="77777777" w:rsidR="00DF7F38" w:rsidRDefault="00DF7F38" w:rsidP="002843C0">
      <w:pPr>
        <w:pStyle w:val="BodyText"/>
        <w:jc w:val="both"/>
        <w:rPr>
          <w:rFonts w:asciiTheme="minorHAnsi" w:hAnsiTheme="minorHAnsi" w:cstheme="minorHAnsi"/>
        </w:rPr>
      </w:pPr>
    </w:p>
    <w:p w14:paraId="6CC64719" w14:textId="77777777" w:rsidR="0091506D" w:rsidRDefault="0091506D" w:rsidP="002843C0">
      <w:pPr>
        <w:pStyle w:val="BodyText"/>
        <w:jc w:val="both"/>
      </w:pPr>
      <w:r>
        <w:t>At this level job holders report to a Head of Service or Director and are responsible for the development and implementation of strategy relating to two or more functions within that Service. Posts carry significant responsibilities for finance and a range of other non-financial assets and job holders will make autonomous decisions and lead the management of change throughout their sphere of influence within the appropriate functional areas.</w:t>
      </w:r>
    </w:p>
    <w:p w14:paraId="0DA27CF3" w14:textId="77777777" w:rsidR="0091506D" w:rsidRDefault="0091506D" w:rsidP="002843C0">
      <w:pPr>
        <w:pStyle w:val="BodyText"/>
        <w:jc w:val="both"/>
        <w:rPr>
          <w:sz w:val="21"/>
        </w:rPr>
      </w:pPr>
    </w:p>
    <w:p w14:paraId="6C14C693" w14:textId="3E3F2DC6" w:rsidR="009C58DB" w:rsidRDefault="00E47798" w:rsidP="002843C0">
      <w:pPr>
        <w:pStyle w:val="BodyText"/>
        <w:jc w:val="both"/>
      </w:pPr>
      <w:r>
        <w:tab/>
      </w:r>
    </w:p>
    <w:p w14:paraId="4C62F75E" w14:textId="3E9F8CE4" w:rsidR="005127DC" w:rsidRDefault="00EE040A">
      <w:pPr>
        <w:pStyle w:val="Heading3"/>
        <w:spacing w:before="0"/>
        <w:jc w:val="both"/>
      </w:pPr>
      <w:r>
        <w:t xml:space="preserve">The </w:t>
      </w:r>
      <w:r w:rsidR="00C4409D">
        <w:t>k</w:t>
      </w:r>
      <w:r w:rsidR="00AB0A09" w:rsidRPr="00585845">
        <w:t>nowledge and skills required</w:t>
      </w:r>
    </w:p>
    <w:p w14:paraId="33156F72" w14:textId="77777777" w:rsidR="00DF7F38" w:rsidRDefault="00DF7F38" w:rsidP="002843C0">
      <w:pPr>
        <w:pStyle w:val="BodyText"/>
        <w:jc w:val="both"/>
        <w:rPr>
          <w:rFonts w:asciiTheme="minorHAnsi" w:hAnsiTheme="minorHAnsi" w:cstheme="minorHAnsi"/>
        </w:rPr>
      </w:pPr>
    </w:p>
    <w:p w14:paraId="1FC49CD4" w14:textId="2D48C91E" w:rsidR="0091506D" w:rsidRDefault="0091506D" w:rsidP="002843C0">
      <w:pPr>
        <w:pStyle w:val="BodyText"/>
        <w:jc w:val="both"/>
      </w:pPr>
      <w:r>
        <w:t>The</w:t>
      </w:r>
      <w:r>
        <w:rPr>
          <w:spacing w:val="-13"/>
        </w:rPr>
        <w:t xml:space="preserve"> </w:t>
      </w:r>
      <w:r>
        <w:t>advanced</w:t>
      </w:r>
      <w:r>
        <w:rPr>
          <w:spacing w:val="-15"/>
        </w:rPr>
        <w:t xml:space="preserve"> </w:t>
      </w:r>
      <w:r>
        <w:t>theoretical</w:t>
      </w:r>
      <w:r>
        <w:rPr>
          <w:spacing w:val="-16"/>
        </w:rPr>
        <w:t xml:space="preserve"> </w:t>
      </w:r>
      <w:r>
        <w:t>knowledge</w:t>
      </w:r>
      <w:r>
        <w:rPr>
          <w:spacing w:val="-12"/>
        </w:rPr>
        <w:t xml:space="preserve"> </w:t>
      </w:r>
      <w:r>
        <w:t>required</w:t>
      </w:r>
      <w:r>
        <w:rPr>
          <w:spacing w:val="-13"/>
        </w:rPr>
        <w:t xml:space="preserve"> </w:t>
      </w:r>
      <w:r>
        <w:t>to</w:t>
      </w:r>
      <w:r>
        <w:rPr>
          <w:spacing w:val="-15"/>
        </w:rPr>
        <w:t xml:space="preserve"> </w:t>
      </w:r>
      <w:r>
        <w:t>make</w:t>
      </w:r>
      <w:r>
        <w:rPr>
          <w:spacing w:val="-13"/>
        </w:rPr>
        <w:t xml:space="preserve"> </w:t>
      </w:r>
      <w:r>
        <w:t>appropriate</w:t>
      </w:r>
      <w:r>
        <w:rPr>
          <w:spacing w:val="-12"/>
        </w:rPr>
        <w:t xml:space="preserve"> </w:t>
      </w:r>
      <w:r>
        <w:t>judgements</w:t>
      </w:r>
      <w:r>
        <w:rPr>
          <w:spacing w:val="-14"/>
        </w:rPr>
        <w:t xml:space="preserve"> </w:t>
      </w:r>
      <w:r>
        <w:t>and</w:t>
      </w:r>
      <w:r>
        <w:rPr>
          <w:spacing w:val="-13"/>
        </w:rPr>
        <w:t xml:space="preserve"> </w:t>
      </w:r>
      <w:r>
        <w:t xml:space="preserve">decisions at this level is augmented by ongoing professional development and awareness of external legislative and societal change. </w:t>
      </w:r>
      <w:r w:rsidR="00E341F2">
        <w:t>Also,</w:t>
      </w:r>
      <w:r>
        <w:t xml:space="preserve">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54C123E4" w14:textId="77777777" w:rsidR="0091506D" w:rsidRDefault="0091506D">
      <w:pPr>
        <w:pStyle w:val="BodyText"/>
        <w:jc w:val="both"/>
        <w:rPr>
          <w:sz w:val="21"/>
        </w:rPr>
      </w:pPr>
    </w:p>
    <w:p w14:paraId="7BA54DA4" w14:textId="5FC44E2C" w:rsidR="00AB0A09" w:rsidRDefault="00AB0A09" w:rsidP="002843C0">
      <w:pPr>
        <w:pStyle w:val="Heading3"/>
        <w:spacing w:before="0"/>
        <w:jc w:val="both"/>
      </w:pPr>
      <w:r w:rsidRPr="00F77A6D">
        <w:rPr>
          <w:bCs/>
          <w:color w:val="000000" w:themeColor="text1"/>
        </w:rPr>
        <w:t xml:space="preserve">Thinking, </w:t>
      </w:r>
      <w:r w:rsidR="00C4409D">
        <w:rPr>
          <w:bCs/>
          <w:color w:val="000000" w:themeColor="text1"/>
        </w:rPr>
        <w:t>p</w:t>
      </w:r>
      <w:r w:rsidRPr="00F77A6D">
        <w:rPr>
          <w:bCs/>
          <w:color w:val="000000" w:themeColor="text1"/>
        </w:rPr>
        <w:t xml:space="preserve">lanning and </w:t>
      </w:r>
      <w:r w:rsidR="00C4409D">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2843C0">
      <w:pPr>
        <w:pStyle w:val="BodyText"/>
        <w:jc w:val="both"/>
        <w:rPr>
          <w:rFonts w:asciiTheme="minorHAnsi" w:hAnsiTheme="minorHAnsi" w:cstheme="minorHAnsi"/>
        </w:rPr>
      </w:pPr>
    </w:p>
    <w:p w14:paraId="716B109C" w14:textId="439B3E25" w:rsidR="0091506D" w:rsidRDefault="0091506D" w:rsidP="002843C0">
      <w:pPr>
        <w:pStyle w:val="BodyText"/>
        <w:jc w:val="both"/>
      </w:pPr>
      <w:r>
        <w:t xml:space="preserve">Job holders will use their professional expertise to deal with highly complex, pressing issues on a </w:t>
      </w:r>
      <w:r w:rsidR="00E341F2">
        <w:t>day-to-day</w:t>
      </w:r>
      <w:r>
        <w:t xml:space="preserve"> basis, but will also look well ahead and take a long-term, strategic view of their project and service delivery objectives over several years ahead, helping to shape their service’s composition, </w:t>
      </w:r>
      <w:proofErr w:type="gramStart"/>
      <w:r>
        <w:t>approach</w:t>
      </w:r>
      <w:proofErr w:type="gramEnd"/>
      <w:r>
        <w:t xml:space="preserve"> and operating procedures in accordance with wider goals mandated by the Service</w:t>
      </w:r>
      <w:r>
        <w:rPr>
          <w:spacing w:val="-2"/>
        </w:rPr>
        <w:t xml:space="preserve"> </w:t>
      </w:r>
      <w:r>
        <w:t>directorate.</w:t>
      </w:r>
    </w:p>
    <w:p w14:paraId="33692E67" w14:textId="77777777" w:rsidR="0091506D" w:rsidRDefault="0091506D" w:rsidP="002843C0">
      <w:pPr>
        <w:pStyle w:val="BodyText"/>
        <w:jc w:val="both"/>
        <w:rPr>
          <w:sz w:val="21"/>
        </w:rPr>
      </w:pPr>
    </w:p>
    <w:p w14:paraId="6525F776" w14:textId="1F28FDEF" w:rsidR="0091506D" w:rsidRDefault="0091506D" w:rsidP="002843C0">
      <w:pPr>
        <w:pStyle w:val="BodyText"/>
        <w:jc w:val="both"/>
      </w:pPr>
      <w:r>
        <w:t xml:space="preserve">The information exchanged at this level will be routinely complex, contentious in nature and/or highly significant to the Council’s reputation. Job holders will have additional demands placed upon them by the </w:t>
      </w:r>
      <w:r>
        <w:lastRenderedPageBreak/>
        <w:t xml:space="preserve">need to persuade others to adopt courses of action they may not otherwise wish to take, based on and reasoned argument. This will occur in written interactions and can also be in </w:t>
      </w:r>
      <w:r w:rsidR="00E341F2">
        <w:t>face-to-face</w:t>
      </w:r>
      <w:r>
        <w:t xml:space="preserve"> verbal exchanges where job holders will advocate the Council’s position in response to opposing opinion in a formal or informal setting.</w:t>
      </w:r>
    </w:p>
    <w:p w14:paraId="33CFB195" w14:textId="77777777" w:rsidR="00E47798" w:rsidRDefault="00E47798" w:rsidP="002843C0">
      <w:pPr>
        <w:pStyle w:val="BodyText"/>
        <w:jc w:val="both"/>
      </w:pPr>
    </w:p>
    <w:p w14:paraId="0DD648E7" w14:textId="249CFC9F" w:rsidR="00AB0A09" w:rsidRDefault="00AB0A09" w:rsidP="002843C0">
      <w:pPr>
        <w:pStyle w:val="BodyText"/>
        <w:jc w:val="both"/>
        <w:rPr>
          <w:b/>
          <w:bCs/>
          <w:color w:val="000000" w:themeColor="text1"/>
        </w:rPr>
      </w:pPr>
      <w:r w:rsidRPr="00F77A6D">
        <w:rPr>
          <w:b/>
          <w:bCs/>
          <w:color w:val="000000" w:themeColor="text1"/>
        </w:rPr>
        <w:t xml:space="preserve">Decision </w:t>
      </w:r>
      <w:r w:rsidR="00C4409D">
        <w:rPr>
          <w:b/>
          <w:bCs/>
          <w:color w:val="000000" w:themeColor="text1"/>
        </w:rPr>
        <w:t>m</w:t>
      </w:r>
      <w:r w:rsidRPr="00F77A6D">
        <w:rPr>
          <w:b/>
          <w:bCs/>
          <w:color w:val="000000" w:themeColor="text1"/>
        </w:rPr>
        <w:t xml:space="preserve">aking and </w:t>
      </w:r>
      <w:r w:rsidR="00C4409D">
        <w:rPr>
          <w:b/>
          <w:bCs/>
          <w:color w:val="000000" w:themeColor="text1"/>
        </w:rPr>
        <w:t>i</w:t>
      </w:r>
      <w:r w:rsidRPr="00F77A6D">
        <w:rPr>
          <w:b/>
          <w:bCs/>
          <w:color w:val="000000" w:themeColor="text1"/>
        </w:rPr>
        <w:t>nnovation</w:t>
      </w:r>
    </w:p>
    <w:p w14:paraId="424B7040" w14:textId="77777777" w:rsidR="003E4871" w:rsidRDefault="003E4871" w:rsidP="002843C0">
      <w:pPr>
        <w:pStyle w:val="BodyText"/>
        <w:jc w:val="both"/>
      </w:pPr>
    </w:p>
    <w:p w14:paraId="3DC0AD11" w14:textId="77777777" w:rsidR="0091506D" w:rsidRDefault="0091506D" w:rsidP="002843C0">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7A3A822C" w14:textId="77777777" w:rsidR="0012076A" w:rsidRPr="00585845" w:rsidRDefault="0012076A" w:rsidP="002843C0">
      <w:pPr>
        <w:pStyle w:val="BodyText"/>
        <w:jc w:val="both"/>
      </w:pPr>
    </w:p>
    <w:p w14:paraId="27CDAA7E" w14:textId="1FADF53A" w:rsidR="00AB0A09" w:rsidRPr="00585845" w:rsidRDefault="009C6B9A" w:rsidP="002843C0">
      <w:pPr>
        <w:pStyle w:val="Heading3"/>
        <w:spacing w:before="0"/>
        <w:jc w:val="both"/>
      </w:pPr>
      <w:r>
        <w:t>A</w:t>
      </w:r>
      <w:r w:rsidR="00AB0A09" w:rsidRPr="00585845">
        <w:t>reas of responsibility</w:t>
      </w:r>
    </w:p>
    <w:p w14:paraId="3F2E78DA" w14:textId="77777777" w:rsidR="00DF7F38" w:rsidRDefault="00DF7F38" w:rsidP="002843C0">
      <w:pPr>
        <w:pStyle w:val="BodyText"/>
        <w:jc w:val="both"/>
        <w:rPr>
          <w:rFonts w:asciiTheme="minorHAnsi" w:hAnsiTheme="minorHAnsi" w:cstheme="minorHAnsi"/>
        </w:rPr>
      </w:pPr>
    </w:p>
    <w:p w14:paraId="05E82732" w14:textId="77777777" w:rsidR="0091506D" w:rsidRDefault="0091506D" w:rsidP="002843C0">
      <w:pPr>
        <w:pStyle w:val="BodyText"/>
        <w:jc w:val="both"/>
      </w:pPr>
      <w:r>
        <w:t>With</w:t>
      </w:r>
      <w:r>
        <w:rPr>
          <w:spacing w:val="-8"/>
        </w:rPr>
        <w:t xml:space="preserve"> </w:t>
      </w:r>
      <w:r>
        <w:t>a</w:t>
      </w:r>
      <w:r>
        <w:rPr>
          <w:spacing w:val="-9"/>
        </w:rPr>
        <w:t xml:space="preserve"> </w:t>
      </w:r>
      <w:r>
        <w:t>diverse</w:t>
      </w:r>
      <w:r>
        <w:rPr>
          <w:spacing w:val="-7"/>
        </w:rPr>
        <w:t xml:space="preserve"> </w:t>
      </w:r>
      <w:r>
        <w:t>range</w:t>
      </w:r>
      <w:r>
        <w:rPr>
          <w:spacing w:val="-8"/>
        </w:rPr>
        <w:t xml:space="preserve"> </w:t>
      </w:r>
      <w:r>
        <w:t>of</w:t>
      </w:r>
      <w:r>
        <w:rPr>
          <w:spacing w:val="-7"/>
        </w:rPr>
        <w:t xml:space="preserve"> </w:t>
      </w:r>
      <w:r>
        <w:t>jobs</w:t>
      </w:r>
      <w:r>
        <w:rPr>
          <w:spacing w:val="-8"/>
        </w:rPr>
        <w:t xml:space="preserve"> </w:t>
      </w:r>
      <w:r>
        <w:t>being</w:t>
      </w:r>
      <w:r>
        <w:rPr>
          <w:spacing w:val="-8"/>
        </w:rPr>
        <w:t xml:space="preserve"> </w:t>
      </w:r>
      <w:r>
        <w:t>represented</w:t>
      </w:r>
      <w:r>
        <w:rPr>
          <w:spacing w:val="-7"/>
        </w:rPr>
        <w:t xml:space="preserve"> </w:t>
      </w:r>
      <w:r>
        <w:t>at</w:t>
      </w:r>
      <w:r>
        <w:rPr>
          <w:spacing w:val="-9"/>
        </w:rPr>
        <w:t xml:space="preserve"> </w:t>
      </w:r>
      <w:r>
        <w:t>this</w:t>
      </w:r>
      <w:r>
        <w:rPr>
          <w:spacing w:val="-8"/>
        </w:rPr>
        <w:t xml:space="preserve"> </w:t>
      </w:r>
      <w:r>
        <w:t>level,</w:t>
      </w:r>
      <w:r>
        <w:rPr>
          <w:spacing w:val="-8"/>
        </w:rPr>
        <w:t xml:space="preserve"> </w:t>
      </w:r>
      <w:r>
        <w:t>the</w:t>
      </w:r>
      <w:r>
        <w:rPr>
          <w:spacing w:val="-8"/>
        </w:rPr>
        <w:t xml:space="preserve"> </w:t>
      </w:r>
      <w:r>
        <w:t>precise</w:t>
      </w:r>
      <w:r>
        <w:rPr>
          <w:spacing w:val="-7"/>
        </w:rPr>
        <w:t xml:space="preserve"> </w:t>
      </w:r>
      <w:r>
        <w:t>blend of responsibilities for which the job holder is accountable will depend upon the service in which they</w:t>
      </w:r>
      <w:r>
        <w:rPr>
          <w:spacing w:val="-2"/>
        </w:rPr>
        <w:t xml:space="preserve"> </w:t>
      </w:r>
      <w:r>
        <w:t>operate.</w:t>
      </w:r>
    </w:p>
    <w:p w14:paraId="36345AB1" w14:textId="77777777" w:rsidR="0091506D" w:rsidRDefault="0091506D" w:rsidP="002843C0">
      <w:pPr>
        <w:pStyle w:val="BodyText"/>
        <w:jc w:val="both"/>
        <w:rPr>
          <w:sz w:val="20"/>
        </w:rPr>
      </w:pPr>
    </w:p>
    <w:p w14:paraId="1188149E" w14:textId="77777777" w:rsidR="0091506D" w:rsidRDefault="0091506D" w:rsidP="002843C0">
      <w:pPr>
        <w:pStyle w:val="BodyText"/>
        <w:jc w:val="both"/>
      </w:pPr>
      <w: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2C8B9C7C" w14:textId="77777777" w:rsidR="0091506D" w:rsidRDefault="0091506D">
      <w:pPr>
        <w:pStyle w:val="BodyText"/>
        <w:jc w:val="both"/>
        <w:rPr>
          <w:sz w:val="21"/>
        </w:rPr>
      </w:pPr>
    </w:p>
    <w:p w14:paraId="02FF0589" w14:textId="77777777" w:rsidR="0091506D" w:rsidRDefault="0091506D" w:rsidP="002843C0">
      <w:pPr>
        <w:pStyle w:val="BodyText"/>
        <w:jc w:val="both"/>
      </w:pPr>
      <w:r>
        <w:t>In addition, such roles are likely to have very high levels of responsibility for such elements as finance (very substantial budget management), information assets (council-wide systems) or premises (of extremely high value and critical operational importance).</w:t>
      </w:r>
    </w:p>
    <w:p w14:paraId="0C840CFF" w14:textId="77777777" w:rsidR="0091506D" w:rsidRDefault="0091506D" w:rsidP="002843C0">
      <w:pPr>
        <w:pStyle w:val="BodyText"/>
        <w:jc w:val="both"/>
        <w:rPr>
          <w:sz w:val="20"/>
        </w:rPr>
      </w:pPr>
    </w:p>
    <w:p w14:paraId="40F35D45" w14:textId="77777777" w:rsidR="0091506D" w:rsidRDefault="0091506D" w:rsidP="002843C0">
      <w:pPr>
        <w:pStyle w:val="BodyText"/>
        <w:jc w:val="both"/>
      </w:pPr>
      <w:r>
        <w:t>Roles will have full line management responsibility over an entire functional area with differing specialties and employee profiles.</w:t>
      </w:r>
    </w:p>
    <w:p w14:paraId="00A6AE87" w14:textId="77777777" w:rsidR="00E133F8" w:rsidRDefault="00E133F8" w:rsidP="002843C0">
      <w:pPr>
        <w:pStyle w:val="Heading3"/>
        <w:spacing w:before="0"/>
        <w:jc w:val="both"/>
      </w:pPr>
    </w:p>
    <w:p w14:paraId="14AFDE55" w14:textId="359415A3" w:rsidR="00AB0A09" w:rsidRDefault="00AB0A09" w:rsidP="002843C0">
      <w:pPr>
        <w:pStyle w:val="Heading3"/>
        <w:spacing w:before="0"/>
        <w:jc w:val="both"/>
      </w:pPr>
      <w:r>
        <w:t>I</w:t>
      </w:r>
      <w:r w:rsidRPr="00585845">
        <w:t xml:space="preserve">mpacts and </w:t>
      </w:r>
      <w:r w:rsidR="00C4409D">
        <w:t>d</w:t>
      </w:r>
      <w:r w:rsidRPr="00585845">
        <w:t>emands</w:t>
      </w:r>
    </w:p>
    <w:p w14:paraId="4981ADFA" w14:textId="77777777" w:rsidR="00361D02" w:rsidRDefault="00361D02" w:rsidP="002843C0">
      <w:pPr>
        <w:pStyle w:val="BodyText"/>
        <w:jc w:val="both"/>
      </w:pPr>
    </w:p>
    <w:p w14:paraId="5BAC8578" w14:textId="77777777" w:rsidR="0091506D" w:rsidRDefault="0091506D" w:rsidP="002843C0">
      <w:pPr>
        <w:pStyle w:val="BodyText"/>
        <w:jc w:val="both"/>
      </w:pPr>
      <w:r>
        <w:t>Tasks and duties will be generally carried out in a sedentary position but there will always be a requirement for standing and walking from time to time, and the occasional need to lift or carry items.</w:t>
      </w:r>
    </w:p>
    <w:p w14:paraId="04892BD5" w14:textId="77777777" w:rsidR="0091506D" w:rsidRDefault="0091506D" w:rsidP="002843C0">
      <w:pPr>
        <w:pStyle w:val="BodyText"/>
        <w:jc w:val="both"/>
      </w:pPr>
    </w:p>
    <w:p w14:paraId="1D6338B0" w14:textId="02A28309" w:rsidR="0091506D" w:rsidRDefault="0091506D" w:rsidP="002843C0">
      <w:pPr>
        <w:pStyle w:val="BodyText"/>
        <w:jc w:val="both"/>
      </w:pPr>
      <w:r>
        <w:t>The combination of both tactical and strategic matters that job holders deal with means that roles are inherently very complex, demanding of particularly lengthy periods of concentrated mental attention while also managing very high levels of work</w:t>
      </w:r>
      <w:r w:rsidR="00E341F2">
        <w:t>.</w:t>
      </w:r>
    </w:p>
    <w:p w14:paraId="02827528" w14:textId="77777777" w:rsidR="0091506D" w:rsidRDefault="0091506D" w:rsidP="002843C0">
      <w:pPr>
        <w:pStyle w:val="BodyText"/>
        <w:jc w:val="both"/>
        <w:rPr>
          <w:sz w:val="20"/>
        </w:rPr>
      </w:pPr>
    </w:p>
    <w:p w14:paraId="61D5425E" w14:textId="77777777" w:rsidR="0091506D" w:rsidRDefault="0091506D" w:rsidP="002843C0">
      <w:pPr>
        <w:pStyle w:val="BodyText"/>
        <w:jc w:val="both"/>
      </w:pPr>
      <w:r>
        <w:t>Duties of jobs at this level will not require job holders to develop and maintain working relationships with people who, through their circumstances or behaviour, place particular emotional demands on the job holder.</w:t>
      </w:r>
    </w:p>
    <w:p w14:paraId="4D5FEAE3" w14:textId="77777777" w:rsidR="0091506D" w:rsidRDefault="0091506D" w:rsidP="002843C0">
      <w:pPr>
        <w:pStyle w:val="BodyText"/>
        <w:jc w:val="both"/>
        <w:rPr>
          <w:sz w:val="20"/>
        </w:rPr>
      </w:pPr>
    </w:p>
    <w:p w14:paraId="185656E2" w14:textId="3EE9992F" w:rsidR="001E7B14" w:rsidRPr="002843C0" w:rsidRDefault="0091506D" w:rsidP="002843C0">
      <w:pPr>
        <w:pStyle w:val="BodyText"/>
        <w:jc w:val="both"/>
      </w:pPr>
      <w:r>
        <w:t>J</w:t>
      </w:r>
      <w:r w:rsidRPr="00B92C7E">
        <w:t xml:space="preserve">ob holders </w:t>
      </w:r>
      <w:r>
        <w:t xml:space="preserve">may </w:t>
      </w:r>
      <w:r w:rsidRPr="00B92C7E">
        <w:t xml:space="preserve">at this level find themselves very occasionally exposed to some disagreeable, </w:t>
      </w:r>
      <w:proofErr w:type="gramStart"/>
      <w:r w:rsidRPr="00B92C7E">
        <w:t>unpleasant</w:t>
      </w:r>
      <w:proofErr w:type="gramEnd"/>
      <w:r w:rsidRPr="00B92C7E">
        <w:t xml:space="preserve"> or hazardous working conditions.</w:t>
      </w:r>
    </w:p>
    <w:sectPr w:rsidR="001E7B14" w:rsidRPr="002843C0"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F97F" w14:textId="77777777" w:rsidR="00B55592" w:rsidRDefault="00B55592">
      <w:pPr>
        <w:spacing w:after="0" w:line="240" w:lineRule="auto"/>
      </w:pPr>
      <w:r>
        <w:separator/>
      </w:r>
    </w:p>
  </w:endnote>
  <w:endnote w:type="continuationSeparator" w:id="0">
    <w:p w14:paraId="264B4D7A" w14:textId="77777777" w:rsidR="00B55592" w:rsidRDefault="00B5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91506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91506D">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ED0B0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7B66" w14:textId="77777777" w:rsidR="00B55592" w:rsidRDefault="00B55592">
      <w:pPr>
        <w:spacing w:after="0" w:line="240" w:lineRule="auto"/>
      </w:pPr>
      <w:r>
        <w:separator/>
      </w:r>
    </w:p>
  </w:footnote>
  <w:footnote w:type="continuationSeparator" w:id="0">
    <w:p w14:paraId="30DFBACD" w14:textId="77777777" w:rsidR="00B55592" w:rsidRDefault="00B5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DXtpd+XGrhakXmiYDdDHQmwdUiaIE0H+uV2R+A1S07gtaNfW5HQ9xpeRFe7MBahAjdNr23c85X3+1AnGiFKw==" w:salt="FU36BYmTBkJ0AWOgzwNU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23CE"/>
    <w:rsid w:val="000B08C1"/>
    <w:rsid w:val="000C180D"/>
    <w:rsid w:val="000E4C3E"/>
    <w:rsid w:val="000F04CA"/>
    <w:rsid w:val="001064AA"/>
    <w:rsid w:val="0012076A"/>
    <w:rsid w:val="001870A7"/>
    <w:rsid w:val="001B4BCF"/>
    <w:rsid w:val="001C2894"/>
    <w:rsid w:val="001E7B14"/>
    <w:rsid w:val="001E7F37"/>
    <w:rsid w:val="002023F7"/>
    <w:rsid w:val="00231E06"/>
    <w:rsid w:val="00251D49"/>
    <w:rsid w:val="002843C0"/>
    <w:rsid w:val="00312F7A"/>
    <w:rsid w:val="003533F6"/>
    <w:rsid w:val="00361D02"/>
    <w:rsid w:val="003734E7"/>
    <w:rsid w:val="00374EC3"/>
    <w:rsid w:val="003A4C48"/>
    <w:rsid w:val="003D0D8E"/>
    <w:rsid w:val="003E4871"/>
    <w:rsid w:val="004007AB"/>
    <w:rsid w:val="00446BC3"/>
    <w:rsid w:val="00467EB5"/>
    <w:rsid w:val="00507575"/>
    <w:rsid w:val="005127DC"/>
    <w:rsid w:val="00535A60"/>
    <w:rsid w:val="0058473E"/>
    <w:rsid w:val="005855FE"/>
    <w:rsid w:val="005A7D85"/>
    <w:rsid w:val="005B584C"/>
    <w:rsid w:val="00605987"/>
    <w:rsid w:val="00686BAB"/>
    <w:rsid w:val="006A0A45"/>
    <w:rsid w:val="006B33B4"/>
    <w:rsid w:val="006B454C"/>
    <w:rsid w:val="006D5B81"/>
    <w:rsid w:val="00701A98"/>
    <w:rsid w:val="00713533"/>
    <w:rsid w:val="0072061B"/>
    <w:rsid w:val="00720F2B"/>
    <w:rsid w:val="0073581D"/>
    <w:rsid w:val="007614EB"/>
    <w:rsid w:val="007B211F"/>
    <w:rsid w:val="00856A3C"/>
    <w:rsid w:val="008610CF"/>
    <w:rsid w:val="00870612"/>
    <w:rsid w:val="00904306"/>
    <w:rsid w:val="0091506D"/>
    <w:rsid w:val="009C58DB"/>
    <w:rsid w:val="009C6B9A"/>
    <w:rsid w:val="00A25E9D"/>
    <w:rsid w:val="00A62900"/>
    <w:rsid w:val="00A77B5C"/>
    <w:rsid w:val="00A94374"/>
    <w:rsid w:val="00AB0450"/>
    <w:rsid w:val="00AB0A09"/>
    <w:rsid w:val="00AC1F3B"/>
    <w:rsid w:val="00AD2933"/>
    <w:rsid w:val="00B20434"/>
    <w:rsid w:val="00B55592"/>
    <w:rsid w:val="00B56C67"/>
    <w:rsid w:val="00B7763C"/>
    <w:rsid w:val="00B9607C"/>
    <w:rsid w:val="00BA191F"/>
    <w:rsid w:val="00BB259F"/>
    <w:rsid w:val="00BC5062"/>
    <w:rsid w:val="00C1320C"/>
    <w:rsid w:val="00C23807"/>
    <w:rsid w:val="00C4409D"/>
    <w:rsid w:val="00C77A4F"/>
    <w:rsid w:val="00CA3270"/>
    <w:rsid w:val="00CB4B19"/>
    <w:rsid w:val="00CE3865"/>
    <w:rsid w:val="00D34EBA"/>
    <w:rsid w:val="00D72A65"/>
    <w:rsid w:val="00DC4A0A"/>
    <w:rsid w:val="00DF7F38"/>
    <w:rsid w:val="00E133F8"/>
    <w:rsid w:val="00E2449F"/>
    <w:rsid w:val="00E341F2"/>
    <w:rsid w:val="00E47798"/>
    <w:rsid w:val="00EC3018"/>
    <w:rsid w:val="00EE040A"/>
    <w:rsid w:val="00F275E5"/>
    <w:rsid w:val="00F64100"/>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1A3655D-3187-45C4-A35D-BA4D6D908280}">
  <ds:schemaRefs>
    <ds:schemaRef ds:uri="http://schemas.microsoft.com/sharepoint/v3/contenttype/forms"/>
  </ds:schemaRefs>
</ds:datastoreItem>
</file>

<file path=customXml/itemProps2.xml><?xml version="1.0" encoding="utf-8"?>
<ds:datastoreItem xmlns:ds="http://schemas.openxmlformats.org/officeDocument/2006/customXml" ds:itemID="{18F93FA3-61F1-4A17-A119-F001BC4C32A8}">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E3EEDCB2-A070-4EC2-935C-91415C33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2AA313-7D5B-4E89-B188-0682141E725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2023-01-17T14:46:00Z</dcterms:created>
  <dcterms:modified xsi:type="dcterms:W3CDTF">2023-01-17T14:46:00Z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