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07974A66" w:rsidR="00D72A65" w:rsidRDefault="00890211">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28892077">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209550" y="107950"/>
                            <a:ext cx="4819650" cy="1036955"/>
                          </a:xfrm>
                          <a:prstGeom prst="rect">
                            <a:avLst/>
                          </a:prstGeom>
                          <a:noFill/>
                        </wps:spPr>
                        <wps:txbx>
                          <w:txbxContent>
                            <w:p w14:paraId="43A635D3" w14:textId="4019B01A" w:rsidR="00D72A65" w:rsidRPr="00363367" w:rsidRDefault="00890211" w:rsidP="00D72A65">
                              <w:pPr>
                                <w:spacing w:after="0" w:line="240" w:lineRule="auto"/>
                                <w:contextualSpacing/>
                                <w:rPr>
                                  <w:rFonts w:hAnsi="Calibri"/>
                                  <w:color w:val="FFFFFF" w:themeColor="background1"/>
                                  <w:kern w:val="24"/>
                                  <w:sz w:val="44"/>
                                  <w:szCs w:val="44"/>
                                </w:rPr>
                              </w:pPr>
                              <w:bookmarkStart w:id="0" w:name="_Hlk45903779"/>
                              <w:r w:rsidRPr="00363367">
                                <w:rPr>
                                  <w:rFonts w:hAnsi="Calibri"/>
                                  <w:color w:val="FFFFFF" w:themeColor="background1"/>
                                  <w:kern w:val="24"/>
                                  <w:sz w:val="44"/>
                                  <w:szCs w:val="44"/>
                                </w:rPr>
                                <w:t>Temporary Accommodation Support Officer – Domestic Abuse</w:t>
                              </w:r>
                            </w:p>
                            <w:p w14:paraId="64661BA3" w14:textId="6A88ABE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63367">
                                <w:rPr>
                                  <w:rFonts w:hAnsi="Calibri"/>
                                  <w:color w:val="FFFFFF" w:themeColor="background1"/>
                                  <w:kern w:val="24"/>
                                  <w:sz w:val="28"/>
                                  <w:szCs w:val="28"/>
                                </w:rPr>
                                <w:t xml:space="preserve"> JE</w:t>
                              </w:r>
                              <w:r w:rsidR="00C37E72">
                                <w:rPr>
                                  <w:rFonts w:hAnsi="Calibri"/>
                                  <w:color w:val="FFFFFF" w:themeColor="background1"/>
                                  <w:kern w:val="24"/>
                                  <w:sz w:val="28"/>
                                  <w:szCs w:val="28"/>
                                </w:rPr>
                                <w:t>2505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pt;margin-top:-28.5pt;width:565.5pt;height:115.9pt;z-index:251661312;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2095;top:1079;width:48197;height:1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019B01A" w:rsidR="00D72A65" w:rsidRPr="00363367" w:rsidRDefault="00890211" w:rsidP="00D72A65">
                        <w:pPr>
                          <w:spacing w:after="0" w:line="240" w:lineRule="auto"/>
                          <w:contextualSpacing/>
                          <w:rPr>
                            <w:rFonts w:hAnsi="Calibri"/>
                            <w:color w:val="FFFFFF" w:themeColor="background1"/>
                            <w:kern w:val="24"/>
                            <w:sz w:val="44"/>
                            <w:szCs w:val="44"/>
                          </w:rPr>
                        </w:pPr>
                        <w:bookmarkStart w:id="1" w:name="_Hlk45903779"/>
                        <w:r w:rsidRPr="00363367">
                          <w:rPr>
                            <w:rFonts w:hAnsi="Calibri"/>
                            <w:color w:val="FFFFFF" w:themeColor="background1"/>
                            <w:kern w:val="24"/>
                            <w:sz w:val="44"/>
                            <w:szCs w:val="44"/>
                          </w:rPr>
                          <w:t>Temporary Accommodation Support Officer – Domestic Abuse</w:t>
                        </w:r>
                      </w:p>
                      <w:p w14:paraId="64661BA3" w14:textId="6A88ABE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63367">
                          <w:rPr>
                            <w:rFonts w:hAnsi="Calibri"/>
                            <w:color w:val="FFFFFF" w:themeColor="background1"/>
                            <w:kern w:val="24"/>
                            <w:sz w:val="28"/>
                            <w:szCs w:val="28"/>
                          </w:rPr>
                          <w:t xml:space="preserve"> JE</w:t>
                        </w:r>
                        <w:r w:rsidR="00C37E72">
                          <w:rPr>
                            <w:rFonts w:hAnsi="Calibri"/>
                            <w:color w:val="FFFFFF" w:themeColor="background1"/>
                            <w:kern w:val="24"/>
                            <w:sz w:val="28"/>
                            <w:szCs w:val="28"/>
                          </w:rPr>
                          <w:t>2505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r>
        <w:rPr>
          <w:noProof/>
        </w:rPr>
        <w:drawing>
          <wp:anchor distT="0" distB="0" distL="114300" distR="114300" simplePos="0" relativeHeight="251665408" behindDoc="0" locked="0" layoutInCell="1" allowOverlap="1" wp14:anchorId="48EFDF0D" wp14:editId="520DCE1F">
            <wp:simplePos x="0" y="0"/>
            <wp:positionH relativeFrom="margin">
              <wp:posOffset>4248150</wp:posOffset>
            </wp:positionH>
            <wp:positionV relativeFrom="paragraph">
              <wp:posOffset>44450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70A1128C"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B063B3">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71C7355B" w:rsidR="00D72A65" w:rsidRPr="001C2894" w:rsidRDefault="00C37E72">
            <w:pPr>
              <w:rPr>
                <w:rFonts w:cstheme="minorHAnsi"/>
                <w:color w:val="000000" w:themeColor="text1"/>
              </w:rPr>
            </w:pPr>
            <w:r>
              <w:rPr>
                <w:rFonts w:cstheme="minorHAnsi"/>
                <w:color w:val="000000" w:themeColor="text1"/>
              </w:rPr>
              <w:t>Adult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31D285C9" w:rsidR="00D72A65" w:rsidRPr="001C2894" w:rsidRDefault="00890211">
            <w:pPr>
              <w:rPr>
                <w:rFonts w:cstheme="minorHAnsi"/>
                <w:color w:val="000000" w:themeColor="text1"/>
              </w:rPr>
            </w:pPr>
            <w:r>
              <w:rPr>
                <w:rFonts w:cstheme="minorHAnsi"/>
                <w:color w:val="000000" w:themeColor="text1"/>
              </w:rPr>
              <w:t>Senior Housing Solutions Officer</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746330AE" w:rsidR="000F04CA" w:rsidRPr="001C2894" w:rsidRDefault="00890211" w:rsidP="000F04CA">
            <w:pPr>
              <w:rPr>
                <w:rFonts w:cstheme="minorHAnsi"/>
                <w:color w:val="000000" w:themeColor="text1"/>
              </w:rPr>
            </w:pPr>
            <w:r>
              <w:rPr>
                <w:rFonts w:cstheme="minorHAnsi"/>
                <w:color w:val="000000" w:themeColor="text1"/>
              </w:rPr>
              <w:t xml:space="preserve">Professional and Technical (PT)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1C4F7A0D" w:rsidR="00E2449F" w:rsidRPr="001C2894" w:rsidRDefault="00890211"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9BA3107" w:rsidR="00251D49" w:rsidRDefault="00B063B3" w:rsidP="000F04CA">
            <w:pPr>
              <w:rPr>
                <w:rFonts w:cstheme="minorHAnsi"/>
                <w:color w:val="000000" w:themeColor="text1"/>
              </w:rPr>
            </w:pPr>
            <w:r>
              <w:rPr>
                <w:rFonts w:cstheme="minorHAnsi"/>
                <w:color w:val="000000" w:themeColor="text1"/>
              </w:rPr>
              <w:t>March</w:t>
            </w:r>
            <w:r w:rsidR="00890211">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6996AFBC" w14:textId="77777777" w:rsidR="001C2894" w:rsidRDefault="00890211" w:rsidP="00D72A65">
            <w:pPr>
              <w:rPr>
                <w:rFonts w:eastAsia="Times New Roman" w:cstheme="minorHAnsi"/>
                <w:sz w:val="24"/>
                <w:szCs w:val="24"/>
              </w:rPr>
            </w:pPr>
            <w:r w:rsidRPr="00575155">
              <w:rPr>
                <w:rFonts w:eastAsia="Times New Roman" w:cstheme="minorHAnsi"/>
                <w:sz w:val="24"/>
                <w:szCs w:val="24"/>
              </w:rPr>
              <w:t>As part of Adults Services, p</w:t>
            </w:r>
            <w:r w:rsidRPr="00C04799">
              <w:rPr>
                <w:rFonts w:eastAsia="Times New Roman" w:cstheme="minorHAnsi"/>
                <w:sz w:val="24"/>
                <w:szCs w:val="24"/>
              </w:rPr>
              <w:t>rovid</w:t>
            </w:r>
            <w:r w:rsidRPr="00575155">
              <w:rPr>
                <w:rFonts w:eastAsia="Times New Roman" w:cstheme="minorHAnsi"/>
                <w:sz w:val="24"/>
                <w:szCs w:val="24"/>
              </w:rPr>
              <w:t>e</w:t>
            </w:r>
            <w:r w:rsidRPr="00C04799">
              <w:rPr>
                <w:rFonts w:eastAsia="Times New Roman" w:cstheme="minorHAnsi"/>
                <w:sz w:val="24"/>
                <w:szCs w:val="24"/>
              </w:rPr>
              <w:t xml:space="preserve"> specialist support and assistance to </w:t>
            </w:r>
            <w:r>
              <w:rPr>
                <w:rFonts w:eastAsia="Times New Roman" w:cstheme="minorHAnsi"/>
                <w:sz w:val="24"/>
                <w:szCs w:val="24"/>
              </w:rPr>
              <w:t xml:space="preserve">residents who have faced homelessness and domestic abuse and may have </w:t>
            </w:r>
            <w:r w:rsidRPr="00575155">
              <w:rPr>
                <w:rFonts w:eastAsia="Times New Roman" w:cstheme="minorHAnsi"/>
                <w:sz w:val="24"/>
                <w:szCs w:val="24"/>
              </w:rPr>
              <w:t xml:space="preserve">complex needs, working with colleagues to generate holistic support to empower aid </w:t>
            </w:r>
            <w:r>
              <w:rPr>
                <w:rFonts w:eastAsia="Times New Roman" w:cstheme="minorHAnsi"/>
                <w:sz w:val="24"/>
                <w:szCs w:val="24"/>
              </w:rPr>
              <w:t xml:space="preserve">residents </w:t>
            </w:r>
            <w:r w:rsidRPr="00575155">
              <w:rPr>
                <w:rFonts w:eastAsia="Times New Roman" w:cstheme="minorHAnsi"/>
                <w:sz w:val="24"/>
                <w:szCs w:val="24"/>
              </w:rPr>
              <w:t>to maintain their</w:t>
            </w:r>
            <w:r>
              <w:rPr>
                <w:rFonts w:eastAsia="Times New Roman" w:cstheme="minorHAnsi"/>
                <w:sz w:val="24"/>
                <w:szCs w:val="24"/>
              </w:rPr>
              <w:t xml:space="preserve"> license whilst occupying temporary accommodation</w:t>
            </w:r>
            <w:r w:rsidRPr="00575155">
              <w:rPr>
                <w:rFonts w:eastAsia="Times New Roman" w:cstheme="minorHAnsi"/>
                <w:sz w:val="24"/>
                <w:szCs w:val="24"/>
              </w:rPr>
              <w:t>.</w:t>
            </w:r>
          </w:p>
          <w:p w14:paraId="20B7A31B" w14:textId="2815DB9C" w:rsidR="00890211" w:rsidRDefault="00890211" w:rsidP="00D72A65">
            <w:pPr>
              <w:rPr>
                <w:rFonts w:cstheme="minorHAnsi"/>
                <w:b/>
                <w:bCs/>
                <w:color w:val="000000" w:themeColor="text1"/>
              </w:rPr>
            </w:pP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32F1F35D" w14:textId="77777777" w:rsidR="001C2894" w:rsidRDefault="00890211" w:rsidP="00D72A65">
            <w:pPr>
              <w:rPr>
                <w:rStyle w:val="wbzude"/>
                <w:rFonts w:cstheme="minorHAnsi"/>
                <w:color w:val="202124"/>
                <w:sz w:val="24"/>
                <w:szCs w:val="24"/>
                <w:shd w:val="clear" w:color="auto" w:fill="FFFFFF"/>
              </w:rPr>
            </w:pPr>
            <w:r w:rsidRPr="00FD2A05">
              <w:rPr>
                <w:rFonts w:cstheme="minorHAnsi"/>
                <w:color w:val="202124"/>
                <w:sz w:val="24"/>
                <w:szCs w:val="24"/>
                <w:shd w:val="clear" w:color="auto" w:fill="FFFFFF"/>
              </w:rPr>
              <w:t>Work collaboratively with clients to identify housing-related support needs, completing risk assessments and support plans. You will work with key stakeholders within Housing, Health &amp; Social Care, and other community programmes, forging partnerships to deliver client-cantered support. You will need to provide clients with practical support, helping them to manage licenses, and helping with access to</w:t>
            </w:r>
            <w:r w:rsidRPr="00FD2A05">
              <w:rPr>
                <w:rStyle w:val="wbzude"/>
                <w:rFonts w:cstheme="minorHAnsi"/>
                <w:color w:val="202124"/>
                <w:sz w:val="24"/>
                <w:szCs w:val="24"/>
                <w:shd w:val="clear" w:color="auto" w:fill="FFFFFF"/>
              </w:rPr>
              <w:t xml:space="preserve"> work, volunteering, and education opportunities.</w:t>
            </w:r>
          </w:p>
          <w:p w14:paraId="078CCEDA" w14:textId="118B9579" w:rsidR="00890211" w:rsidRDefault="00890211" w:rsidP="00D72A65">
            <w:pPr>
              <w:rPr>
                <w:rFonts w:cstheme="minorHAnsi"/>
                <w:b/>
                <w:bCs/>
                <w:color w:val="000000" w:themeColor="text1"/>
              </w:rPr>
            </w:pP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E67E69A" w14:textId="77777777" w:rsidR="001C2894" w:rsidRDefault="00890211" w:rsidP="00D72A65">
            <w:pPr>
              <w:rPr>
                <w:rFonts w:cstheme="minorHAnsi"/>
                <w:sz w:val="24"/>
                <w:szCs w:val="24"/>
              </w:rPr>
            </w:pPr>
            <w:r w:rsidRPr="00575155">
              <w:rPr>
                <w:rFonts w:cstheme="minorHAnsi"/>
                <w:sz w:val="24"/>
                <w:szCs w:val="24"/>
              </w:rPr>
              <w:t xml:space="preserve">Act as community engagement champion and work with </w:t>
            </w:r>
            <w:r>
              <w:rPr>
                <w:rFonts w:cstheme="minorHAnsi"/>
                <w:sz w:val="24"/>
                <w:szCs w:val="24"/>
              </w:rPr>
              <w:t xml:space="preserve">partners and resident groups </w:t>
            </w:r>
            <w:r w:rsidRPr="00575155">
              <w:rPr>
                <w:rFonts w:cstheme="minorHAnsi"/>
                <w:sz w:val="24"/>
                <w:szCs w:val="24"/>
              </w:rPr>
              <w:t xml:space="preserve">to ensure </w:t>
            </w:r>
            <w:r>
              <w:rPr>
                <w:rFonts w:cstheme="minorHAnsi"/>
                <w:sz w:val="24"/>
                <w:szCs w:val="24"/>
              </w:rPr>
              <w:t>residents</w:t>
            </w:r>
            <w:r w:rsidRPr="00575155">
              <w:rPr>
                <w:rFonts w:cstheme="minorHAnsi"/>
                <w:sz w:val="24"/>
                <w:szCs w:val="24"/>
              </w:rPr>
              <w:t xml:space="preserve"> </w:t>
            </w:r>
            <w:proofErr w:type="gramStart"/>
            <w:r w:rsidRPr="00575155">
              <w:rPr>
                <w:rFonts w:cstheme="minorHAnsi"/>
                <w:sz w:val="24"/>
                <w:szCs w:val="24"/>
              </w:rPr>
              <w:t>are able to</w:t>
            </w:r>
            <w:proofErr w:type="gramEnd"/>
            <w:r w:rsidRPr="00575155">
              <w:rPr>
                <w:rFonts w:cstheme="minorHAnsi"/>
                <w:sz w:val="24"/>
                <w:szCs w:val="24"/>
              </w:rPr>
              <w:t xml:space="preserve"> influence and scrutinise the services they receive.</w:t>
            </w:r>
          </w:p>
          <w:p w14:paraId="417EBB29" w14:textId="6FA2AA30" w:rsidR="00890211" w:rsidRDefault="00890211" w:rsidP="00D72A65">
            <w:pPr>
              <w:rPr>
                <w:rFonts w:cstheme="minorHAnsi"/>
                <w:b/>
                <w:bCs/>
                <w:color w:val="000000" w:themeColor="text1"/>
              </w:rPr>
            </w:pPr>
          </w:p>
        </w:tc>
      </w:tr>
      <w:tr w:rsidR="00890211" w14:paraId="699941E4" w14:textId="77777777" w:rsidTr="001C2894">
        <w:tc>
          <w:tcPr>
            <w:tcW w:w="562" w:type="dxa"/>
          </w:tcPr>
          <w:p w14:paraId="446A15EF" w14:textId="2A633954" w:rsidR="00890211" w:rsidRDefault="00890211" w:rsidP="00890211">
            <w:pPr>
              <w:rPr>
                <w:rFonts w:cstheme="minorHAnsi"/>
                <w:b/>
                <w:bCs/>
                <w:color w:val="000000" w:themeColor="text1"/>
              </w:rPr>
            </w:pPr>
            <w:r>
              <w:rPr>
                <w:rFonts w:cstheme="minorHAnsi"/>
                <w:b/>
                <w:bCs/>
                <w:color w:val="000000" w:themeColor="text1"/>
              </w:rPr>
              <w:t>4.</w:t>
            </w:r>
          </w:p>
        </w:tc>
        <w:tc>
          <w:tcPr>
            <w:tcW w:w="9894" w:type="dxa"/>
          </w:tcPr>
          <w:p w14:paraId="5F6389BA" w14:textId="44EF70A6" w:rsidR="00890211" w:rsidRDefault="00890211" w:rsidP="00890211">
            <w:pPr>
              <w:rPr>
                <w:rFonts w:cstheme="minorHAnsi"/>
                <w:sz w:val="24"/>
                <w:szCs w:val="24"/>
              </w:rPr>
            </w:pPr>
            <w:r w:rsidRPr="00575155">
              <w:rPr>
                <w:rFonts w:cstheme="minorHAnsi"/>
                <w:sz w:val="24"/>
                <w:szCs w:val="24"/>
              </w:rPr>
              <w:t xml:space="preserve">To ensure the Council complies with the </w:t>
            </w:r>
            <w:r>
              <w:rPr>
                <w:rFonts w:cstheme="minorHAnsi"/>
                <w:sz w:val="24"/>
                <w:szCs w:val="24"/>
              </w:rPr>
              <w:t xml:space="preserve">Homelessness Act </w:t>
            </w:r>
            <w:r w:rsidRPr="00575155">
              <w:rPr>
                <w:rFonts w:cstheme="minorHAnsi"/>
                <w:sz w:val="24"/>
                <w:szCs w:val="24"/>
              </w:rPr>
              <w:t>and Health &amp; Safety legislation and all related statutory guidance.  Providing advice to colleagues, elected members, and the public on the</w:t>
            </w:r>
            <w:r>
              <w:rPr>
                <w:rFonts w:cstheme="minorHAnsi"/>
                <w:sz w:val="24"/>
                <w:szCs w:val="24"/>
              </w:rPr>
              <w:t xml:space="preserve"> Homelessness reduction </w:t>
            </w:r>
            <w:r w:rsidR="00721487">
              <w:rPr>
                <w:rFonts w:cstheme="minorHAnsi"/>
                <w:sz w:val="24"/>
                <w:szCs w:val="24"/>
              </w:rPr>
              <w:t>Act,</w:t>
            </w:r>
            <w:r w:rsidRPr="00575155">
              <w:rPr>
                <w:rFonts w:cstheme="minorHAnsi"/>
                <w:sz w:val="24"/>
                <w:szCs w:val="24"/>
              </w:rPr>
              <w:t xml:space="preserve"> Localism Act </w:t>
            </w:r>
            <w:r w:rsidR="00B063B3" w:rsidRPr="00575155">
              <w:rPr>
                <w:rFonts w:cstheme="minorHAnsi"/>
                <w:sz w:val="24"/>
                <w:szCs w:val="24"/>
              </w:rPr>
              <w:t>2011.</w:t>
            </w:r>
            <w:r w:rsidRPr="00575155">
              <w:rPr>
                <w:rFonts w:cstheme="minorHAnsi"/>
                <w:sz w:val="24"/>
                <w:szCs w:val="24"/>
              </w:rPr>
              <w:t xml:space="preserve">  As well as Council policy and procedures relating to </w:t>
            </w:r>
            <w:r>
              <w:rPr>
                <w:rFonts w:cstheme="minorHAnsi"/>
                <w:sz w:val="24"/>
                <w:szCs w:val="24"/>
              </w:rPr>
              <w:t>license</w:t>
            </w:r>
            <w:r w:rsidRPr="00575155">
              <w:rPr>
                <w:rFonts w:cstheme="minorHAnsi"/>
                <w:sz w:val="24"/>
                <w:szCs w:val="24"/>
              </w:rPr>
              <w:t xml:space="preserve"> management.</w:t>
            </w:r>
          </w:p>
          <w:p w14:paraId="34D8509C" w14:textId="0C4F75B6" w:rsidR="00890211" w:rsidRDefault="00890211" w:rsidP="00890211">
            <w:pPr>
              <w:rPr>
                <w:rFonts w:cstheme="minorHAnsi"/>
                <w:b/>
                <w:bCs/>
                <w:color w:val="000000" w:themeColor="text1"/>
              </w:rPr>
            </w:pPr>
          </w:p>
        </w:tc>
      </w:tr>
      <w:tr w:rsidR="00890211" w14:paraId="3B1300D7" w14:textId="77777777" w:rsidTr="001C2894">
        <w:tc>
          <w:tcPr>
            <w:tcW w:w="562" w:type="dxa"/>
          </w:tcPr>
          <w:p w14:paraId="3781C423" w14:textId="45F593C5" w:rsidR="00890211" w:rsidRDefault="00890211" w:rsidP="00890211">
            <w:pPr>
              <w:rPr>
                <w:rFonts w:cstheme="minorHAnsi"/>
                <w:b/>
                <w:bCs/>
                <w:color w:val="000000" w:themeColor="text1"/>
              </w:rPr>
            </w:pPr>
            <w:r>
              <w:rPr>
                <w:rFonts w:cstheme="minorHAnsi"/>
                <w:b/>
                <w:bCs/>
                <w:color w:val="000000" w:themeColor="text1"/>
              </w:rPr>
              <w:t>5.</w:t>
            </w:r>
          </w:p>
        </w:tc>
        <w:tc>
          <w:tcPr>
            <w:tcW w:w="9894" w:type="dxa"/>
          </w:tcPr>
          <w:p w14:paraId="20C87D55" w14:textId="77777777" w:rsidR="00890211" w:rsidRDefault="00890211" w:rsidP="00890211">
            <w:pPr>
              <w:rPr>
                <w:rFonts w:cstheme="minorHAnsi"/>
                <w:sz w:val="24"/>
                <w:szCs w:val="24"/>
              </w:rPr>
            </w:pPr>
            <w:r w:rsidRPr="00575155">
              <w:rPr>
                <w:rFonts w:cstheme="minorHAnsi"/>
                <w:sz w:val="24"/>
                <w:szCs w:val="24"/>
              </w:rPr>
              <w:t xml:space="preserve">Supporting </w:t>
            </w:r>
            <w:r>
              <w:rPr>
                <w:rFonts w:cstheme="minorHAnsi"/>
                <w:sz w:val="24"/>
                <w:szCs w:val="24"/>
              </w:rPr>
              <w:t>residents</w:t>
            </w:r>
            <w:r w:rsidRPr="00575155">
              <w:rPr>
                <w:rFonts w:cstheme="minorHAnsi"/>
                <w:sz w:val="24"/>
                <w:szCs w:val="24"/>
              </w:rPr>
              <w:t xml:space="preserve"> by encouraging and facilitating their independence, enhancing their quality of life, health, and well-being by working holistically within the </w:t>
            </w:r>
            <w:r>
              <w:rPr>
                <w:rFonts w:cstheme="minorHAnsi"/>
                <w:sz w:val="24"/>
                <w:szCs w:val="24"/>
              </w:rPr>
              <w:t>c</w:t>
            </w:r>
            <w:r w:rsidRPr="00575155">
              <w:rPr>
                <w:rFonts w:cstheme="minorHAnsi"/>
                <w:sz w:val="24"/>
                <w:szCs w:val="24"/>
              </w:rPr>
              <w:t xml:space="preserve">ommunity </w:t>
            </w:r>
            <w:r>
              <w:rPr>
                <w:rFonts w:cstheme="minorHAnsi"/>
                <w:sz w:val="24"/>
                <w:szCs w:val="24"/>
              </w:rPr>
              <w:t>and with other partners</w:t>
            </w:r>
            <w:r w:rsidRPr="00575155">
              <w:rPr>
                <w:rFonts w:cstheme="minorHAnsi"/>
                <w:sz w:val="24"/>
                <w:szCs w:val="24"/>
              </w:rPr>
              <w:t xml:space="preserve">. </w:t>
            </w:r>
            <w:r>
              <w:rPr>
                <w:rFonts w:cstheme="minorHAnsi"/>
                <w:sz w:val="24"/>
                <w:szCs w:val="24"/>
              </w:rPr>
              <w:t>Identifying long-term housing solutions and assisting with practical move on plans.</w:t>
            </w:r>
          </w:p>
          <w:p w14:paraId="084E334F" w14:textId="3064A987" w:rsidR="00890211" w:rsidRDefault="00890211" w:rsidP="00890211">
            <w:pPr>
              <w:rPr>
                <w:rFonts w:cstheme="minorHAnsi"/>
                <w:b/>
                <w:bCs/>
                <w:color w:val="000000" w:themeColor="text1"/>
              </w:rPr>
            </w:pPr>
          </w:p>
        </w:tc>
      </w:tr>
      <w:tr w:rsidR="00890211" w14:paraId="58126D46" w14:textId="77777777" w:rsidTr="001C2894">
        <w:tc>
          <w:tcPr>
            <w:tcW w:w="562" w:type="dxa"/>
          </w:tcPr>
          <w:p w14:paraId="63141936" w14:textId="2D458632" w:rsidR="00890211" w:rsidRDefault="00890211" w:rsidP="00890211">
            <w:pPr>
              <w:rPr>
                <w:rFonts w:cstheme="minorHAnsi"/>
                <w:b/>
                <w:bCs/>
                <w:color w:val="000000" w:themeColor="text1"/>
              </w:rPr>
            </w:pPr>
            <w:r>
              <w:rPr>
                <w:rFonts w:cstheme="minorHAnsi"/>
                <w:b/>
                <w:bCs/>
                <w:color w:val="000000" w:themeColor="text1"/>
              </w:rPr>
              <w:t>6.</w:t>
            </w:r>
          </w:p>
        </w:tc>
        <w:tc>
          <w:tcPr>
            <w:tcW w:w="9894" w:type="dxa"/>
          </w:tcPr>
          <w:p w14:paraId="2C72C8EE" w14:textId="77777777" w:rsidR="00890211" w:rsidRDefault="00890211" w:rsidP="00890211">
            <w:pPr>
              <w:rPr>
                <w:rFonts w:cstheme="minorHAnsi"/>
                <w:color w:val="000000" w:themeColor="text1"/>
                <w:sz w:val="24"/>
                <w:szCs w:val="24"/>
              </w:rPr>
            </w:pPr>
            <w:r w:rsidRPr="00575155">
              <w:rPr>
                <w:rFonts w:cstheme="minorHAnsi"/>
                <w:color w:val="000000" w:themeColor="text1"/>
                <w:sz w:val="24"/>
                <w:szCs w:val="24"/>
              </w:rPr>
              <w:t xml:space="preserve">Understand and work with </w:t>
            </w:r>
            <w:r>
              <w:rPr>
                <w:rFonts w:cstheme="minorHAnsi"/>
                <w:color w:val="000000" w:themeColor="text1"/>
                <w:sz w:val="24"/>
                <w:szCs w:val="24"/>
              </w:rPr>
              <w:t xml:space="preserve">highly complex situations, supporting </w:t>
            </w:r>
            <w:r w:rsidRPr="00575155">
              <w:rPr>
                <w:rFonts w:cstheme="minorHAnsi"/>
                <w:color w:val="000000" w:themeColor="text1"/>
                <w:sz w:val="24"/>
                <w:szCs w:val="24"/>
              </w:rPr>
              <w:t xml:space="preserve">people to manage risk, </w:t>
            </w:r>
            <w:r>
              <w:rPr>
                <w:rFonts w:cstheme="minorHAnsi"/>
                <w:color w:val="000000" w:themeColor="text1"/>
                <w:sz w:val="24"/>
                <w:szCs w:val="24"/>
              </w:rPr>
              <w:t xml:space="preserve">safety planning, implementing civil remedies to safeguard and </w:t>
            </w:r>
            <w:r w:rsidRPr="00575155">
              <w:rPr>
                <w:rFonts w:cstheme="minorHAnsi"/>
                <w:color w:val="000000" w:themeColor="text1"/>
                <w:sz w:val="24"/>
                <w:szCs w:val="24"/>
              </w:rPr>
              <w:t>work</w:t>
            </w:r>
            <w:r>
              <w:rPr>
                <w:rFonts w:cstheme="minorHAnsi"/>
                <w:color w:val="000000" w:themeColor="text1"/>
                <w:sz w:val="24"/>
                <w:szCs w:val="24"/>
              </w:rPr>
              <w:t xml:space="preserve"> closely</w:t>
            </w:r>
            <w:r w:rsidRPr="00575155">
              <w:rPr>
                <w:rFonts w:cstheme="minorHAnsi"/>
                <w:color w:val="000000" w:themeColor="text1"/>
                <w:sz w:val="24"/>
                <w:szCs w:val="24"/>
              </w:rPr>
              <w:t xml:space="preserve"> </w:t>
            </w:r>
            <w:r>
              <w:rPr>
                <w:rFonts w:cstheme="minorHAnsi"/>
                <w:color w:val="000000" w:themeColor="text1"/>
                <w:sz w:val="24"/>
                <w:szCs w:val="24"/>
              </w:rPr>
              <w:t>residents,</w:t>
            </w:r>
            <w:r w:rsidRPr="00575155">
              <w:rPr>
                <w:rFonts w:cstheme="minorHAnsi"/>
                <w:color w:val="000000" w:themeColor="text1"/>
                <w:sz w:val="24"/>
                <w:szCs w:val="24"/>
              </w:rPr>
              <w:t xml:space="preserve"> colleagues,</w:t>
            </w:r>
            <w:r>
              <w:rPr>
                <w:rFonts w:cstheme="minorHAnsi"/>
                <w:color w:val="000000" w:themeColor="text1"/>
                <w:sz w:val="24"/>
                <w:szCs w:val="24"/>
              </w:rPr>
              <w:t xml:space="preserve"> and partners</w:t>
            </w:r>
            <w:r w:rsidRPr="00575155">
              <w:rPr>
                <w:rFonts w:cstheme="minorHAnsi"/>
                <w:color w:val="000000" w:themeColor="text1"/>
                <w:sz w:val="24"/>
                <w:szCs w:val="24"/>
              </w:rPr>
              <w:t xml:space="preserve"> to ensure a positive approach to managing risk.</w:t>
            </w:r>
            <w:r>
              <w:rPr>
                <w:rFonts w:cstheme="minorHAnsi"/>
                <w:color w:val="000000" w:themeColor="text1"/>
                <w:sz w:val="24"/>
                <w:szCs w:val="24"/>
              </w:rPr>
              <w:t xml:space="preserve"> Have an awareness of safeguarding adults and children.</w:t>
            </w:r>
          </w:p>
          <w:p w14:paraId="1518160B" w14:textId="1B30712F" w:rsidR="00890211" w:rsidRDefault="00890211" w:rsidP="00890211">
            <w:pPr>
              <w:rPr>
                <w:rFonts w:cstheme="minorHAnsi"/>
                <w:b/>
                <w:bCs/>
                <w:color w:val="000000" w:themeColor="text1"/>
              </w:rPr>
            </w:pPr>
          </w:p>
        </w:tc>
      </w:tr>
    </w:tbl>
    <w:p w14:paraId="6A19CE67" w14:textId="4A93166C"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7CFFD69" w14:textId="77777777" w:rsidR="00890211" w:rsidRDefault="00890211"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486BEAB" w14:textId="1F2A6F25" w:rsidR="001C2894" w:rsidRDefault="00890211" w:rsidP="00892352">
            <w:pPr>
              <w:rPr>
                <w:rFonts w:cstheme="minorHAnsi"/>
                <w:sz w:val="24"/>
                <w:szCs w:val="24"/>
              </w:rPr>
            </w:pPr>
            <w:r w:rsidRPr="00575155">
              <w:rPr>
                <w:rFonts w:cstheme="minorHAnsi"/>
                <w:sz w:val="24"/>
                <w:szCs w:val="24"/>
              </w:rPr>
              <w:t xml:space="preserve">Able to demonstrate </w:t>
            </w:r>
            <w:r>
              <w:rPr>
                <w:rFonts w:cstheme="minorHAnsi"/>
                <w:sz w:val="24"/>
                <w:szCs w:val="24"/>
              </w:rPr>
              <w:t xml:space="preserve">expert </w:t>
            </w:r>
            <w:r w:rsidRPr="00575155">
              <w:rPr>
                <w:rFonts w:cstheme="minorHAnsi"/>
                <w:sz w:val="24"/>
                <w:szCs w:val="24"/>
              </w:rPr>
              <w:t>knowledge of relevant housing legislation, with a good understanding and knowledge of policies and systems within the Adult Social Care Service</w:t>
            </w:r>
            <w:r>
              <w:rPr>
                <w:rFonts w:cstheme="minorHAnsi"/>
                <w:sz w:val="24"/>
                <w:szCs w:val="24"/>
              </w:rPr>
              <w:t xml:space="preserve"> and Temporary Accommodation</w:t>
            </w:r>
            <w:r w:rsidR="00721487">
              <w:rPr>
                <w:rFonts w:cstheme="minorHAnsi"/>
                <w:sz w:val="24"/>
                <w:szCs w:val="24"/>
              </w:rPr>
              <w:t>.</w:t>
            </w:r>
          </w:p>
          <w:p w14:paraId="053AF04F" w14:textId="10D6339D" w:rsidR="00890211" w:rsidRDefault="00890211" w:rsidP="00892352">
            <w:pPr>
              <w:rPr>
                <w:rFonts w:cstheme="minorHAnsi"/>
                <w:b/>
                <w:bCs/>
                <w:color w:val="000000" w:themeColor="text1"/>
              </w:rPr>
            </w:pP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0F1B2095" w14:textId="77777777" w:rsidR="001C2894" w:rsidRDefault="00890211" w:rsidP="00892352">
            <w:pPr>
              <w:rPr>
                <w:rFonts w:cstheme="minorHAnsi"/>
              </w:rPr>
            </w:pPr>
            <w:r w:rsidRPr="0098211D">
              <w:rPr>
                <w:rFonts w:cstheme="minorHAnsi"/>
              </w:rPr>
              <w:t>Proven ability to influence, persuade and negotiate to achieve positive outcome</w:t>
            </w:r>
            <w:r>
              <w:rPr>
                <w:rFonts w:cstheme="minorHAnsi"/>
              </w:rPr>
              <w:t>s</w:t>
            </w:r>
            <w:r w:rsidRPr="0098211D">
              <w:rPr>
                <w:rFonts w:cstheme="minorHAnsi"/>
              </w:rPr>
              <w:t>.</w:t>
            </w:r>
          </w:p>
          <w:p w14:paraId="4FF43EDF" w14:textId="483407C6" w:rsidR="00890211" w:rsidRDefault="00890211" w:rsidP="00892352">
            <w:pPr>
              <w:rPr>
                <w:rFonts w:cstheme="minorHAnsi"/>
                <w:b/>
                <w:bCs/>
                <w:color w:val="000000" w:themeColor="text1"/>
              </w:rPr>
            </w:pP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50ED2C83" w14:textId="77777777" w:rsidR="001C2894" w:rsidRDefault="00890211" w:rsidP="00892352">
            <w:pPr>
              <w:rPr>
                <w:rFonts w:cstheme="minorHAnsi"/>
              </w:rPr>
            </w:pPr>
            <w:r>
              <w:rPr>
                <w:rFonts w:cstheme="minorHAnsi"/>
              </w:rPr>
              <w:t>Demonstrate knowledge of domestic abuse, risk assessment and civil remedies.</w:t>
            </w:r>
          </w:p>
          <w:p w14:paraId="0BF5B15D" w14:textId="42DDC577" w:rsidR="00890211" w:rsidRDefault="00890211" w:rsidP="00892352">
            <w:pPr>
              <w:rPr>
                <w:rFonts w:cstheme="minorHAnsi"/>
                <w:b/>
                <w:bCs/>
                <w:color w:val="000000" w:themeColor="text1"/>
              </w:rPr>
            </w:pP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4EE79ED4" w14:textId="77777777" w:rsidR="00890211" w:rsidRDefault="00890211" w:rsidP="00890211">
            <w:pPr>
              <w:jc w:val="both"/>
              <w:rPr>
                <w:rFonts w:eastAsia="Times New Roman" w:cstheme="minorHAnsi"/>
                <w:sz w:val="24"/>
                <w:szCs w:val="24"/>
              </w:rPr>
            </w:pPr>
            <w:r w:rsidRPr="00575155">
              <w:rPr>
                <w:rFonts w:eastAsia="Times New Roman" w:cstheme="minorHAnsi"/>
                <w:sz w:val="24"/>
                <w:szCs w:val="24"/>
              </w:rPr>
              <w:t>Proven ability to problem solve and manage complex situations, with excellent communication skills.</w:t>
            </w:r>
          </w:p>
          <w:p w14:paraId="209F9E13" w14:textId="612C488C" w:rsidR="00890211" w:rsidRPr="00363367" w:rsidRDefault="00890211" w:rsidP="00892352">
            <w:pPr>
              <w:rPr>
                <w:rFonts w:eastAsia="Times New Roman" w:cstheme="minorHAnsi"/>
                <w:sz w:val="24"/>
                <w:szCs w:val="24"/>
              </w:rPr>
            </w:pP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78EB3EFE" w14:textId="77777777" w:rsidR="001C2894" w:rsidRDefault="00890211" w:rsidP="00892352">
            <w:pPr>
              <w:rPr>
                <w:rFonts w:cstheme="minorHAnsi"/>
                <w:sz w:val="24"/>
                <w:szCs w:val="24"/>
              </w:rPr>
            </w:pPr>
            <w:r w:rsidRPr="00575155">
              <w:rPr>
                <w:rFonts w:cstheme="minorHAnsi"/>
                <w:sz w:val="24"/>
                <w:szCs w:val="24"/>
              </w:rPr>
              <w:t>Proven ability to exercise highly developed influencing skills to affect change across teams delivering complex service to vulnerable people.</w:t>
            </w:r>
          </w:p>
          <w:p w14:paraId="5AEF9E66" w14:textId="174CD099" w:rsidR="00890211" w:rsidRDefault="00890211" w:rsidP="00892352">
            <w:pPr>
              <w:rPr>
                <w:rFonts w:cstheme="minorHAnsi"/>
                <w:b/>
                <w:bCs/>
                <w:color w:val="000000" w:themeColor="text1"/>
              </w:rPr>
            </w:pPr>
          </w:p>
        </w:tc>
      </w:tr>
      <w:tr w:rsidR="00890211" w14:paraId="6051CD65" w14:textId="77777777" w:rsidTr="00892352">
        <w:tc>
          <w:tcPr>
            <w:tcW w:w="562" w:type="dxa"/>
          </w:tcPr>
          <w:p w14:paraId="37202834" w14:textId="1BA37215" w:rsidR="00890211" w:rsidRDefault="00890211" w:rsidP="00892352">
            <w:pPr>
              <w:rPr>
                <w:rFonts w:cstheme="minorHAnsi"/>
                <w:b/>
                <w:bCs/>
                <w:color w:val="000000" w:themeColor="text1"/>
              </w:rPr>
            </w:pPr>
            <w:r>
              <w:rPr>
                <w:rFonts w:cstheme="minorHAnsi"/>
                <w:b/>
                <w:bCs/>
                <w:color w:val="000000" w:themeColor="text1"/>
              </w:rPr>
              <w:t xml:space="preserve">6. </w:t>
            </w:r>
          </w:p>
        </w:tc>
        <w:tc>
          <w:tcPr>
            <w:tcW w:w="9894" w:type="dxa"/>
          </w:tcPr>
          <w:p w14:paraId="19316718" w14:textId="77777777" w:rsidR="00890211" w:rsidRDefault="00890211" w:rsidP="00892352">
            <w:pPr>
              <w:rPr>
                <w:rFonts w:cstheme="minorHAnsi"/>
                <w:sz w:val="24"/>
                <w:szCs w:val="24"/>
              </w:rPr>
            </w:pPr>
            <w:r w:rsidRPr="00575155">
              <w:rPr>
                <w:rFonts w:cstheme="minorHAnsi"/>
                <w:sz w:val="24"/>
                <w:szCs w:val="24"/>
              </w:rPr>
              <w:t>Excellent IT and w</w:t>
            </w:r>
            <w:r>
              <w:rPr>
                <w:rFonts w:cstheme="minorHAnsi"/>
                <w:sz w:val="24"/>
                <w:szCs w:val="24"/>
              </w:rPr>
              <w:t>r</w:t>
            </w:r>
            <w:r w:rsidRPr="00575155">
              <w:rPr>
                <w:rFonts w:cstheme="minorHAnsi"/>
                <w:sz w:val="24"/>
                <w:szCs w:val="24"/>
              </w:rPr>
              <w:t>iting skills.</w:t>
            </w:r>
          </w:p>
          <w:p w14:paraId="67B33053" w14:textId="35911077" w:rsidR="00890211" w:rsidRPr="00575155" w:rsidRDefault="00890211" w:rsidP="00892352">
            <w:pPr>
              <w:rPr>
                <w:rFonts w:cstheme="minorHAnsi"/>
                <w:sz w:val="24"/>
                <w:szCs w:val="24"/>
              </w:rPr>
            </w:pPr>
          </w:p>
        </w:tc>
      </w:tr>
      <w:tr w:rsidR="00890211" w14:paraId="57406251" w14:textId="77777777" w:rsidTr="00892352">
        <w:tc>
          <w:tcPr>
            <w:tcW w:w="562" w:type="dxa"/>
          </w:tcPr>
          <w:p w14:paraId="6A18FE79" w14:textId="09E0FA0F" w:rsidR="00890211" w:rsidRDefault="00890211" w:rsidP="00892352">
            <w:pPr>
              <w:rPr>
                <w:rFonts w:cstheme="minorHAnsi"/>
                <w:b/>
                <w:bCs/>
                <w:color w:val="000000" w:themeColor="text1"/>
              </w:rPr>
            </w:pPr>
            <w:r>
              <w:rPr>
                <w:rFonts w:cstheme="minorHAnsi"/>
                <w:b/>
                <w:bCs/>
                <w:color w:val="000000" w:themeColor="text1"/>
              </w:rPr>
              <w:t>7.</w:t>
            </w:r>
          </w:p>
        </w:tc>
        <w:tc>
          <w:tcPr>
            <w:tcW w:w="9894" w:type="dxa"/>
          </w:tcPr>
          <w:p w14:paraId="6ABED227" w14:textId="4DA40A96" w:rsidR="00890211" w:rsidRDefault="00890211" w:rsidP="00890211">
            <w:pPr>
              <w:rPr>
                <w:rFonts w:ascii="Arial" w:hAnsi="Arial" w:cs="Arial"/>
              </w:rPr>
            </w:pPr>
            <w:r>
              <w:rPr>
                <w:rFonts w:ascii="Arial" w:hAnsi="Arial" w:cs="Arial"/>
              </w:rPr>
              <w:t xml:space="preserve">A valid UK </w:t>
            </w:r>
            <w:r w:rsidR="00B063B3">
              <w:rPr>
                <w:rFonts w:ascii="Arial" w:hAnsi="Arial" w:cs="Arial"/>
              </w:rPr>
              <w:t>driv</w:t>
            </w:r>
            <w:r w:rsidR="00CA7DDF">
              <w:rPr>
                <w:rFonts w:ascii="Arial" w:hAnsi="Arial" w:cs="Arial"/>
              </w:rPr>
              <w:t>ing</w:t>
            </w:r>
            <w:r>
              <w:rPr>
                <w:rFonts w:ascii="Arial" w:hAnsi="Arial" w:cs="Arial"/>
              </w:rPr>
              <w:t xml:space="preserve"> licence and access to own vehicle.</w:t>
            </w:r>
          </w:p>
          <w:p w14:paraId="5BE765FC" w14:textId="77777777" w:rsidR="00890211" w:rsidRDefault="00890211" w:rsidP="00892352">
            <w:pPr>
              <w:rPr>
                <w:rFonts w:cstheme="minorHAnsi"/>
                <w:b/>
                <w:bCs/>
                <w:color w:val="000000" w:themeColor="text1"/>
              </w:rPr>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09EB2AB2" w:rsidR="00F77A6D" w:rsidRPr="00F77A6D" w:rsidRDefault="0051682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3360" behindDoc="0" locked="0" layoutInCell="1" allowOverlap="1" wp14:anchorId="1DD1B04E" wp14:editId="17D32555">
            <wp:simplePos x="0" y="0"/>
            <wp:positionH relativeFrom="margin">
              <wp:posOffset>3841750</wp:posOffset>
            </wp:positionH>
            <wp:positionV relativeFrom="paragraph">
              <wp:posOffset>184150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30F8C57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Pr="007C7064" w:rsidRDefault="00DF7F38" w:rsidP="00CF73A7">
      <w:pPr>
        <w:pStyle w:val="BodyText"/>
        <w:jc w:val="both"/>
        <w:rPr>
          <w:rFonts w:asciiTheme="minorHAnsi" w:hAnsiTheme="minorHAnsi" w:cstheme="minorHAnsi"/>
          <w:sz w:val="20"/>
          <w:szCs w:val="20"/>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Pr="007C7064" w:rsidRDefault="009C58DB" w:rsidP="00CF73A7">
      <w:pPr>
        <w:pStyle w:val="BodyText"/>
        <w:jc w:val="both"/>
        <w:rPr>
          <w:sz w:val="20"/>
          <w:szCs w:val="20"/>
        </w:rPr>
      </w:pPr>
    </w:p>
    <w:p w14:paraId="4C62F75E" w14:textId="139CF67A" w:rsidR="005127DC" w:rsidRDefault="00EE040A">
      <w:pPr>
        <w:pStyle w:val="Heading3"/>
        <w:spacing w:before="0"/>
        <w:jc w:val="both"/>
      </w:pPr>
      <w:r>
        <w:t xml:space="preserve">The </w:t>
      </w:r>
      <w:r w:rsidR="00E91583">
        <w:t>k</w:t>
      </w:r>
      <w:r w:rsidR="00AB0A09" w:rsidRPr="00585845">
        <w:t>nowledge and skills required</w:t>
      </w:r>
    </w:p>
    <w:p w14:paraId="33156F72" w14:textId="77777777" w:rsidR="00DF7F38" w:rsidRPr="007C7064" w:rsidRDefault="00DF7F38" w:rsidP="00CF73A7">
      <w:pPr>
        <w:pStyle w:val="BodyText"/>
        <w:jc w:val="both"/>
        <w:rPr>
          <w:rFonts w:asciiTheme="minorHAnsi" w:hAnsiTheme="minorHAnsi" w:cstheme="minorHAnsi"/>
          <w:sz w:val="20"/>
          <w:szCs w:val="20"/>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7C7064" w:rsidRDefault="001E7B14" w:rsidP="00CF73A7">
      <w:pPr>
        <w:pStyle w:val="BodyText"/>
        <w:jc w:val="both"/>
        <w:rPr>
          <w:rFonts w:asciiTheme="minorHAnsi" w:hAnsiTheme="minorHAnsi" w:cstheme="minorHAnsi"/>
          <w:sz w:val="20"/>
          <w:szCs w:val="20"/>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7C7064" w:rsidRDefault="001E7B14" w:rsidP="00CF73A7">
      <w:pPr>
        <w:pStyle w:val="BodyText"/>
        <w:jc w:val="both"/>
        <w:rPr>
          <w:rFonts w:asciiTheme="minorHAnsi" w:hAnsiTheme="minorHAnsi" w:cstheme="minorHAnsi"/>
          <w:sz w:val="20"/>
          <w:szCs w:val="20"/>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Pr="007C7064" w:rsidRDefault="00DF7F38" w:rsidP="00CF73A7">
      <w:pPr>
        <w:pStyle w:val="Heading3"/>
        <w:spacing w:before="0"/>
        <w:jc w:val="both"/>
        <w:rPr>
          <w:bCs/>
          <w:color w:val="000000" w:themeColor="text1"/>
          <w:sz w:val="20"/>
          <w:szCs w:val="20"/>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Pr="007C7064" w:rsidRDefault="001E7B14" w:rsidP="00CF73A7">
      <w:pPr>
        <w:pStyle w:val="BodyText"/>
        <w:jc w:val="both"/>
        <w:rPr>
          <w:rFonts w:asciiTheme="minorHAnsi" w:hAnsiTheme="minorHAnsi" w:cstheme="minorHAnsi"/>
          <w:sz w:val="20"/>
          <w:szCs w:val="20"/>
        </w:rPr>
      </w:pPr>
    </w:p>
    <w:p w14:paraId="2E950C2C" w14:textId="62D6DBC3"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7C7064" w:rsidRDefault="001E7B14" w:rsidP="00CF73A7">
      <w:pPr>
        <w:pStyle w:val="BodyText"/>
        <w:jc w:val="both"/>
        <w:rPr>
          <w:rFonts w:asciiTheme="minorHAnsi" w:hAnsiTheme="minorHAnsi" w:cstheme="minorHAnsi"/>
          <w:sz w:val="20"/>
          <w:szCs w:val="20"/>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7C7064" w:rsidRDefault="001E7B14" w:rsidP="00CF73A7">
      <w:pPr>
        <w:pStyle w:val="BodyText"/>
        <w:jc w:val="both"/>
        <w:rPr>
          <w:rFonts w:asciiTheme="minorHAnsi" w:hAnsiTheme="minorHAnsi" w:cstheme="minorHAnsi"/>
          <w:sz w:val="20"/>
          <w:szCs w:val="20"/>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t>
      </w:r>
      <w:r w:rsidRPr="00F96C90">
        <w:rPr>
          <w:rFonts w:asciiTheme="minorHAnsi" w:hAnsiTheme="minorHAnsi" w:cstheme="minorHAnsi"/>
        </w:rPr>
        <w:lastRenderedPageBreak/>
        <w:t>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7C7064" w:rsidRDefault="001E7B14" w:rsidP="00CF73A7">
      <w:pPr>
        <w:pStyle w:val="BodyText"/>
        <w:jc w:val="both"/>
        <w:rPr>
          <w:rFonts w:asciiTheme="minorHAnsi" w:hAnsiTheme="minorHAnsi" w:cstheme="minorHAnsi"/>
          <w:b/>
          <w:sz w:val="20"/>
          <w:szCs w:val="20"/>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r w:rsidR="008B55C6">
        <w:rPr>
          <w:b/>
          <w:bCs/>
          <w:color w:val="000000" w:themeColor="text1"/>
          <w:sz w:val="24"/>
          <w:szCs w:val="24"/>
        </w:rPr>
        <w:t>i</w:t>
      </w:r>
      <w:r w:rsidRPr="00F77A6D">
        <w:rPr>
          <w:b/>
          <w:bCs/>
          <w:color w:val="000000" w:themeColor="text1"/>
          <w:sz w:val="24"/>
          <w:szCs w:val="24"/>
        </w:rPr>
        <w:t>nnovation</w:t>
      </w:r>
    </w:p>
    <w:p w14:paraId="4D1735F6" w14:textId="77777777" w:rsidR="009C58DB" w:rsidRPr="00CC4713" w:rsidRDefault="009C58DB" w:rsidP="00CF73A7">
      <w:pPr>
        <w:pStyle w:val="BodyText"/>
        <w:jc w:val="both"/>
        <w:rPr>
          <w:sz w:val="20"/>
          <w:szCs w:val="20"/>
        </w:rPr>
      </w:pPr>
      <w:bookmarkStart w:id="2" w:name="_Hlk61445704"/>
    </w:p>
    <w:bookmarkEnd w:id="2"/>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CC4713" w:rsidRDefault="0012076A" w:rsidP="00CF73A7">
      <w:pPr>
        <w:pStyle w:val="BodyText"/>
        <w:jc w:val="both"/>
        <w:rPr>
          <w:sz w:val="20"/>
          <w:szCs w:val="20"/>
        </w:rPr>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Default="00DF7F38" w:rsidP="00CF73A7">
      <w:pPr>
        <w:pStyle w:val="BodyText"/>
        <w:jc w:val="both"/>
        <w:rPr>
          <w:rFonts w:asciiTheme="minorHAnsi" w:hAnsiTheme="minorHAnsi" w:cstheme="minorHAnsi"/>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F73A7">
      <w:pPr>
        <w:pStyle w:val="BodyText"/>
        <w:jc w:val="both"/>
        <w:rPr>
          <w:rFonts w:asciiTheme="minorHAnsi" w:hAnsiTheme="minorHAnsi" w:cstheme="minorHAnsi"/>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F73A7">
      <w:pPr>
        <w:pStyle w:val="BodyText"/>
        <w:jc w:val="both"/>
        <w:rPr>
          <w:rFonts w:asciiTheme="minorHAnsi" w:hAnsiTheme="minorHAnsi" w:cstheme="minorHAnsi"/>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F73A7">
      <w:pPr>
        <w:pStyle w:val="BodyText"/>
        <w:jc w:val="both"/>
        <w:rPr>
          <w:rFonts w:asciiTheme="minorHAnsi" w:hAnsiTheme="minorHAnsi" w:cstheme="minorHAnsi"/>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Default="00E133F8" w:rsidP="00CF73A7">
      <w:pPr>
        <w:pStyle w:val="Heading3"/>
        <w:spacing w:before="0"/>
        <w:jc w:val="both"/>
      </w:pPr>
    </w:p>
    <w:p w14:paraId="14AFDE55" w14:textId="7EFD7983" w:rsidR="00AB0A09" w:rsidRPr="00585845" w:rsidRDefault="00AB0A09" w:rsidP="00CF73A7">
      <w:pPr>
        <w:pStyle w:val="Heading3"/>
        <w:spacing w:before="0"/>
        <w:jc w:val="both"/>
      </w:pPr>
      <w:r>
        <w:t>I</w:t>
      </w:r>
      <w:r w:rsidRPr="00585845">
        <w:t xml:space="preserve">mpacts and </w:t>
      </w:r>
      <w:r w:rsidR="008B55C6">
        <w:t>d</w:t>
      </w:r>
      <w:r w:rsidRPr="00585845">
        <w:t>emands</w:t>
      </w:r>
    </w:p>
    <w:p w14:paraId="185656E2" w14:textId="77777777" w:rsidR="001E7B14" w:rsidRDefault="001E7B14" w:rsidP="00CF73A7">
      <w:pPr>
        <w:pStyle w:val="BodyText"/>
        <w:jc w:val="both"/>
        <w:rPr>
          <w:rFonts w:asciiTheme="minorHAnsi" w:hAnsiTheme="minorHAnsi" w:cstheme="minorHAnsi"/>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CF73A7">
      <w:pPr>
        <w:pStyle w:val="BodyText"/>
        <w:jc w:val="both"/>
        <w:rPr>
          <w:rFonts w:asciiTheme="minorHAnsi" w:hAnsiTheme="minorHAnsi" w:cstheme="minorHAnsi"/>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41AB4547" w14:textId="77777777" w:rsidR="001E7B14" w:rsidRPr="00F96C90" w:rsidRDefault="001E7B14" w:rsidP="00CF73A7">
      <w:pPr>
        <w:spacing w:after="0" w:line="240" w:lineRule="auto"/>
        <w:jc w:val="both"/>
        <w:rPr>
          <w:rFonts w:cstheme="minorHAnsi"/>
          <w:sz w:val="24"/>
          <w:szCs w:val="24"/>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CF73A7">
      <w:pPr>
        <w:pStyle w:val="BodyText"/>
        <w:jc w:val="both"/>
        <w:rPr>
          <w:rFonts w:asciiTheme="minorHAnsi" w:hAnsiTheme="minorHAnsi" w:cstheme="minorHAnsi"/>
        </w:rPr>
      </w:pPr>
    </w:p>
    <w:p w14:paraId="0313AC30" w14:textId="62259AC9" w:rsidR="001E7B14" w:rsidRPr="00F96C90" w:rsidRDefault="001E7B14" w:rsidP="00CF73A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pPr>
        <w:pStyle w:val="BodyText"/>
        <w:jc w:val="both"/>
        <w:rPr>
          <w:rFonts w:asciiTheme="minorHAnsi" w:hAnsiTheme="minorHAnsi" w:cstheme="minorHAnsi"/>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hgPdNuFlW/qVKyTEYsrzAjSbK7NfX4Q7cxDNuBxsDDKtxtsOSXbaI1knJD0tlLpeU8CZrEB4C4POGLVUmBCaxA==" w:salt="mI7qlTMJ2aATfM2zlr27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870A7"/>
    <w:rsid w:val="001B4BCF"/>
    <w:rsid w:val="001C2894"/>
    <w:rsid w:val="001E7B14"/>
    <w:rsid w:val="00231E06"/>
    <w:rsid w:val="00251D49"/>
    <w:rsid w:val="002E7ED7"/>
    <w:rsid w:val="003533F6"/>
    <w:rsid w:val="00363367"/>
    <w:rsid w:val="003734E7"/>
    <w:rsid w:val="004274A1"/>
    <w:rsid w:val="00427DB1"/>
    <w:rsid w:val="00446BC3"/>
    <w:rsid w:val="00467EB5"/>
    <w:rsid w:val="004D4952"/>
    <w:rsid w:val="005127DC"/>
    <w:rsid w:val="0051682B"/>
    <w:rsid w:val="00535A60"/>
    <w:rsid w:val="005B584C"/>
    <w:rsid w:val="00686BAB"/>
    <w:rsid w:val="006A0A45"/>
    <w:rsid w:val="006D5B81"/>
    <w:rsid w:val="00720F2B"/>
    <w:rsid w:val="00721487"/>
    <w:rsid w:val="00772499"/>
    <w:rsid w:val="007C7064"/>
    <w:rsid w:val="00815EA4"/>
    <w:rsid w:val="00833C85"/>
    <w:rsid w:val="00890211"/>
    <w:rsid w:val="008B55C6"/>
    <w:rsid w:val="009C58DB"/>
    <w:rsid w:val="009C6B9A"/>
    <w:rsid w:val="00A25E9D"/>
    <w:rsid w:val="00A62900"/>
    <w:rsid w:val="00A94374"/>
    <w:rsid w:val="00AB0450"/>
    <w:rsid w:val="00AB0A09"/>
    <w:rsid w:val="00AD2933"/>
    <w:rsid w:val="00B063B3"/>
    <w:rsid w:val="00B9607C"/>
    <w:rsid w:val="00C23807"/>
    <w:rsid w:val="00C37E72"/>
    <w:rsid w:val="00C74AD2"/>
    <w:rsid w:val="00CA7DDF"/>
    <w:rsid w:val="00CB4B19"/>
    <w:rsid w:val="00CC4713"/>
    <w:rsid w:val="00CF73A7"/>
    <w:rsid w:val="00D72A65"/>
    <w:rsid w:val="00DC4A0A"/>
    <w:rsid w:val="00DF7F38"/>
    <w:rsid w:val="00E133F8"/>
    <w:rsid w:val="00E2449F"/>
    <w:rsid w:val="00E62AB4"/>
    <w:rsid w:val="00E91583"/>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wbzude">
    <w:name w:val="wbzude"/>
    <w:basedOn w:val="DefaultParagraphFont"/>
    <w:rsid w:val="0089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0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10262-FC9A-4EDE-AA00-C265ADE1AB81}">
  <ds:schemaRefs>
    <ds:schemaRef ds:uri="Microsoft.SharePoint.Taxonomy.ContentTypeSync"/>
  </ds:schemaRefs>
</ds:datastoreItem>
</file>

<file path=customXml/itemProps2.xml><?xml version="1.0" encoding="utf-8"?>
<ds:datastoreItem xmlns:ds="http://schemas.openxmlformats.org/officeDocument/2006/customXml" ds:itemID="{319E30D7-986A-4B2B-A984-76BA58133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AFE861-A139-4046-A744-700AD41B1D40}">
  <ds:schemaRefs>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2FF0826-DB71-430E-B7F0-E216A4D6C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2023-03-08T11:50:00Z</dcterms:created>
  <dcterms:modified xsi:type="dcterms:W3CDTF">2023-03-08T11:50:00Z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22758500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