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664845"/>
                          </a:xfrm>
                          <a:prstGeom prst="rect">
                            <a:avLst/>
                          </a:prstGeom>
                          <a:noFill/>
                        </wps:spPr>
                        <wps:txbx>
                          <w:txbxContent>
                            <w:p w14:paraId="284BE437" w14:textId="7AF1A6CB" w:rsidR="00FF2F30" w:rsidRPr="00FF2F30" w:rsidRDefault="00FF2F30" w:rsidP="00D72A65">
                              <w:pPr>
                                <w:spacing w:after="0" w:line="240" w:lineRule="auto"/>
                                <w:contextualSpacing/>
                                <w:rPr>
                                  <w:rFonts w:hAnsi="Calibri"/>
                                  <w:color w:val="FFFFFF" w:themeColor="background1"/>
                                  <w:kern w:val="24"/>
                                  <w:sz w:val="40"/>
                                  <w:szCs w:val="40"/>
                                </w:rPr>
                              </w:pPr>
                              <w:bookmarkStart w:id="0" w:name="_Hlk45903779"/>
                              <w:r w:rsidRPr="00FF2F30">
                                <w:rPr>
                                  <w:rFonts w:hAnsi="Calibri"/>
                                  <w:color w:val="FFFFFF" w:themeColor="background1"/>
                                  <w:kern w:val="24"/>
                                  <w:sz w:val="40"/>
                                  <w:szCs w:val="40"/>
                                </w:rPr>
                                <w:t>Democratic Participation Officer</w:t>
                              </w:r>
                            </w:p>
                            <w:p w14:paraId="64661BA3" w14:textId="57B6282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26A3A">
                                <w:rPr>
                                  <w:rFonts w:hAnsi="Calibri"/>
                                  <w:color w:val="FFFFFF" w:themeColor="background1"/>
                                  <w:kern w:val="24"/>
                                  <w:sz w:val="28"/>
                                  <w:szCs w:val="28"/>
                                </w:rPr>
                                <w:t xml:space="preserve"> JE2366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XEWS8uAwAAPAkAAA4AAABkcnMvZTJvRG9jLnhtbNRW&#10;bW/TMBD+jsR/sPJ9S9Klb9HaaWxsQhpQsfEDXMdprCW2sd2m+/fcOUlDW6SxAUJ8aHp3ti/PPX58&#10;zvnFtirJhhsrlJwF8WkUEC6ZyoRczYKvDzcnk4BYR2VGSyX5LHjiNriYv31zXuuUD1ShyowbAkmk&#10;TWs9CwrndBqGlhW8ovZUaS5hMFemog5cswozQ2vIXpXhIIpGYa1Mpo1i3FqIXjeDwdznz3PO3Oc8&#10;t9yRchYANuefxj+X+Azn5zRdGaoLwVoY9BUoKiokvHSX6po6StZGHKWqBDPKqtydMlWFKs8F474G&#10;qCaODqq5NWqtfS2rtF7pHU1A7QFPr07LPm0WhogM9i4gklawRf6tZIzU1HqVwoxbo+/1wrSBVeNh&#10;tdvcVPgPdZCtJ/VpRyrfOsIgOI4n8WQI3DMYi5NxPD1raWcF7M3ROla8f2Zl2L04RHw7OFqwFH4t&#10;S2AdsfS8mmCVWxsetEmqX8pRUfO41iewoZo6sRSlcE9enLB1CEpuFoItTOP0hI86wmEUX0pGSDku&#10;wDm4AtwQ/b0Ey1LoG1GWyDvaLVTQ9IEmflJto7drxdYVl645QIaXgFpJWwhtA2JSXi056MF8yEAS&#10;DA6vA1FoI6RDfDS1hn2Bc9XYznDHCgzngKmNwwbZbsAX0GPGcixoiSzrjyqDxHTtlD85v6OlnSJo&#10;qo11t1xVBA2oApD69HRzZxEzTO2mIGqpkEtfSyn3AjARIx4/Im5NKKDZJDD+G6mND6XmTzfuRSc1&#10;LB38O8UeLZHqqqByxS+tBvqwNSBx+9P/qTAHvTAtM5zLVpmd6F6qRqz+QH/DwXCYjOD2gq51lkTD&#10;Udu0urYWx9EkGsI4trXxcDCOpp6lPlEns7+qxFrDvWm7JgDeURt40dVwX1DN4bxg2r5TTTv5PED1&#10;79S26VTtHLwZiNtCuBUKxpsD03PRXhBJPI0juAqAsiQZJQ1lNO04PZvAKI4jp6NRMkmGf4hTuCk6&#10;UGi57XILkkZzqbInKKCGT4BZYL+tKXZ/48or5b8YUBlWX0KTuhG+ffRr4EigA+x7y1/RYO19A/zo&#10;+1n9R8/8O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1xFkv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84BE437" w14:textId="7AF1A6CB" w:rsidR="00FF2F30" w:rsidRPr="00FF2F30" w:rsidRDefault="00FF2F30" w:rsidP="00D72A65">
                        <w:pPr>
                          <w:spacing w:after="0" w:line="240" w:lineRule="auto"/>
                          <w:contextualSpacing/>
                          <w:rPr>
                            <w:rFonts w:hAnsi="Calibri"/>
                            <w:color w:val="FFFFFF" w:themeColor="background1"/>
                            <w:kern w:val="24"/>
                            <w:sz w:val="40"/>
                            <w:szCs w:val="40"/>
                          </w:rPr>
                        </w:pPr>
                        <w:bookmarkStart w:id="1" w:name="_Hlk45903779"/>
                        <w:r w:rsidRPr="00FF2F30">
                          <w:rPr>
                            <w:rFonts w:hAnsi="Calibri"/>
                            <w:color w:val="FFFFFF" w:themeColor="background1"/>
                            <w:kern w:val="24"/>
                            <w:sz w:val="40"/>
                            <w:szCs w:val="40"/>
                          </w:rPr>
                          <w:t>Democratic Participation Officer</w:t>
                        </w:r>
                      </w:p>
                      <w:p w14:paraId="64661BA3" w14:textId="57B6282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26A3A">
                          <w:rPr>
                            <w:rFonts w:hAnsi="Calibri"/>
                            <w:color w:val="FFFFFF" w:themeColor="background1"/>
                            <w:kern w:val="24"/>
                            <w:sz w:val="28"/>
                            <w:szCs w:val="28"/>
                          </w:rPr>
                          <w:t xml:space="preserve"> JE2366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rsidP="001227B4">
      <w:pPr>
        <w:spacing w:after="360"/>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94"/>
        <w:gridCol w:w="2281"/>
        <w:gridCol w:w="2788"/>
      </w:tblGrid>
      <w:tr w:rsidR="006D5B81" w14:paraId="10B38146" w14:textId="77777777" w:rsidTr="006D5B81">
        <w:tc>
          <w:tcPr>
            <w:tcW w:w="10456" w:type="dxa"/>
            <w:gridSpan w:val="4"/>
          </w:tcPr>
          <w:p w14:paraId="05184FA1" w14:textId="282960A3" w:rsidR="006D5B81" w:rsidRPr="001227B4" w:rsidRDefault="006D5B81" w:rsidP="001227B4">
            <w:pPr>
              <w:spacing w:after="240"/>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tc>
      </w:tr>
      <w:tr w:rsidR="00D72A65" w14:paraId="260A4DED" w14:textId="77777777" w:rsidTr="006D5B81">
        <w:tc>
          <w:tcPr>
            <w:tcW w:w="2093" w:type="dxa"/>
          </w:tcPr>
          <w:p w14:paraId="72A48CD8" w14:textId="78819574" w:rsidR="00D72A65" w:rsidRDefault="000F04CA">
            <w:pPr>
              <w:rPr>
                <w:rFonts w:cstheme="minorHAnsi"/>
                <w:b/>
                <w:bCs/>
                <w:color w:val="000000" w:themeColor="text1"/>
              </w:rPr>
            </w:pPr>
            <w:r>
              <w:rPr>
                <w:rFonts w:cstheme="minorHAnsi"/>
                <w:b/>
                <w:bCs/>
                <w:color w:val="000000" w:themeColor="text1"/>
              </w:rPr>
              <w:t>Service</w:t>
            </w:r>
            <w:r w:rsidR="00A31ECA">
              <w:rPr>
                <w:rFonts w:cstheme="minorHAnsi"/>
                <w:b/>
                <w:bCs/>
                <w:color w:val="000000" w:themeColor="text1"/>
              </w:rPr>
              <w:t>:</w:t>
            </w:r>
          </w:p>
        </w:tc>
        <w:tc>
          <w:tcPr>
            <w:tcW w:w="8363" w:type="dxa"/>
            <w:gridSpan w:val="3"/>
          </w:tcPr>
          <w:p w14:paraId="2DBC25FE" w14:textId="28A31275" w:rsidR="00D72A65" w:rsidRPr="001C2894" w:rsidRDefault="00FF2F30">
            <w:pPr>
              <w:rPr>
                <w:rFonts w:cstheme="minorHAnsi"/>
                <w:color w:val="000000" w:themeColor="text1"/>
              </w:rPr>
            </w:pPr>
            <w:r>
              <w:rPr>
                <w:rFonts w:cstheme="minorHAnsi"/>
                <w:color w:val="000000" w:themeColor="text1"/>
              </w:rPr>
              <w:t>Democratic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gridSpan w:val="3"/>
          </w:tcPr>
          <w:p w14:paraId="1474B2E4" w14:textId="71FB0524" w:rsidR="00D72A65" w:rsidRPr="001C2894" w:rsidRDefault="00895410">
            <w:pPr>
              <w:rPr>
                <w:rFonts w:cstheme="minorHAnsi"/>
                <w:color w:val="000000" w:themeColor="text1"/>
              </w:rPr>
            </w:pPr>
            <w:r>
              <w:rPr>
                <w:rFonts w:cstheme="minorHAnsi"/>
                <w:color w:val="000000" w:themeColor="text1"/>
              </w:rPr>
              <w:t>Electoral Services Manager</w:t>
            </w:r>
          </w:p>
        </w:tc>
      </w:tr>
      <w:tr w:rsidR="000F04CA" w14:paraId="73898685" w14:textId="77777777" w:rsidTr="006D5B81">
        <w:tc>
          <w:tcPr>
            <w:tcW w:w="2093" w:type="dxa"/>
          </w:tcPr>
          <w:p w14:paraId="4A446E8F" w14:textId="1E4F812C" w:rsidR="000F04CA" w:rsidRDefault="000F04CA" w:rsidP="000F04CA">
            <w:pPr>
              <w:rPr>
                <w:rFonts w:cstheme="minorHAnsi"/>
                <w:b/>
                <w:bCs/>
                <w:color w:val="000000" w:themeColor="text1"/>
              </w:rPr>
            </w:pPr>
            <w:r>
              <w:rPr>
                <w:rFonts w:cstheme="minorHAnsi"/>
                <w:b/>
                <w:bCs/>
                <w:color w:val="000000" w:themeColor="text1"/>
              </w:rPr>
              <w:t>Job Family</w:t>
            </w:r>
            <w:r w:rsidR="00A31ECA">
              <w:rPr>
                <w:rFonts w:cstheme="minorHAnsi"/>
                <w:b/>
                <w:bCs/>
                <w:color w:val="000000" w:themeColor="text1"/>
              </w:rPr>
              <w:t>:</w:t>
            </w:r>
          </w:p>
        </w:tc>
        <w:tc>
          <w:tcPr>
            <w:tcW w:w="8363" w:type="dxa"/>
            <w:gridSpan w:val="3"/>
          </w:tcPr>
          <w:p w14:paraId="3E523A0B" w14:textId="78FF6F68" w:rsidR="000F04CA" w:rsidRPr="001C2894" w:rsidRDefault="00FF2F30" w:rsidP="000F04CA">
            <w:pPr>
              <w:rPr>
                <w:rFonts w:cstheme="minorHAnsi"/>
                <w:color w:val="000000" w:themeColor="text1"/>
              </w:rPr>
            </w:pPr>
            <w:r>
              <w:rPr>
                <w:rFonts w:cstheme="minorHAnsi"/>
                <w:color w:val="000000" w:themeColor="text1"/>
              </w:rPr>
              <w:t xml:space="preserve">Professional and Technical </w:t>
            </w:r>
          </w:p>
        </w:tc>
      </w:tr>
      <w:tr w:rsidR="00AB697F" w14:paraId="5B2DD61B" w14:textId="77777777" w:rsidTr="00AB697F">
        <w:tc>
          <w:tcPr>
            <w:tcW w:w="2093" w:type="dxa"/>
          </w:tcPr>
          <w:p w14:paraId="7DFA83F0" w14:textId="2A785BE9" w:rsidR="00AB697F" w:rsidRDefault="00AB697F" w:rsidP="00AB697F">
            <w:pPr>
              <w:rPr>
                <w:rFonts w:cstheme="minorHAnsi"/>
                <w:b/>
                <w:bCs/>
                <w:color w:val="000000" w:themeColor="text1"/>
              </w:rPr>
            </w:pPr>
            <w:r>
              <w:rPr>
                <w:rFonts w:cstheme="minorHAnsi"/>
                <w:b/>
                <w:bCs/>
                <w:color w:val="000000" w:themeColor="text1"/>
              </w:rPr>
              <w:t>Grade:</w:t>
            </w:r>
          </w:p>
        </w:tc>
        <w:tc>
          <w:tcPr>
            <w:tcW w:w="3294" w:type="dxa"/>
          </w:tcPr>
          <w:p w14:paraId="1BBB14E1" w14:textId="77777777" w:rsidR="00AB697F" w:rsidRPr="001C2894" w:rsidRDefault="00AB697F" w:rsidP="00AB697F">
            <w:pPr>
              <w:rPr>
                <w:rFonts w:cstheme="minorHAnsi"/>
                <w:color w:val="000000" w:themeColor="text1"/>
              </w:rPr>
            </w:pPr>
            <w:r>
              <w:rPr>
                <w:rFonts w:cstheme="minorHAnsi"/>
                <w:color w:val="000000" w:themeColor="text1"/>
              </w:rPr>
              <w:t>G</w:t>
            </w:r>
          </w:p>
        </w:tc>
        <w:tc>
          <w:tcPr>
            <w:tcW w:w="2281" w:type="dxa"/>
          </w:tcPr>
          <w:p w14:paraId="731CC1A5" w14:textId="6B1B3C8A" w:rsidR="00AB697F" w:rsidRPr="001C2894" w:rsidRDefault="00AB697F" w:rsidP="00AB697F">
            <w:pPr>
              <w:rPr>
                <w:rFonts w:cstheme="minorHAnsi"/>
                <w:color w:val="000000" w:themeColor="text1"/>
              </w:rPr>
            </w:pPr>
            <w:r>
              <w:rPr>
                <w:rFonts w:cstheme="minorHAnsi"/>
                <w:b/>
                <w:bCs/>
                <w:color w:val="000000" w:themeColor="text1"/>
              </w:rPr>
              <w:t>Politically restricted</w:t>
            </w:r>
            <w:r w:rsidR="00A31ECA">
              <w:rPr>
                <w:rFonts w:cstheme="minorHAnsi"/>
                <w:b/>
                <w:bCs/>
                <w:color w:val="000000" w:themeColor="text1"/>
              </w:rPr>
              <w:t>:</w:t>
            </w:r>
          </w:p>
        </w:tc>
        <w:tc>
          <w:tcPr>
            <w:tcW w:w="2788" w:type="dxa"/>
          </w:tcPr>
          <w:p w14:paraId="0EA4967C" w14:textId="588A44F4" w:rsidR="00AB697F" w:rsidRPr="001C2894" w:rsidRDefault="00AB697F" w:rsidP="00AB697F">
            <w:pPr>
              <w:rPr>
                <w:rFonts w:cstheme="minorHAnsi"/>
                <w:color w:val="000000" w:themeColor="text1"/>
              </w:rPr>
            </w:pPr>
            <w:r>
              <w:rPr>
                <w:rFonts w:cstheme="minorHAnsi"/>
                <w:color w:val="000000" w:themeColor="text1"/>
              </w:rPr>
              <w:t>Y</w:t>
            </w:r>
          </w:p>
        </w:tc>
      </w:tr>
      <w:tr w:rsidR="00AB697F" w14:paraId="5EB31D5F" w14:textId="77777777" w:rsidTr="006D5B81">
        <w:tc>
          <w:tcPr>
            <w:tcW w:w="2093" w:type="dxa"/>
          </w:tcPr>
          <w:p w14:paraId="02309488" w14:textId="7870C2CD" w:rsidR="00AB697F" w:rsidRDefault="00AB697F" w:rsidP="00AB697F">
            <w:pPr>
              <w:rPr>
                <w:rFonts w:cstheme="minorHAnsi"/>
                <w:b/>
                <w:bCs/>
                <w:color w:val="000000" w:themeColor="text1"/>
              </w:rPr>
            </w:pPr>
            <w:r>
              <w:rPr>
                <w:rFonts w:cstheme="minorHAnsi"/>
                <w:b/>
                <w:bCs/>
                <w:color w:val="000000" w:themeColor="text1"/>
              </w:rPr>
              <w:t>Date:</w:t>
            </w:r>
          </w:p>
        </w:tc>
        <w:tc>
          <w:tcPr>
            <w:tcW w:w="8363" w:type="dxa"/>
            <w:gridSpan w:val="3"/>
          </w:tcPr>
          <w:p w14:paraId="1CBECC5F" w14:textId="5449D43C" w:rsidR="00AB697F" w:rsidRDefault="00895410" w:rsidP="00AB697F">
            <w:pPr>
              <w:rPr>
                <w:rFonts w:cstheme="minorHAnsi"/>
                <w:color w:val="000000" w:themeColor="text1"/>
              </w:rPr>
            </w:pPr>
            <w:r>
              <w:rPr>
                <w:rFonts w:cstheme="minorHAnsi"/>
                <w:color w:val="000000" w:themeColor="text1"/>
              </w:rPr>
              <w:t>April 2022</w:t>
            </w:r>
          </w:p>
        </w:tc>
      </w:tr>
    </w:tbl>
    <w:p w14:paraId="7D554A88" w14:textId="77777777" w:rsidR="00D72A65" w:rsidRPr="001C2894" w:rsidRDefault="00D72A65" w:rsidP="001227B4">
      <w:pPr>
        <w:spacing w:before="24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D0D0F" w14:paraId="0D7EDDD4" w14:textId="77777777" w:rsidTr="001C2894">
        <w:tc>
          <w:tcPr>
            <w:tcW w:w="562" w:type="dxa"/>
          </w:tcPr>
          <w:p w14:paraId="322D077F" w14:textId="786AAFE0" w:rsidR="009D0D0F" w:rsidRDefault="009D0D0F" w:rsidP="009D0D0F">
            <w:pPr>
              <w:rPr>
                <w:rFonts w:cstheme="minorHAnsi"/>
                <w:b/>
                <w:bCs/>
                <w:color w:val="000000" w:themeColor="text1"/>
              </w:rPr>
            </w:pPr>
            <w:r>
              <w:rPr>
                <w:rFonts w:cstheme="minorHAnsi"/>
                <w:b/>
                <w:bCs/>
                <w:color w:val="000000" w:themeColor="text1"/>
              </w:rPr>
              <w:t>1.</w:t>
            </w:r>
          </w:p>
        </w:tc>
        <w:tc>
          <w:tcPr>
            <w:tcW w:w="9894" w:type="dxa"/>
          </w:tcPr>
          <w:p w14:paraId="04856BA2" w14:textId="0EEE65E2" w:rsidR="009D0D0F" w:rsidRPr="009D0D0F" w:rsidRDefault="00843A15" w:rsidP="009D0D0F">
            <w:pPr>
              <w:rPr>
                <w:rFonts w:cstheme="minorHAnsi"/>
                <w:color w:val="000000" w:themeColor="text1"/>
              </w:rPr>
            </w:pPr>
            <w:r>
              <w:rPr>
                <w:rFonts w:cstheme="minorHAnsi"/>
                <w:color w:val="000000" w:themeColor="text1"/>
              </w:rPr>
              <w:t>D</w:t>
            </w:r>
            <w:r w:rsidRPr="00843A15">
              <w:rPr>
                <w:rFonts w:cstheme="minorHAnsi"/>
                <w:color w:val="000000" w:themeColor="text1"/>
              </w:rPr>
              <w:t>rawing on an appropriate evidence base</w:t>
            </w:r>
            <w:r>
              <w:rPr>
                <w:rFonts w:cstheme="minorHAnsi"/>
                <w:color w:val="000000" w:themeColor="text1"/>
              </w:rPr>
              <w:t xml:space="preserve">, </w:t>
            </w:r>
            <w:r w:rsidR="00D845FC">
              <w:rPr>
                <w:rFonts w:cstheme="minorHAnsi"/>
                <w:color w:val="000000" w:themeColor="text1"/>
              </w:rPr>
              <w:t xml:space="preserve">to </w:t>
            </w:r>
            <w:r>
              <w:rPr>
                <w:rFonts w:cstheme="minorHAnsi"/>
                <w:color w:val="000000" w:themeColor="text1"/>
              </w:rPr>
              <w:t>f</w:t>
            </w:r>
            <w:r w:rsidR="009D0D0F" w:rsidRPr="009D0D0F">
              <w:rPr>
                <w:rFonts w:cstheme="minorHAnsi"/>
                <w:color w:val="000000" w:themeColor="text1"/>
              </w:rPr>
              <w:t xml:space="preserve">ormulate and deliver a Democratic Engagement </w:t>
            </w:r>
            <w:r w:rsidR="00971E06" w:rsidRPr="009D0D0F">
              <w:rPr>
                <w:rFonts w:cstheme="minorHAnsi"/>
                <w:color w:val="000000" w:themeColor="text1"/>
              </w:rPr>
              <w:t>Plan</w:t>
            </w:r>
            <w:r>
              <w:rPr>
                <w:rFonts w:cstheme="minorHAnsi"/>
                <w:color w:val="000000" w:themeColor="text1"/>
              </w:rPr>
              <w:t xml:space="preserve"> for the Council, </w:t>
            </w:r>
            <w:r w:rsidRPr="00843A15">
              <w:rPr>
                <w:rFonts w:cstheme="minorHAnsi"/>
                <w:color w:val="000000" w:themeColor="text1"/>
              </w:rPr>
              <w:t>which is evaluated and refreshed annually</w:t>
            </w:r>
            <w:r>
              <w:rPr>
                <w:rFonts w:cstheme="minorHAnsi"/>
                <w:color w:val="000000" w:themeColor="text1"/>
              </w:rPr>
              <w:t xml:space="preserve">. </w:t>
            </w:r>
            <w:r w:rsidR="007124AC">
              <w:rPr>
                <w:rFonts w:cstheme="minorHAnsi"/>
                <w:color w:val="000000" w:themeColor="text1"/>
              </w:rPr>
              <w:t xml:space="preserve">To </w:t>
            </w:r>
            <w:r w:rsidR="00446116">
              <w:rPr>
                <w:rFonts w:cstheme="minorHAnsi"/>
                <w:color w:val="000000" w:themeColor="text1"/>
              </w:rPr>
              <w:t>c</w:t>
            </w:r>
            <w:r w:rsidR="00D845FC">
              <w:rPr>
                <w:rFonts w:cstheme="minorHAnsi"/>
                <w:color w:val="000000" w:themeColor="text1"/>
              </w:rPr>
              <w:t xml:space="preserve">ollaborate with colleagues to deliver tailored communication plans to support electoral registration, </w:t>
            </w:r>
            <w:r w:rsidR="00AD4648">
              <w:rPr>
                <w:rFonts w:cstheme="minorHAnsi"/>
                <w:color w:val="000000" w:themeColor="text1"/>
              </w:rPr>
              <w:t xml:space="preserve">voter </w:t>
            </w:r>
            <w:r w:rsidR="00D845FC">
              <w:rPr>
                <w:rFonts w:cstheme="minorHAnsi"/>
                <w:color w:val="000000" w:themeColor="text1"/>
              </w:rPr>
              <w:t>turnout and</w:t>
            </w:r>
            <w:r w:rsidR="00AD4648">
              <w:rPr>
                <w:rFonts w:cstheme="minorHAnsi"/>
                <w:color w:val="000000" w:themeColor="text1"/>
              </w:rPr>
              <w:t xml:space="preserve"> election</w:t>
            </w:r>
            <w:r w:rsidR="00D845FC">
              <w:rPr>
                <w:rFonts w:cstheme="minorHAnsi"/>
                <w:color w:val="000000" w:themeColor="text1"/>
              </w:rPr>
              <w:t xml:space="preserve"> integrity</w:t>
            </w:r>
            <w:r w:rsidR="00446116">
              <w:rPr>
                <w:rFonts w:cstheme="minorHAnsi"/>
                <w:color w:val="000000" w:themeColor="text1"/>
              </w:rPr>
              <w:t xml:space="preserve"> messages on an ongoing basis</w:t>
            </w:r>
            <w:r w:rsidR="00D845FC">
              <w:rPr>
                <w:rFonts w:cstheme="minorHAnsi"/>
                <w:color w:val="000000" w:themeColor="text1"/>
              </w:rPr>
              <w:t>.</w:t>
            </w:r>
          </w:p>
        </w:tc>
      </w:tr>
      <w:tr w:rsidR="009D0D0F" w14:paraId="2DDE269E" w14:textId="77777777" w:rsidTr="001C2894">
        <w:tc>
          <w:tcPr>
            <w:tcW w:w="562" w:type="dxa"/>
          </w:tcPr>
          <w:p w14:paraId="68119942" w14:textId="3DCFC8B4" w:rsidR="009D0D0F" w:rsidRDefault="009D0D0F" w:rsidP="009D0D0F">
            <w:pPr>
              <w:rPr>
                <w:rFonts w:cstheme="minorHAnsi"/>
                <w:b/>
                <w:bCs/>
                <w:color w:val="000000" w:themeColor="text1"/>
              </w:rPr>
            </w:pPr>
            <w:r>
              <w:rPr>
                <w:rFonts w:cstheme="minorHAnsi"/>
                <w:b/>
                <w:bCs/>
                <w:color w:val="000000" w:themeColor="text1"/>
              </w:rPr>
              <w:t>2.</w:t>
            </w:r>
          </w:p>
        </w:tc>
        <w:tc>
          <w:tcPr>
            <w:tcW w:w="9894" w:type="dxa"/>
          </w:tcPr>
          <w:p w14:paraId="5E1462C7" w14:textId="51746931" w:rsidR="00D845FC" w:rsidRDefault="009D0D0F" w:rsidP="009D0D0F">
            <w:pPr>
              <w:rPr>
                <w:rFonts w:cstheme="minorHAnsi"/>
                <w:color w:val="000000" w:themeColor="text1"/>
              </w:rPr>
            </w:pPr>
            <w:r w:rsidRPr="009D0D0F">
              <w:rPr>
                <w:rFonts w:cstheme="minorHAnsi"/>
                <w:color w:val="000000" w:themeColor="text1"/>
              </w:rPr>
              <w:t>Support</w:t>
            </w:r>
            <w:r w:rsidR="00D621A1">
              <w:rPr>
                <w:rFonts w:cstheme="minorHAnsi"/>
                <w:color w:val="000000" w:themeColor="text1"/>
              </w:rPr>
              <w:t xml:space="preserve"> and lead (working collaboratively with youth workers, democratic service colleagues and volunteers) </w:t>
            </w:r>
            <w:r w:rsidR="00971E06">
              <w:rPr>
                <w:rFonts w:cstheme="minorHAnsi"/>
                <w:color w:val="000000" w:themeColor="text1"/>
              </w:rPr>
              <w:t>the Council’s</w:t>
            </w:r>
            <w:r w:rsidRPr="009D0D0F">
              <w:rPr>
                <w:rFonts w:cstheme="minorHAnsi"/>
                <w:color w:val="000000" w:themeColor="text1"/>
              </w:rPr>
              <w:t xml:space="preserve"> young people led democracy project (currently the MK Youth Cabinet</w:t>
            </w:r>
            <w:r w:rsidR="00971E06" w:rsidRPr="009D0D0F">
              <w:rPr>
                <w:rFonts w:cstheme="minorHAnsi"/>
                <w:color w:val="000000" w:themeColor="text1"/>
              </w:rPr>
              <w:t>)</w:t>
            </w:r>
            <w:r w:rsidR="001227B4">
              <w:rPr>
                <w:rFonts w:cstheme="minorHAnsi"/>
                <w:color w:val="000000" w:themeColor="text1"/>
              </w:rPr>
              <w:t xml:space="preserve"> to</w:t>
            </w:r>
            <w:r w:rsidR="00D845FC">
              <w:rPr>
                <w:rFonts w:cstheme="minorHAnsi"/>
                <w:color w:val="000000" w:themeColor="text1"/>
              </w:rPr>
              <w:t>:</w:t>
            </w:r>
            <w:r w:rsidR="00971E06" w:rsidRPr="009D0D0F">
              <w:rPr>
                <w:rFonts w:cstheme="minorHAnsi"/>
                <w:color w:val="000000" w:themeColor="text1"/>
              </w:rPr>
              <w:t xml:space="preserve"> </w:t>
            </w:r>
          </w:p>
          <w:p w14:paraId="23998281" w14:textId="6B37BF37" w:rsidR="00D845FC" w:rsidRDefault="00D845FC" w:rsidP="00D845FC">
            <w:pPr>
              <w:pStyle w:val="ListParagraph"/>
              <w:numPr>
                <w:ilvl w:val="0"/>
                <w:numId w:val="4"/>
              </w:numPr>
              <w:ind w:left="319" w:hanging="284"/>
              <w:rPr>
                <w:rFonts w:cstheme="minorHAnsi"/>
                <w:color w:val="000000" w:themeColor="text1"/>
              </w:rPr>
            </w:pPr>
            <w:r w:rsidRPr="00D845FC">
              <w:rPr>
                <w:rFonts w:cstheme="minorHAnsi"/>
                <w:color w:val="000000" w:themeColor="text1"/>
              </w:rPr>
              <w:t>establis</w:t>
            </w:r>
            <w:r w:rsidR="001227B4">
              <w:rPr>
                <w:rFonts w:cstheme="minorHAnsi"/>
                <w:color w:val="000000" w:themeColor="text1"/>
              </w:rPr>
              <w:t>h</w:t>
            </w:r>
            <w:r w:rsidRPr="00D845FC">
              <w:rPr>
                <w:rFonts w:cstheme="minorHAnsi"/>
                <w:color w:val="000000" w:themeColor="text1"/>
              </w:rPr>
              <w:t xml:space="preserve"> and promot</w:t>
            </w:r>
            <w:r w:rsidR="001227B4">
              <w:rPr>
                <w:rFonts w:cstheme="minorHAnsi"/>
                <w:color w:val="000000" w:themeColor="text1"/>
              </w:rPr>
              <w:t>e</w:t>
            </w:r>
            <w:r w:rsidRPr="00D845FC">
              <w:rPr>
                <w:rFonts w:cstheme="minorHAnsi"/>
                <w:color w:val="000000" w:themeColor="text1"/>
              </w:rPr>
              <w:t xml:space="preserve"> processes that allow decision makers to understand the</w:t>
            </w:r>
            <w:r w:rsidR="001227B4">
              <w:rPr>
                <w:rFonts w:cstheme="minorHAnsi"/>
                <w:color w:val="000000" w:themeColor="text1"/>
              </w:rPr>
              <w:t>ir</w:t>
            </w:r>
            <w:r w:rsidRPr="00D845FC">
              <w:rPr>
                <w:rFonts w:cstheme="minorHAnsi"/>
                <w:color w:val="000000" w:themeColor="text1"/>
              </w:rPr>
              <w:t xml:space="preserve"> views; </w:t>
            </w:r>
          </w:p>
          <w:p w14:paraId="5F13BB26" w14:textId="27CD62CC" w:rsidR="00D621A1" w:rsidRDefault="001227B4" w:rsidP="00D845FC">
            <w:pPr>
              <w:pStyle w:val="ListParagraph"/>
              <w:numPr>
                <w:ilvl w:val="0"/>
                <w:numId w:val="4"/>
              </w:numPr>
              <w:ind w:left="319" w:hanging="284"/>
              <w:rPr>
                <w:rFonts w:cstheme="minorHAnsi"/>
                <w:color w:val="000000" w:themeColor="text1"/>
              </w:rPr>
            </w:pPr>
            <w:r>
              <w:rPr>
                <w:rFonts w:cstheme="minorHAnsi"/>
                <w:color w:val="000000" w:themeColor="text1"/>
              </w:rPr>
              <w:t xml:space="preserve">help to </w:t>
            </w:r>
            <w:r w:rsidR="00D621A1">
              <w:rPr>
                <w:rFonts w:cstheme="minorHAnsi"/>
                <w:color w:val="000000" w:themeColor="text1"/>
              </w:rPr>
              <w:t>identify</w:t>
            </w:r>
            <w:r>
              <w:rPr>
                <w:rFonts w:cstheme="minorHAnsi"/>
                <w:color w:val="000000" w:themeColor="text1"/>
              </w:rPr>
              <w:t xml:space="preserve"> </w:t>
            </w:r>
            <w:r w:rsidR="00D621A1">
              <w:rPr>
                <w:rFonts w:cstheme="minorHAnsi"/>
                <w:color w:val="000000" w:themeColor="text1"/>
              </w:rPr>
              <w:t xml:space="preserve">and support appropriate ‘campaign priorities’; and </w:t>
            </w:r>
          </w:p>
          <w:p w14:paraId="063156DE" w14:textId="6AC74A5E" w:rsidR="009D0D0F" w:rsidRPr="00D845FC" w:rsidRDefault="009D0D0F" w:rsidP="00D845FC">
            <w:pPr>
              <w:pStyle w:val="ListParagraph"/>
              <w:numPr>
                <w:ilvl w:val="0"/>
                <w:numId w:val="4"/>
              </w:numPr>
              <w:ind w:left="319" w:hanging="284"/>
              <w:rPr>
                <w:rFonts w:cstheme="minorHAnsi"/>
                <w:color w:val="000000" w:themeColor="text1"/>
              </w:rPr>
            </w:pPr>
            <w:r w:rsidRPr="00D845FC">
              <w:rPr>
                <w:rFonts w:cstheme="minorHAnsi"/>
                <w:color w:val="000000" w:themeColor="text1"/>
              </w:rPr>
              <w:t>organis</w:t>
            </w:r>
            <w:r w:rsidR="00D845FC" w:rsidRPr="00D845FC">
              <w:rPr>
                <w:rFonts w:cstheme="minorHAnsi"/>
                <w:color w:val="000000" w:themeColor="text1"/>
              </w:rPr>
              <w:t>ing</w:t>
            </w:r>
            <w:r w:rsidRPr="00D845FC">
              <w:rPr>
                <w:rFonts w:cstheme="minorHAnsi"/>
                <w:color w:val="000000" w:themeColor="text1"/>
              </w:rPr>
              <w:t xml:space="preserve"> elections</w:t>
            </w:r>
            <w:r w:rsidR="00971E06" w:rsidRPr="00D845FC">
              <w:rPr>
                <w:rFonts w:cstheme="minorHAnsi"/>
                <w:color w:val="000000" w:themeColor="text1"/>
              </w:rPr>
              <w:t xml:space="preserve"> as directed</w:t>
            </w:r>
            <w:r w:rsidR="001227B4">
              <w:rPr>
                <w:rFonts w:cstheme="minorHAnsi"/>
                <w:color w:val="000000" w:themeColor="text1"/>
              </w:rPr>
              <w:t xml:space="preserve"> / appropriate</w:t>
            </w:r>
            <w:r w:rsidR="00971E06" w:rsidRPr="00D845FC">
              <w:rPr>
                <w:rFonts w:cstheme="minorHAnsi"/>
                <w:color w:val="000000" w:themeColor="text1"/>
              </w:rPr>
              <w:t>.</w:t>
            </w:r>
          </w:p>
        </w:tc>
      </w:tr>
      <w:tr w:rsidR="009D0D0F" w14:paraId="3FF8FAA1" w14:textId="77777777" w:rsidTr="001C2894">
        <w:tc>
          <w:tcPr>
            <w:tcW w:w="562" w:type="dxa"/>
          </w:tcPr>
          <w:p w14:paraId="6970A004" w14:textId="67537070" w:rsidR="009D0D0F" w:rsidRDefault="009D0D0F" w:rsidP="009D0D0F">
            <w:pPr>
              <w:rPr>
                <w:rFonts w:cstheme="minorHAnsi"/>
                <w:b/>
                <w:bCs/>
                <w:color w:val="000000" w:themeColor="text1"/>
              </w:rPr>
            </w:pPr>
            <w:r>
              <w:rPr>
                <w:rFonts w:cstheme="minorHAnsi"/>
                <w:b/>
                <w:bCs/>
                <w:color w:val="000000" w:themeColor="text1"/>
              </w:rPr>
              <w:t>3.</w:t>
            </w:r>
          </w:p>
        </w:tc>
        <w:tc>
          <w:tcPr>
            <w:tcW w:w="9894" w:type="dxa"/>
          </w:tcPr>
          <w:p w14:paraId="20B7A31B" w14:textId="7A7CEBFC" w:rsidR="009D0D0F" w:rsidRPr="009D0D0F" w:rsidRDefault="009D0D0F" w:rsidP="009D0D0F">
            <w:pPr>
              <w:rPr>
                <w:rFonts w:cstheme="minorHAnsi"/>
                <w:color w:val="000000" w:themeColor="text1"/>
              </w:rPr>
            </w:pPr>
            <w:r w:rsidRPr="009D0D0F">
              <w:rPr>
                <w:rFonts w:cstheme="minorHAnsi"/>
                <w:color w:val="000000" w:themeColor="text1"/>
              </w:rPr>
              <w:t xml:space="preserve">Develop and support active </w:t>
            </w:r>
            <w:r w:rsidR="00D845FC">
              <w:rPr>
                <w:rFonts w:cstheme="minorHAnsi"/>
                <w:color w:val="000000" w:themeColor="text1"/>
              </w:rPr>
              <w:t xml:space="preserve">interest and </w:t>
            </w:r>
            <w:r w:rsidRPr="009D0D0F">
              <w:rPr>
                <w:rFonts w:cstheme="minorHAnsi"/>
                <w:color w:val="000000" w:themeColor="text1"/>
              </w:rPr>
              <w:t xml:space="preserve">participation </w:t>
            </w:r>
            <w:r w:rsidR="00D845FC">
              <w:rPr>
                <w:rFonts w:cstheme="minorHAnsi"/>
                <w:color w:val="000000" w:themeColor="text1"/>
              </w:rPr>
              <w:t xml:space="preserve">from key groups </w:t>
            </w:r>
            <w:r w:rsidRPr="009D0D0F">
              <w:rPr>
                <w:rFonts w:cstheme="minorHAnsi"/>
                <w:color w:val="000000" w:themeColor="text1"/>
              </w:rPr>
              <w:t xml:space="preserve">in decision making processes and </w:t>
            </w:r>
            <w:r w:rsidR="00D845FC">
              <w:rPr>
                <w:rFonts w:cstheme="minorHAnsi"/>
                <w:color w:val="000000" w:themeColor="text1"/>
              </w:rPr>
              <w:t>democratic processes</w:t>
            </w:r>
            <w:r w:rsidRPr="009D0D0F">
              <w:rPr>
                <w:rFonts w:cstheme="minorHAnsi"/>
                <w:color w:val="000000" w:themeColor="text1"/>
              </w:rPr>
              <w:t xml:space="preserve"> at a local, regional</w:t>
            </w:r>
            <w:r w:rsidR="00D845FC">
              <w:rPr>
                <w:rFonts w:cstheme="minorHAnsi"/>
                <w:color w:val="000000" w:themeColor="text1"/>
              </w:rPr>
              <w:t xml:space="preserve"> and</w:t>
            </w:r>
            <w:r w:rsidRPr="009D0D0F">
              <w:rPr>
                <w:rFonts w:cstheme="minorHAnsi"/>
                <w:color w:val="000000" w:themeColor="text1"/>
              </w:rPr>
              <w:t xml:space="preserve"> national level.</w:t>
            </w:r>
            <w:r w:rsidR="00AD4648">
              <w:rPr>
                <w:rFonts w:cstheme="minorHAnsi"/>
                <w:color w:val="000000" w:themeColor="text1"/>
              </w:rPr>
              <w:t xml:space="preserve"> Attend democratic engagement forums and events where required.</w:t>
            </w:r>
          </w:p>
        </w:tc>
      </w:tr>
      <w:tr w:rsidR="009D0D0F" w14:paraId="3FE83EC9" w14:textId="77777777" w:rsidTr="001C2894">
        <w:tc>
          <w:tcPr>
            <w:tcW w:w="562" w:type="dxa"/>
          </w:tcPr>
          <w:p w14:paraId="4DB3D8B1" w14:textId="070D6ABB" w:rsidR="009D0D0F" w:rsidRDefault="009D0D0F" w:rsidP="009D0D0F">
            <w:pPr>
              <w:rPr>
                <w:rFonts w:cstheme="minorHAnsi"/>
                <w:b/>
                <w:bCs/>
                <w:color w:val="000000" w:themeColor="text1"/>
              </w:rPr>
            </w:pPr>
            <w:r>
              <w:rPr>
                <w:rFonts w:cstheme="minorHAnsi"/>
                <w:b/>
                <w:bCs/>
                <w:color w:val="000000" w:themeColor="text1"/>
              </w:rPr>
              <w:t>4.</w:t>
            </w:r>
          </w:p>
        </w:tc>
        <w:tc>
          <w:tcPr>
            <w:tcW w:w="9894" w:type="dxa"/>
          </w:tcPr>
          <w:p w14:paraId="078CCEDA" w14:textId="79C6DCBE" w:rsidR="009D0D0F" w:rsidRPr="009D0D0F" w:rsidRDefault="009D0D0F" w:rsidP="009D0D0F">
            <w:pPr>
              <w:rPr>
                <w:rFonts w:cstheme="minorHAnsi"/>
                <w:color w:val="000000" w:themeColor="text1"/>
              </w:rPr>
            </w:pPr>
            <w:r w:rsidRPr="009D0D0F">
              <w:rPr>
                <w:rFonts w:cstheme="minorHAnsi"/>
                <w:color w:val="000000" w:themeColor="text1"/>
              </w:rPr>
              <w:t>Formulate a programme of work in schools and MK College</w:t>
            </w:r>
            <w:r w:rsidR="00971E06">
              <w:rPr>
                <w:rFonts w:cstheme="minorHAnsi"/>
                <w:color w:val="000000" w:themeColor="text1"/>
              </w:rPr>
              <w:t>,</w:t>
            </w:r>
            <w:r w:rsidRPr="009D0D0F">
              <w:rPr>
                <w:rFonts w:cstheme="minorHAnsi"/>
                <w:color w:val="000000" w:themeColor="text1"/>
              </w:rPr>
              <w:t xml:space="preserve"> directly leading sessions </w:t>
            </w:r>
            <w:r w:rsidR="00971E06">
              <w:rPr>
                <w:rFonts w:cstheme="minorHAnsi"/>
                <w:color w:val="000000" w:themeColor="text1"/>
              </w:rPr>
              <w:t xml:space="preserve">which are </w:t>
            </w:r>
            <w:r w:rsidRPr="009D0D0F">
              <w:rPr>
                <w:rFonts w:cstheme="minorHAnsi"/>
                <w:color w:val="000000" w:themeColor="text1"/>
              </w:rPr>
              <w:t>specifically aimed at increasing young people’s understanding of local democracy and the importance of their engagement in the work of the council and of elections.</w:t>
            </w:r>
          </w:p>
        </w:tc>
      </w:tr>
      <w:tr w:rsidR="009D0D0F" w14:paraId="35DEEE55" w14:textId="77777777" w:rsidTr="001C2894">
        <w:tc>
          <w:tcPr>
            <w:tcW w:w="562" w:type="dxa"/>
          </w:tcPr>
          <w:p w14:paraId="4BBD8AB2" w14:textId="28C44CF2" w:rsidR="009D0D0F" w:rsidRDefault="009D0D0F" w:rsidP="009D0D0F">
            <w:pPr>
              <w:rPr>
                <w:rFonts w:cstheme="minorHAnsi"/>
                <w:b/>
                <w:bCs/>
                <w:color w:val="000000" w:themeColor="text1"/>
              </w:rPr>
            </w:pPr>
            <w:r>
              <w:rPr>
                <w:rFonts w:cstheme="minorHAnsi"/>
                <w:b/>
                <w:bCs/>
                <w:color w:val="000000" w:themeColor="text1"/>
              </w:rPr>
              <w:t>5.</w:t>
            </w:r>
          </w:p>
        </w:tc>
        <w:tc>
          <w:tcPr>
            <w:tcW w:w="9894" w:type="dxa"/>
          </w:tcPr>
          <w:p w14:paraId="417EBB29" w14:textId="5DF6CEA8" w:rsidR="009D0D0F" w:rsidRPr="009D0D0F" w:rsidRDefault="009D0D0F" w:rsidP="009D0D0F">
            <w:pPr>
              <w:rPr>
                <w:rFonts w:cstheme="minorHAnsi"/>
                <w:color w:val="000000" w:themeColor="text1"/>
              </w:rPr>
            </w:pPr>
            <w:r>
              <w:rPr>
                <w:rFonts w:cstheme="minorHAnsi"/>
                <w:color w:val="000000" w:themeColor="text1"/>
              </w:rPr>
              <w:t xml:space="preserve">Plan and deliver </w:t>
            </w:r>
            <w:r w:rsidRPr="009D0D0F">
              <w:rPr>
                <w:rFonts w:cstheme="minorHAnsi"/>
                <w:color w:val="000000" w:themeColor="text1"/>
              </w:rPr>
              <w:t>Borough-wide initiatives to increase democratic engagement</w:t>
            </w:r>
            <w:r w:rsidR="00971E06">
              <w:rPr>
                <w:rFonts w:cstheme="minorHAnsi"/>
                <w:color w:val="000000" w:themeColor="text1"/>
              </w:rPr>
              <w:t xml:space="preserve">, targeting </w:t>
            </w:r>
            <w:r w:rsidRPr="009D0D0F">
              <w:rPr>
                <w:rFonts w:cstheme="minorHAnsi"/>
                <w:color w:val="000000" w:themeColor="text1"/>
              </w:rPr>
              <w:t>groups who</w:t>
            </w:r>
            <w:r w:rsidR="00971E06">
              <w:rPr>
                <w:rFonts w:cstheme="minorHAnsi"/>
                <w:color w:val="000000" w:themeColor="text1"/>
              </w:rPr>
              <w:t xml:space="preserve"> are</w:t>
            </w:r>
            <w:r w:rsidRPr="009D0D0F">
              <w:rPr>
                <w:rFonts w:cstheme="minorHAnsi"/>
                <w:color w:val="000000" w:themeColor="text1"/>
              </w:rPr>
              <w:t xml:space="preserve"> most disengaged from local democracy, for example </w:t>
            </w:r>
            <w:r w:rsidR="00D845FC">
              <w:rPr>
                <w:rFonts w:cstheme="minorHAnsi"/>
                <w:color w:val="000000" w:themeColor="text1"/>
              </w:rPr>
              <w:t xml:space="preserve">ethnic groups and </w:t>
            </w:r>
            <w:r w:rsidRPr="009D0D0F">
              <w:rPr>
                <w:rFonts w:cstheme="minorHAnsi"/>
                <w:color w:val="000000" w:themeColor="text1"/>
              </w:rPr>
              <w:t>adults with learning disability</w:t>
            </w:r>
            <w:r>
              <w:rPr>
                <w:rFonts w:cstheme="minorHAnsi"/>
                <w:color w:val="000000" w:themeColor="text1"/>
              </w:rPr>
              <w:t>.</w:t>
            </w:r>
          </w:p>
        </w:tc>
      </w:tr>
      <w:tr w:rsidR="009D0D0F" w14:paraId="699941E4" w14:textId="77777777" w:rsidTr="001C2894">
        <w:tc>
          <w:tcPr>
            <w:tcW w:w="562" w:type="dxa"/>
          </w:tcPr>
          <w:p w14:paraId="446A15EF" w14:textId="0DC89E8F" w:rsidR="009D0D0F" w:rsidRDefault="009D0D0F" w:rsidP="009D0D0F">
            <w:pPr>
              <w:rPr>
                <w:rFonts w:cstheme="minorHAnsi"/>
                <w:b/>
                <w:bCs/>
                <w:color w:val="000000" w:themeColor="text1"/>
              </w:rPr>
            </w:pPr>
            <w:r>
              <w:rPr>
                <w:rFonts w:cstheme="minorHAnsi"/>
                <w:b/>
                <w:bCs/>
                <w:color w:val="000000" w:themeColor="text1"/>
              </w:rPr>
              <w:t>6.</w:t>
            </w:r>
          </w:p>
        </w:tc>
        <w:tc>
          <w:tcPr>
            <w:tcW w:w="9894" w:type="dxa"/>
          </w:tcPr>
          <w:p w14:paraId="34D8509C" w14:textId="6A97449F" w:rsidR="009D0D0F" w:rsidRPr="009D0D0F" w:rsidRDefault="00971E06" w:rsidP="009D0D0F">
            <w:pPr>
              <w:rPr>
                <w:rFonts w:cstheme="minorHAnsi"/>
                <w:color w:val="000000" w:themeColor="text1"/>
              </w:rPr>
            </w:pPr>
            <w:r>
              <w:rPr>
                <w:rFonts w:cstheme="minorHAnsi"/>
                <w:color w:val="000000" w:themeColor="text1"/>
              </w:rPr>
              <w:t>S</w:t>
            </w:r>
            <w:r w:rsidRPr="00971E06">
              <w:rPr>
                <w:rFonts w:cstheme="minorHAnsi"/>
                <w:color w:val="000000" w:themeColor="text1"/>
              </w:rPr>
              <w:t xml:space="preserve">upport </w:t>
            </w:r>
            <w:r>
              <w:rPr>
                <w:rFonts w:cstheme="minorHAnsi"/>
                <w:color w:val="000000" w:themeColor="text1"/>
              </w:rPr>
              <w:t xml:space="preserve">the delivery of voter identification requirements and the Council’s engagement with </w:t>
            </w:r>
            <w:r w:rsidRPr="00971E06">
              <w:rPr>
                <w:rFonts w:cstheme="minorHAnsi"/>
                <w:color w:val="000000" w:themeColor="text1"/>
              </w:rPr>
              <w:t>people who could find this presents obstacles to their involvement</w:t>
            </w:r>
            <w:r>
              <w:rPr>
                <w:rFonts w:cstheme="minorHAnsi"/>
                <w:color w:val="000000" w:themeColor="text1"/>
              </w:rPr>
              <w:t>.</w:t>
            </w:r>
          </w:p>
        </w:tc>
      </w:tr>
      <w:tr w:rsidR="009D0D0F" w14:paraId="3B1300D7" w14:textId="77777777" w:rsidTr="001C2894">
        <w:tc>
          <w:tcPr>
            <w:tcW w:w="562" w:type="dxa"/>
          </w:tcPr>
          <w:p w14:paraId="3781C423" w14:textId="2888E114" w:rsidR="009D0D0F" w:rsidRDefault="00971E06" w:rsidP="009D0D0F">
            <w:pPr>
              <w:rPr>
                <w:rFonts w:cstheme="minorHAnsi"/>
                <w:b/>
                <w:bCs/>
                <w:color w:val="000000" w:themeColor="text1"/>
              </w:rPr>
            </w:pPr>
            <w:r>
              <w:rPr>
                <w:rFonts w:cstheme="minorHAnsi"/>
                <w:b/>
                <w:bCs/>
                <w:color w:val="000000" w:themeColor="text1"/>
              </w:rPr>
              <w:t>7.</w:t>
            </w:r>
          </w:p>
        </w:tc>
        <w:tc>
          <w:tcPr>
            <w:tcW w:w="9894" w:type="dxa"/>
          </w:tcPr>
          <w:p w14:paraId="084E334F" w14:textId="4BEF4421" w:rsidR="009D0D0F" w:rsidRPr="009D0D0F" w:rsidRDefault="00971E06" w:rsidP="009D0D0F">
            <w:pPr>
              <w:rPr>
                <w:rFonts w:cstheme="minorHAnsi"/>
                <w:color w:val="000000" w:themeColor="text1"/>
              </w:rPr>
            </w:pPr>
            <w:r>
              <w:rPr>
                <w:rFonts w:cstheme="minorHAnsi"/>
                <w:color w:val="000000" w:themeColor="text1"/>
              </w:rPr>
              <w:t xml:space="preserve">Establish </w:t>
            </w:r>
            <w:r w:rsidRPr="00971E06">
              <w:rPr>
                <w:rFonts w:cstheme="minorHAnsi"/>
                <w:color w:val="000000" w:themeColor="text1"/>
              </w:rPr>
              <w:t>community outreach</w:t>
            </w:r>
            <w:r>
              <w:rPr>
                <w:rFonts w:cstheme="minorHAnsi"/>
                <w:color w:val="000000" w:themeColor="text1"/>
              </w:rPr>
              <w:t xml:space="preserve"> networks </w:t>
            </w:r>
            <w:r w:rsidRPr="00971E06">
              <w:rPr>
                <w:rFonts w:cstheme="minorHAnsi"/>
                <w:color w:val="000000" w:themeColor="text1"/>
              </w:rPr>
              <w:t>in areas where participation is lower, working with, and through, established local organisations like parish and town councils, places of worship and the voluntary and community sector to reach and engage with residents to specifically promote voter registration.</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194EC8">
        <w:tc>
          <w:tcPr>
            <w:tcW w:w="562" w:type="dxa"/>
          </w:tcPr>
          <w:p w14:paraId="08782BF4" w14:textId="77777777" w:rsidR="001C2894" w:rsidRDefault="001C2894" w:rsidP="00194EC8">
            <w:pPr>
              <w:rPr>
                <w:rFonts w:cstheme="minorHAnsi"/>
                <w:b/>
                <w:bCs/>
                <w:color w:val="000000" w:themeColor="text1"/>
              </w:rPr>
            </w:pPr>
            <w:r>
              <w:rPr>
                <w:rFonts w:cstheme="minorHAnsi"/>
                <w:b/>
                <w:bCs/>
                <w:color w:val="000000" w:themeColor="text1"/>
              </w:rPr>
              <w:t>1.</w:t>
            </w:r>
          </w:p>
        </w:tc>
        <w:tc>
          <w:tcPr>
            <w:tcW w:w="9894" w:type="dxa"/>
          </w:tcPr>
          <w:p w14:paraId="053AF04F" w14:textId="4B723975" w:rsidR="001C2894" w:rsidRPr="00971E06" w:rsidRDefault="00D845FC" w:rsidP="00194EC8">
            <w:pPr>
              <w:rPr>
                <w:rFonts w:cstheme="minorHAnsi"/>
                <w:color w:val="000000" w:themeColor="text1"/>
              </w:rPr>
            </w:pPr>
            <w:r>
              <w:rPr>
                <w:rFonts w:cstheme="minorHAnsi"/>
                <w:color w:val="000000" w:themeColor="text1"/>
              </w:rPr>
              <w:t xml:space="preserve">Appropriate qualification (Certificate in Electoral administration, Certificate in Democratic Services, </w:t>
            </w:r>
            <w:r w:rsidR="00971E06" w:rsidRPr="00971E06">
              <w:rPr>
                <w:rFonts w:cstheme="minorHAnsi"/>
                <w:color w:val="000000" w:themeColor="text1"/>
              </w:rPr>
              <w:t>Youth and Community work</w:t>
            </w:r>
            <w:r>
              <w:rPr>
                <w:rFonts w:cstheme="minorHAnsi"/>
                <w:color w:val="000000" w:themeColor="text1"/>
              </w:rPr>
              <w:t xml:space="preserve"> qualification) or </w:t>
            </w:r>
            <w:r w:rsidR="00AB697F">
              <w:rPr>
                <w:rFonts w:cstheme="minorHAnsi"/>
                <w:color w:val="000000" w:themeColor="text1"/>
              </w:rPr>
              <w:t xml:space="preserve">a commitment / </w:t>
            </w:r>
            <w:r>
              <w:rPr>
                <w:rFonts w:cstheme="minorHAnsi"/>
                <w:color w:val="000000" w:themeColor="text1"/>
              </w:rPr>
              <w:t xml:space="preserve">demonstrable ability to achieve </w:t>
            </w:r>
            <w:r w:rsidR="001227B4">
              <w:rPr>
                <w:rFonts w:cstheme="minorHAnsi"/>
                <w:color w:val="000000" w:themeColor="text1"/>
              </w:rPr>
              <w:t>such qualification</w:t>
            </w:r>
            <w:r>
              <w:rPr>
                <w:rFonts w:cstheme="minorHAnsi"/>
                <w:color w:val="000000" w:themeColor="text1"/>
              </w:rPr>
              <w:t>.</w:t>
            </w:r>
          </w:p>
        </w:tc>
      </w:tr>
      <w:tr w:rsidR="001C2894" w14:paraId="681CDD22" w14:textId="77777777" w:rsidTr="00194EC8">
        <w:tc>
          <w:tcPr>
            <w:tcW w:w="562" w:type="dxa"/>
          </w:tcPr>
          <w:p w14:paraId="4488D22F" w14:textId="77777777" w:rsidR="001C2894" w:rsidRDefault="001C2894" w:rsidP="00194EC8">
            <w:pPr>
              <w:rPr>
                <w:rFonts w:cstheme="minorHAnsi"/>
                <w:b/>
                <w:bCs/>
                <w:color w:val="000000" w:themeColor="text1"/>
              </w:rPr>
            </w:pPr>
            <w:r>
              <w:rPr>
                <w:rFonts w:cstheme="minorHAnsi"/>
                <w:b/>
                <w:bCs/>
                <w:color w:val="000000" w:themeColor="text1"/>
              </w:rPr>
              <w:t>2.</w:t>
            </w:r>
          </w:p>
        </w:tc>
        <w:tc>
          <w:tcPr>
            <w:tcW w:w="9894" w:type="dxa"/>
          </w:tcPr>
          <w:p w14:paraId="4FF43EDF" w14:textId="6FEBFE49" w:rsidR="001C2894" w:rsidRPr="00971E06" w:rsidRDefault="00971E06" w:rsidP="00194EC8">
            <w:pPr>
              <w:rPr>
                <w:rFonts w:cstheme="minorHAnsi"/>
                <w:color w:val="000000" w:themeColor="text1"/>
              </w:rPr>
            </w:pPr>
            <w:r w:rsidRPr="00971E06">
              <w:rPr>
                <w:rFonts w:cstheme="minorHAnsi"/>
                <w:color w:val="000000" w:themeColor="text1"/>
              </w:rPr>
              <w:t xml:space="preserve">Experience of developing and delivering </w:t>
            </w:r>
            <w:r w:rsidR="00D621A1">
              <w:rPr>
                <w:rFonts w:cstheme="minorHAnsi"/>
                <w:color w:val="000000" w:themeColor="text1"/>
              </w:rPr>
              <w:t>complex project and</w:t>
            </w:r>
            <w:r w:rsidR="00D845FC">
              <w:rPr>
                <w:rFonts w:cstheme="minorHAnsi"/>
                <w:color w:val="000000" w:themeColor="text1"/>
              </w:rPr>
              <w:t xml:space="preserve"> / or delivery </w:t>
            </w:r>
            <w:r w:rsidRPr="00971E06">
              <w:rPr>
                <w:rFonts w:cstheme="minorHAnsi"/>
                <w:color w:val="000000" w:themeColor="text1"/>
              </w:rPr>
              <w:t>plan</w:t>
            </w:r>
            <w:r w:rsidR="00D621A1">
              <w:rPr>
                <w:rFonts w:cstheme="minorHAnsi"/>
                <w:color w:val="000000" w:themeColor="text1"/>
              </w:rPr>
              <w:t>s</w:t>
            </w:r>
            <w:r w:rsidRPr="00971E06">
              <w:rPr>
                <w:rFonts w:cstheme="minorHAnsi"/>
                <w:color w:val="000000" w:themeColor="text1"/>
              </w:rPr>
              <w:t>, including measurement and assessment of targets</w:t>
            </w:r>
            <w:r w:rsidR="001227B4">
              <w:rPr>
                <w:rFonts w:cstheme="minorHAnsi"/>
                <w:color w:val="000000" w:themeColor="text1"/>
              </w:rPr>
              <w:t>, including the management of an associated budget (£10,000 p.a.).</w:t>
            </w:r>
          </w:p>
        </w:tc>
      </w:tr>
      <w:tr w:rsidR="001C2894" w14:paraId="6BA1F355" w14:textId="77777777" w:rsidTr="00194EC8">
        <w:tc>
          <w:tcPr>
            <w:tcW w:w="562" w:type="dxa"/>
          </w:tcPr>
          <w:p w14:paraId="365C3F50" w14:textId="77777777" w:rsidR="001C2894" w:rsidRDefault="001C2894" w:rsidP="00194EC8">
            <w:pPr>
              <w:rPr>
                <w:rFonts w:cstheme="minorHAnsi"/>
                <w:b/>
                <w:bCs/>
                <w:color w:val="000000" w:themeColor="text1"/>
              </w:rPr>
            </w:pPr>
            <w:r>
              <w:rPr>
                <w:rFonts w:cstheme="minorHAnsi"/>
                <w:b/>
                <w:bCs/>
                <w:color w:val="000000" w:themeColor="text1"/>
              </w:rPr>
              <w:t>3.</w:t>
            </w:r>
          </w:p>
        </w:tc>
        <w:tc>
          <w:tcPr>
            <w:tcW w:w="9894" w:type="dxa"/>
          </w:tcPr>
          <w:p w14:paraId="0BF5B15D" w14:textId="7F2CDA41" w:rsidR="001C2894" w:rsidRPr="00971E06" w:rsidRDefault="00971E06" w:rsidP="00194EC8">
            <w:pPr>
              <w:rPr>
                <w:rFonts w:cstheme="minorHAnsi"/>
                <w:color w:val="000000" w:themeColor="text1"/>
              </w:rPr>
            </w:pPr>
            <w:r w:rsidRPr="00971E06">
              <w:rPr>
                <w:rFonts w:cstheme="minorHAnsi"/>
                <w:color w:val="000000" w:themeColor="text1"/>
              </w:rPr>
              <w:t>Ability to plan</w:t>
            </w:r>
            <w:r w:rsidR="00843A15">
              <w:rPr>
                <w:rFonts w:cstheme="minorHAnsi"/>
                <w:color w:val="000000" w:themeColor="text1"/>
              </w:rPr>
              <w:t xml:space="preserve"> </w:t>
            </w:r>
            <w:r w:rsidR="00D621A1">
              <w:rPr>
                <w:rFonts w:cstheme="minorHAnsi"/>
                <w:color w:val="000000" w:themeColor="text1"/>
              </w:rPr>
              <w:t xml:space="preserve">and monitor </w:t>
            </w:r>
            <w:r w:rsidR="00843A15">
              <w:rPr>
                <w:rFonts w:cstheme="minorHAnsi"/>
                <w:color w:val="000000" w:themeColor="text1"/>
              </w:rPr>
              <w:t>the</w:t>
            </w:r>
            <w:r w:rsidRPr="00971E06">
              <w:rPr>
                <w:rFonts w:cstheme="minorHAnsi"/>
                <w:color w:val="000000" w:themeColor="text1"/>
              </w:rPr>
              <w:t xml:space="preserve"> work of others to achieve agreed outcomes</w:t>
            </w:r>
            <w:r w:rsidR="00843A15">
              <w:rPr>
                <w:rFonts w:cstheme="minorHAnsi"/>
                <w:color w:val="000000" w:themeColor="text1"/>
              </w:rPr>
              <w:t>.</w:t>
            </w:r>
          </w:p>
        </w:tc>
      </w:tr>
      <w:tr w:rsidR="001C2894" w14:paraId="267FFD18" w14:textId="77777777" w:rsidTr="00194EC8">
        <w:tc>
          <w:tcPr>
            <w:tcW w:w="562" w:type="dxa"/>
          </w:tcPr>
          <w:p w14:paraId="3F00E6B6" w14:textId="77777777" w:rsidR="001C2894" w:rsidRDefault="001C2894" w:rsidP="00194EC8">
            <w:pPr>
              <w:rPr>
                <w:rFonts w:cstheme="minorHAnsi"/>
                <w:b/>
                <w:bCs/>
                <w:color w:val="000000" w:themeColor="text1"/>
              </w:rPr>
            </w:pPr>
            <w:r>
              <w:rPr>
                <w:rFonts w:cstheme="minorHAnsi"/>
                <w:b/>
                <w:bCs/>
                <w:color w:val="000000" w:themeColor="text1"/>
              </w:rPr>
              <w:t>4.</w:t>
            </w:r>
          </w:p>
        </w:tc>
        <w:tc>
          <w:tcPr>
            <w:tcW w:w="9894" w:type="dxa"/>
          </w:tcPr>
          <w:p w14:paraId="209F9E13" w14:textId="25761BDC" w:rsidR="001C2894" w:rsidRPr="00971E06" w:rsidRDefault="00971E06" w:rsidP="00194EC8">
            <w:pPr>
              <w:rPr>
                <w:rFonts w:cstheme="minorHAnsi"/>
                <w:color w:val="000000" w:themeColor="text1"/>
              </w:rPr>
            </w:pPr>
            <w:r w:rsidRPr="00971E06">
              <w:rPr>
                <w:rFonts w:cstheme="minorHAnsi"/>
                <w:color w:val="000000" w:themeColor="text1"/>
              </w:rPr>
              <w:t>Ability to</w:t>
            </w:r>
            <w:r w:rsidR="001227B4">
              <w:rPr>
                <w:rFonts w:cstheme="minorHAnsi"/>
                <w:color w:val="000000" w:themeColor="text1"/>
              </w:rPr>
              <w:t xml:space="preserve"> communicate persuasively, in a range of settings and to a range of stakeholders, and to</w:t>
            </w:r>
            <w:r w:rsidRPr="00971E06">
              <w:rPr>
                <w:rFonts w:cstheme="minorHAnsi"/>
                <w:color w:val="000000" w:themeColor="text1"/>
              </w:rPr>
              <w:t xml:space="preserve"> enthuse others of </w:t>
            </w:r>
            <w:r w:rsidR="001227B4">
              <w:rPr>
                <w:rFonts w:cstheme="minorHAnsi"/>
                <w:color w:val="000000" w:themeColor="text1"/>
              </w:rPr>
              <w:t xml:space="preserve">the </w:t>
            </w:r>
            <w:r w:rsidRPr="00971E06">
              <w:rPr>
                <w:rFonts w:cstheme="minorHAnsi"/>
                <w:color w:val="000000" w:themeColor="text1"/>
              </w:rPr>
              <w:t>principles and values of democratic engagement and participation</w:t>
            </w:r>
            <w:r w:rsidR="001227B4">
              <w:rPr>
                <w:rFonts w:cstheme="minorHAnsi"/>
                <w:color w:val="000000" w:themeColor="text1"/>
              </w:rPr>
              <w:t>.</w:t>
            </w:r>
          </w:p>
        </w:tc>
      </w:tr>
      <w:tr w:rsidR="001C2894" w14:paraId="359C8C7E" w14:textId="77777777" w:rsidTr="00194EC8">
        <w:tc>
          <w:tcPr>
            <w:tcW w:w="562" w:type="dxa"/>
          </w:tcPr>
          <w:p w14:paraId="171D526B" w14:textId="77777777" w:rsidR="001C2894" w:rsidRDefault="001C2894" w:rsidP="00194EC8">
            <w:pPr>
              <w:rPr>
                <w:rFonts w:cstheme="minorHAnsi"/>
                <w:b/>
                <w:bCs/>
                <w:color w:val="000000" w:themeColor="text1"/>
              </w:rPr>
            </w:pPr>
            <w:r>
              <w:rPr>
                <w:rFonts w:cstheme="minorHAnsi"/>
                <w:b/>
                <w:bCs/>
                <w:color w:val="000000" w:themeColor="text1"/>
              </w:rPr>
              <w:t>5.</w:t>
            </w:r>
          </w:p>
        </w:tc>
        <w:tc>
          <w:tcPr>
            <w:tcW w:w="9894" w:type="dxa"/>
          </w:tcPr>
          <w:p w14:paraId="5AEF9E66" w14:textId="3D7E0F9A" w:rsidR="001C2894" w:rsidRPr="00971E06" w:rsidRDefault="00971E06" w:rsidP="00194EC8">
            <w:pPr>
              <w:rPr>
                <w:rFonts w:cstheme="minorHAnsi"/>
                <w:color w:val="000000" w:themeColor="text1"/>
              </w:rPr>
            </w:pPr>
            <w:r w:rsidRPr="00971E06">
              <w:rPr>
                <w:rFonts w:cstheme="minorHAnsi"/>
                <w:color w:val="000000" w:themeColor="text1"/>
              </w:rPr>
              <w:t xml:space="preserve">Awareness </w:t>
            </w:r>
            <w:r w:rsidR="001227B4">
              <w:rPr>
                <w:rFonts w:cstheme="minorHAnsi"/>
                <w:color w:val="000000" w:themeColor="text1"/>
              </w:rPr>
              <w:t xml:space="preserve">and understanding </w:t>
            </w:r>
            <w:r w:rsidRPr="00971E06">
              <w:rPr>
                <w:rFonts w:cstheme="minorHAnsi"/>
                <w:color w:val="000000" w:themeColor="text1"/>
              </w:rPr>
              <w:t>of safeguarding and health and safety implications when developing projects</w:t>
            </w:r>
            <w:r w:rsidR="001227B4">
              <w:rPr>
                <w:rFonts w:cstheme="minorHAnsi"/>
                <w:color w:val="000000" w:themeColor="text1"/>
              </w:rPr>
              <w:t xml:space="preserve"> involving vulnerable groups</w:t>
            </w:r>
            <w:r w:rsidR="00843A15">
              <w:rPr>
                <w:rFonts w:cstheme="minorHAnsi"/>
                <w:color w:val="000000" w:themeColor="text1"/>
              </w:rPr>
              <w:t>.</w:t>
            </w:r>
          </w:p>
        </w:tc>
      </w:tr>
      <w:tr w:rsidR="00971E06" w14:paraId="0F64AD06" w14:textId="77777777" w:rsidTr="00194EC8">
        <w:tc>
          <w:tcPr>
            <w:tcW w:w="562" w:type="dxa"/>
          </w:tcPr>
          <w:p w14:paraId="223B355E" w14:textId="728B51F0" w:rsidR="00971E06" w:rsidRDefault="00971E06" w:rsidP="00194EC8">
            <w:pPr>
              <w:rPr>
                <w:rFonts w:cstheme="minorHAnsi"/>
                <w:b/>
                <w:bCs/>
                <w:color w:val="000000" w:themeColor="text1"/>
              </w:rPr>
            </w:pPr>
            <w:r>
              <w:rPr>
                <w:rFonts w:cstheme="minorHAnsi"/>
                <w:b/>
                <w:bCs/>
                <w:color w:val="000000" w:themeColor="text1"/>
              </w:rPr>
              <w:t>6.</w:t>
            </w:r>
          </w:p>
        </w:tc>
        <w:tc>
          <w:tcPr>
            <w:tcW w:w="9894" w:type="dxa"/>
          </w:tcPr>
          <w:p w14:paraId="547B0B13" w14:textId="3F177D65" w:rsidR="00971E06" w:rsidRPr="00843A15" w:rsidRDefault="00843A15" w:rsidP="00194EC8">
            <w:pPr>
              <w:rPr>
                <w:rFonts w:cstheme="minorHAnsi"/>
                <w:color w:val="000000" w:themeColor="text1"/>
              </w:rPr>
            </w:pPr>
            <w:r w:rsidRPr="00843A15">
              <w:rPr>
                <w:rFonts w:cstheme="minorHAnsi"/>
                <w:color w:val="000000" w:themeColor="text1"/>
              </w:rPr>
              <w:t>Experience of having worked with youth or other vulnerable groups and volunteers</w:t>
            </w:r>
            <w:r w:rsidR="00D621A1">
              <w:rPr>
                <w:rFonts w:cstheme="minorHAnsi"/>
                <w:color w:val="000000" w:themeColor="text1"/>
              </w:rPr>
              <w:t>, to deliver an agreed set of objectives.</w:t>
            </w:r>
          </w:p>
        </w:tc>
      </w:tr>
    </w:tbl>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1227B4">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72B11FE" w14:textId="0DB43656" w:rsidR="00DF7F38" w:rsidRPr="001227B4" w:rsidRDefault="00AB0A09" w:rsidP="001227B4">
      <w:pPr>
        <w:pStyle w:val="Heading3"/>
        <w:spacing w:after="160" w:line="259" w:lineRule="auto"/>
        <w:jc w:val="both"/>
      </w:pPr>
      <w:r>
        <w:t xml:space="preserve">Role </w:t>
      </w:r>
      <w:r w:rsidR="00F525DD">
        <w:t>c</w:t>
      </w:r>
      <w:r>
        <w:t>haracteristics</w:t>
      </w:r>
    </w:p>
    <w:p w14:paraId="6C14C693" w14:textId="61A7D458" w:rsidR="009C58DB" w:rsidRDefault="00E47798" w:rsidP="001227B4">
      <w:pPr>
        <w:pStyle w:val="BodyText"/>
        <w:spacing w:after="160" w:line="259"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33156F72" w14:textId="59EBB34E" w:rsidR="00DF7F38" w:rsidRPr="001227B4" w:rsidRDefault="00EE040A" w:rsidP="001227B4">
      <w:pPr>
        <w:pStyle w:val="Heading3"/>
        <w:spacing w:before="0" w:after="160" w:line="259" w:lineRule="auto"/>
        <w:jc w:val="both"/>
      </w:pPr>
      <w:r>
        <w:t xml:space="preserve">The </w:t>
      </w:r>
      <w:r w:rsidR="00F525DD">
        <w:t>k</w:t>
      </w:r>
      <w:r w:rsidR="00AB0A09" w:rsidRPr="00585845">
        <w:t>nowledge and skills required</w:t>
      </w:r>
    </w:p>
    <w:p w14:paraId="2DAE366F" w14:textId="127FA185" w:rsidR="00E47798" w:rsidRPr="001227B4" w:rsidRDefault="00E47798" w:rsidP="001227B4">
      <w:pPr>
        <w:pStyle w:val="BodyText"/>
        <w:spacing w:after="160" w:line="259"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17DDD134" w14:textId="45642157" w:rsidR="00E47798" w:rsidRPr="001227B4" w:rsidRDefault="00E47798" w:rsidP="001227B4">
      <w:pPr>
        <w:pStyle w:val="BodyText"/>
        <w:spacing w:after="160" w:line="259" w:lineRule="auto"/>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36DBE1E2" w14:textId="2D5FDF06" w:rsidR="00DF7F38" w:rsidRPr="001227B4" w:rsidRDefault="00E47798" w:rsidP="001227B4">
      <w:pPr>
        <w:pStyle w:val="BodyText"/>
        <w:spacing w:after="160" w:line="259" w:lineRule="auto"/>
        <w:jc w:val="both"/>
      </w:pPr>
      <w:r>
        <w:t>Roles will have demands for manual dexterity in relation to typing and similar functions, other jobs will use a range of equipment requiring precision in their use and handling.</w:t>
      </w:r>
    </w:p>
    <w:p w14:paraId="56076456" w14:textId="1F1DC7B3" w:rsidR="001E7B14" w:rsidRPr="001227B4" w:rsidRDefault="00AB0A09" w:rsidP="001227B4">
      <w:pPr>
        <w:pStyle w:val="Heading3"/>
        <w:spacing w:after="160" w:line="259" w:lineRule="auto"/>
        <w:jc w:val="both"/>
      </w:pPr>
      <w:r w:rsidRPr="00F77A6D">
        <w:rPr>
          <w:bCs/>
          <w:color w:val="000000" w:themeColor="text1"/>
        </w:rPr>
        <w:t xml:space="preserve">Thinking, </w:t>
      </w:r>
      <w:r w:rsidR="00F525DD">
        <w:rPr>
          <w:bCs/>
          <w:color w:val="000000" w:themeColor="text1"/>
        </w:rPr>
        <w:t>p</w:t>
      </w:r>
      <w:r w:rsidRPr="00F77A6D">
        <w:rPr>
          <w:bCs/>
          <w:color w:val="000000" w:themeColor="text1"/>
        </w:rPr>
        <w:t xml:space="preserve">lanning and </w:t>
      </w:r>
      <w:r w:rsidR="00F525DD">
        <w:rPr>
          <w:bCs/>
          <w:color w:val="000000" w:themeColor="text1"/>
        </w:rPr>
        <w:t>c</w:t>
      </w:r>
      <w:r w:rsidRPr="00F77A6D">
        <w:rPr>
          <w:bCs/>
          <w:color w:val="000000" w:themeColor="text1"/>
        </w:rPr>
        <w:t>ommunication</w:t>
      </w:r>
    </w:p>
    <w:p w14:paraId="5EA92320" w14:textId="5482CFA1" w:rsidR="00E47798" w:rsidRDefault="00E47798" w:rsidP="001227B4">
      <w:pPr>
        <w:pStyle w:val="BodyText"/>
        <w:spacing w:after="160" w:line="259"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19B57724" w14:textId="77777777" w:rsidR="00E47798" w:rsidRDefault="00E47798" w:rsidP="001227B4">
      <w:pPr>
        <w:pStyle w:val="BodyText"/>
        <w:spacing w:after="160" w:line="259" w:lineRule="auto"/>
        <w:jc w:val="both"/>
      </w:pPr>
      <w:r>
        <w:t xml:space="preserve">Job holders will have plenty of </w:t>
      </w:r>
      <w:proofErr w:type="gramStart"/>
      <w:r>
        <w:t>day to day</w:t>
      </w:r>
      <w:proofErr w:type="gramEnd"/>
      <w:r>
        <w:t xml:space="preserve"> issues to contend with, they will also need to plan some months ahead to achieve medium-term objectives in such areas as project support or service development.</w:t>
      </w:r>
    </w:p>
    <w:p w14:paraId="61A864DC" w14:textId="7813104C" w:rsidR="00E47798" w:rsidRDefault="00AB697F" w:rsidP="00AB697F">
      <w:pPr>
        <w:pStyle w:val="BodyText"/>
        <w:tabs>
          <w:tab w:val="left" w:pos="6450"/>
        </w:tabs>
        <w:spacing w:before="4" w:after="160" w:line="259" w:lineRule="auto"/>
        <w:rPr>
          <w:sz w:val="20"/>
        </w:rPr>
      </w:pPr>
      <w:r>
        <w:rPr>
          <w:sz w:val="20"/>
        </w:rPr>
        <w:tab/>
      </w:r>
    </w:p>
    <w:p w14:paraId="33CFB195" w14:textId="396436C5" w:rsidR="00E47798" w:rsidRDefault="00E47798" w:rsidP="001227B4">
      <w:pPr>
        <w:pStyle w:val="BodyText"/>
        <w:spacing w:after="160" w:line="259" w:lineRule="auto"/>
        <w:jc w:val="both"/>
      </w:pPr>
      <w: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F525DD">
        <w:t>.</w:t>
      </w:r>
    </w:p>
    <w:p w14:paraId="4D1735F6" w14:textId="41041CC5" w:rsidR="009C58DB" w:rsidRPr="001227B4" w:rsidRDefault="00AB0A09" w:rsidP="001227B4">
      <w:pPr>
        <w:pStyle w:val="BodyText"/>
        <w:spacing w:after="160" w:line="259" w:lineRule="auto"/>
        <w:jc w:val="both"/>
        <w:rPr>
          <w:b/>
          <w:bCs/>
          <w:color w:val="000000" w:themeColor="text1"/>
        </w:rPr>
      </w:pPr>
      <w:r w:rsidRPr="00F77A6D">
        <w:rPr>
          <w:b/>
          <w:bCs/>
          <w:color w:val="000000" w:themeColor="text1"/>
        </w:rPr>
        <w:t xml:space="preserve">Decision </w:t>
      </w:r>
      <w:r w:rsidR="00F525DD">
        <w:rPr>
          <w:b/>
          <w:bCs/>
          <w:color w:val="000000" w:themeColor="text1"/>
        </w:rPr>
        <w:t>m</w:t>
      </w:r>
      <w:r w:rsidRPr="00F77A6D">
        <w:rPr>
          <w:b/>
          <w:bCs/>
          <w:color w:val="000000" w:themeColor="text1"/>
        </w:rPr>
        <w:t xml:space="preserve">aking and </w:t>
      </w:r>
      <w:r w:rsidR="00F525DD">
        <w:rPr>
          <w:b/>
          <w:bCs/>
          <w:color w:val="000000" w:themeColor="text1"/>
        </w:rPr>
        <w:t>i</w:t>
      </w:r>
      <w:r w:rsidRPr="00F77A6D">
        <w:rPr>
          <w:b/>
          <w:bCs/>
          <w:color w:val="000000" w:themeColor="text1"/>
        </w:rPr>
        <w:t>nnovation</w:t>
      </w:r>
      <w:bookmarkStart w:id="2" w:name="_Hlk61445704"/>
    </w:p>
    <w:bookmarkEnd w:id="2"/>
    <w:p w14:paraId="7A3A822C" w14:textId="67D77F52" w:rsidR="0012076A" w:rsidRPr="001227B4" w:rsidRDefault="001E7B14" w:rsidP="001227B4">
      <w:pPr>
        <w:pStyle w:val="BodyText"/>
        <w:spacing w:before="1" w:after="160" w:line="259" w:lineRule="auto"/>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3F2E78DA" w14:textId="513C5071" w:rsidR="00DF7F38" w:rsidRPr="001227B4" w:rsidRDefault="009C6B9A" w:rsidP="001227B4">
      <w:pPr>
        <w:pStyle w:val="Heading3"/>
        <w:spacing w:after="160" w:line="259" w:lineRule="auto"/>
        <w:jc w:val="both"/>
      </w:pPr>
      <w:r>
        <w:t>A</w:t>
      </w:r>
      <w:r w:rsidR="00AB0A09" w:rsidRPr="00585845">
        <w:t>reas of responsibility</w:t>
      </w:r>
    </w:p>
    <w:p w14:paraId="0527E0FE" w14:textId="11E6EF39" w:rsidR="001E7B14" w:rsidRPr="00F96C90" w:rsidRDefault="001E7B14" w:rsidP="001227B4">
      <w:pPr>
        <w:pStyle w:val="BodyText"/>
        <w:spacing w:after="160" w:line="259"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346A266" w14:textId="63740DF6" w:rsidR="001E7B14" w:rsidRPr="00F96C90" w:rsidRDefault="001E7B14" w:rsidP="001227B4">
      <w:pPr>
        <w:pStyle w:val="BodyText"/>
        <w:spacing w:after="160" w:line="259" w:lineRule="auto"/>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1C01135" w14:textId="76486F4E" w:rsidR="001E7B14" w:rsidRPr="00F96C90" w:rsidRDefault="001E7B14" w:rsidP="001227B4">
      <w:pPr>
        <w:pStyle w:val="BodyText"/>
        <w:spacing w:after="160" w:line="259"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00A6AE87" w14:textId="53E2F47A" w:rsidR="00E133F8" w:rsidRPr="001227B4" w:rsidRDefault="001E7B14" w:rsidP="001227B4">
      <w:pPr>
        <w:pStyle w:val="BodyText"/>
        <w:spacing w:before="1" w:after="160" w:line="259"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751E7D49" w14:textId="3C4A48E9" w:rsidR="00E47798" w:rsidRPr="00E47798" w:rsidRDefault="00AB0A09" w:rsidP="001227B4">
      <w:pPr>
        <w:pStyle w:val="Heading3"/>
        <w:spacing w:after="160" w:line="259" w:lineRule="auto"/>
        <w:jc w:val="both"/>
      </w:pPr>
      <w:r>
        <w:t>I</w:t>
      </w:r>
      <w:r w:rsidRPr="00585845">
        <w:t xml:space="preserve">mpacts and </w:t>
      </w:r>
      <w:r w:rsidR="00F525DD">
        <w:t>d</w:t>
      </w:r>
      <w:r w:rsidRPr="00585845">
        <w:t>emands</w:t>
      </w:r>
    </w:p>
    <w:p w14:paraId="19FD7398" w14:textId="0D61D1F2" w:rsidR="00E47798" w:rsidRPr="001227B4" w:rsidRDefault="00E47798" w:rsidP="001227B4">
      <w:pPr>
        <w:pStyle w:val="BodyText"/>
        <w:spacing w:after="160" w:line="259" w:lineRule="auto"/>
        <w:jc w:val="both"/>
      </w:pPr>
      <w:r>
        <w:t>Tasks and duties will be generally carried out in a sedentary position but there will always be a requirement for standing and walking from time to time, and the occasional need to lift or carry items.</w:t>
      </w:r>
    </w:p>
    <w:p w14:paraId="0E2F99CA" w14:textId="7CBFF851" w:rsidR="00E47798" w:rsidRPr="001227B4" w:rsidRDefault="00E47798" w:rsidP="001227B4">
      <w:pPr>
        <w:pStyle w:val="BodyText"/>
        <w:spacing w:after="160" w:line="259"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47335683" w14:textId="6BA63F99" w:rsidR="00E47798" w:rsidRPr="001227B4" w:rsidRDefault="00E47798" w:rsidP="001227B4">
      <w:pPr>
        <w:pStyle w:val="BodyText"/>
        <w:spacing w:before="51" w:after="160" w:line="259" w:lineRule="auto"/>
        <w:jc w:val="both"/>
      </w:pPr>
      <w:r>
        <w:t>Duties of jobs at this level will not require job holders to develop and maintain working relationships with people who, through their circumstances or behaviour, place particular emotional demands on the job holder.</w:t>
      </w:r>
    </w:p>
    <w:p w14:paraId="3D46A1AC" w14:textId="63E2BA4E" w:rsidR="00E47798" w:rsidRPr="001227B4" w:rsidRDefault="00E47798" w:rsidP="001227B4">
      <w:pPr>
        <w:pStyle w:val="BodyText"/>
        <w:spacing w:after="160" w:line="259"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262F4B25" w14:textId="0C122791" w:rsidR="00F77A6D" w:rsidRPr="001227B4" w:rsidRDefault="00E47798" w:rsidP="001227B4">
      <w:pPr>
        <w:pStyle w:val="BodyText"/>
        <w:spacing w:after="160" w:line="259"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227B4" w:rsidSect="001227B4">
      <w:footerReference w:type="default" r:id="rId15"/>
      <w:pgSz w:w="11906" w:h="16838"/>
      <w:pgMar w:top="720" w:right="720" w:bottom="720" w:left="72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E8D" w14:textId="77777777" w:rsidR="00194EC8" w:rsidRDefault="00194EC8">
      <w:pPr>
        <w:spacing w:after="0" w:line="240" w:lineRule="auto"/>
      </w:pPr>
      <w:r>
        <w:separator/>
      </w:r>
    </w:p>
  </w:endnote>
  <w:endnote w:type="continuationSeparator" w:id="0">
    <w:p w14:paraId="01E07CC4" w14:textId="77777777" w:rsidR="00194EC8" w:rsidRDefault="00194EC8">
      <w:pPr>
        <w:spacing w:after="0" w:line="240" w:lineRule="auto"/>
      </w:pPr>
      <w:r>
        <w:continuationSeparator/>
      </w:r>
    </w:p>
  </w:endnote>
  <w:endnote w:type="continuationNotice" w:id="1">
    <w:p w14:paraId="19D253F1" w14:textId="77777777" w:rsidR="00194EC8" w:rsidRDefault="00194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59321A5A" w:rsidR="00194EC8" w:rsidRDefault="001227B4">
        <w:pPr>
          <w:pStyle w:val="Footer"/>
          <w:jc w:val="center"/>
          <w:rPr>
            <w:noProof/>
          </w:rPr>
        </w:pPr>
        <w:r>
          <w:rPr>
            <w:noProof/>
          </w:rPr>
          <w:drawing>
            <wp:anchor distT="0" distB="0" distL="114300" distR="114300" simplePos="0" relativeHeight="251658240" behindDoc="0" locked="0" layoutInCell="1" allowOverlap="1" wp14:anchorId="0EACE34B" wp14:editId="3DEE4763">
              <wp:simplePos x="0" y="0"/>
              <wp:positionH relativeFrom="column">
                <wp:posOffset>6296164</wp:posOffset>
              </wp:positionH>
              <wp:positionV relativeFrom="paragraph">
                <wp:posOffset>-45085</wp:posOffset>
              </wp:positionV>
              <wp:extent cx="628650" cy="431261"/>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31261"/>
                      </a:xfrm>
                      <a:prstGeom prst="rect">
                        <a:avLst/>
                      </a:prstGeom>
                      <a:noFill/>
                    </pic:spPr>
                  </pic:pic>
                </a:graphicData>
              </a:graphic>
              <wp14:sizeRelH relativeFrom="page">
                <wp14:pctWidth>0</wp14:pctWidth>
              </wp14:sizeRelH>
              <wp14:sizeRelV relativeFrom="page">
                <wp14:pctHeight>0</wp14:pctHeight>
              </wp14:sizeRelV>
            </wp:anchor>
          </w:drawing>
        </w:r>
        <w:r w:rsidR="00E47798">
          <w:fldChar w:fldCharType="begin"/>
        </w:r>
        <w:r w:rsidR="00E47798">
          <w:instrText xml:space="preserve"> PAGE   \* MERGEFORMAT </w:instrText>
        </w:r>
        <w:r w:rsidR="00E47798">
          <w:fldChar w:fldCharType="separate"/>
        </w:r>
        <w:r w:rsidR="00E47798">
          <w:rPr>
            <w:noProof/>
          </w:rPr>
          <w:t>2</w:t>
        </w:r>
        <w:r w:rsidR="00E47798">
          <w:rPr>
            <w:noProof/>
          </w:rPr>
          <w:fldChar w:fldCharType="end"/>
        </w:r>
      </w:p>
      <w:p w14:paraId="1840FDDE" w14:textId="50EAC270" w:rsidR="00194EC8" w:rsidRDefault="00E47798">
        <w:pPr>
          <w:pStyle w:val="Footer"/>
          <w:jc w:val="center"/>
        </w:pPr>
        <w:r w:rsidRPr="00CD59FF">
          <w:rPr>
            <w:noProof/>
          </w:rPr>
          <w:drawing>
            <wp:inline distT="0" distB="0" distL="0" distR="0" wp14:anchorId="09DAF2D6" wp14:editId="2FA2AA80">
              <wp:extent cx="7461250" cy="1771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194EC8" w:rsidRDefault="00194E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09C1" w14:textId="77777777" w:rsidR="00194EC8" w:rsidRDefault="00194EC8">
      <w:pPr>
        <w:spacing w:after="0" w:line="240" w:lineRule="auto"/>
      </w:pPr>
      <w:r>
        <w:separator/>
      </w:r>
    </w:p>
  </w:footnote>
  <w:footnote w:type="continuationSeparator" w:id="0">
    <w:p w14:paraId="45EE9256" w14:textId="77777777" w:rsidR="00194EC8" w:rsidRDefault="00194EC8">
      <w:pPr>
        <w:spacing w:after="0" w:line="240" w:lineRule="auto"/>
      </w:pPr>
      <w:r>
        <w:continuationSeparator/>
      </w:r>
    </w:p>
  </w:footnote>
  <w:footnote w:type="continuationNotice" w:id="1">
    <w:p w14:paraId="60065165" w14:textId="77777777" w:rsidR="00194EC8" w:rsidRDefault="00194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3142CF"/>
    <w:multiLevelType w:val="hybridMultilevel"/>
    <w:tmpl w:val="7726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UijFw/sUzmt/cimetofxyQx2HV1qz0C9NgxSDpmRDt+5MOjHOl543EmvYaakJXDqRrVqQIZRmQm8yXSAR5B9FQ==" w:salt="BAFn6/w2DO+QgpYE9oTcg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AD1"/>
    <w:rsid w:val="000568EE"/>
    <w:rsid w:val="000F04CA"/>
    <w:rsid w:val="0012076A"/>
    <w:rsid w:val="001227B4"/>
    <w:rsid w:val="001870A7"/>
    <w:rsid w:val="00194EC8"/>
    <w:rsid w:val="001B4BCF"/>
    <w:rsid w:val="001C2894"/>
    <w:rsid w:val="001E7B14"/>
    <w:rsid w:val="00231E06"/>
    <w:rsid w:val="00251D49"/>
    <w:rsid w:val="003533F6"/>
    <w:rsid w:val="003734E7"/>
    <w:rsid w:val="00404E4D"/>
    <w:rsid w:val="004258CF"/>
    <w:rsid w:val="00446116"/>
    <w:rsid w:val="00446BC3"/>
    <w:rsid w:val="00467EB5"/>
    <w:rsid w:val="005127DC"/>
    <w:rsid w:val="00526A3A"/>
    <w:rsid w:val="00535A60"/>
    <w:rsid w:val="005B584C"/>
    <w:rsid w:val="00686BAB"/>
    <w:rsid w:val="006A0A45"/>
    <w:rsid w:val="006D5B81"/>
    <w:rsid w:val="007124AC"/>
    <w:rsid w:val="00720F2B"/>
    <w:rsid w:val="00791049"/>
    <w:rsid w:val="0081236E"/>
    <w:rsid w:val="00843A15"/>
    <w:rsid w:val="00895410"/>
    <w:rsid w:val="00971E06"/>
    <w:rsid w:val="009C58DB"/>
    <w:rsid w:val="009C6B9A"/>
    <w:rsid w:val="009D0D0F"/>
    <w:rsid w:val="00A25E9D"/>
    <w:rsid w:val="00A31ECA"/>
    <w:rsid w:val="00A339EC"/>
    <w:rsid w:val="00A62900"/>
    <w:rsid w:val="00A94374"/>
    <w:rsid w:val="00AB0450"/>
    <w:rsid w:val="00AB0A09"/>
    <w:rsid w:val="00AB697F"/>
    <w:rsid w:val="00AD2933"/>
    <w:rsid w:val="00AD4648"/>
    <w:rsid w:val="00B9607C"/>
    <w:rsid w:val="00C23807"/>
    <w:rsid w:val="00C317A6"/>
    <w:rsid w:val="00C5152E"/>
    <w:rsid w:val="00CA5FF6"/>
    <w:rsid w:val="00CB4B19"/>
    <w:rsid w:val="00CB678C"/>
    <w:rsid w:val="00D621A1"/>
    <w:rsid w:val="00D72A65"/>
    <w:rsid w:val="00D845FC"/>
    <w:rsid w:val="00DC4A0A"/>
    <w:rsid w:val="00DF7F38"/>
    <w:rsid w:val="00E133F8"/>
    <w:rsid w:val="00E2449F"/>
    <w:rsid w:val="00E47798"/>
    <w:rsid w:val="00EA5ADB"/>
    <w:rsid w:val="00EC3018"/>
    <w:rsid w:val="00EE040A"/>
    <w:rsid w:val="00F37918"/>
    <w:rsid w:val="00F525DD"/>
    <w:rsid w:val="00F77A6D"/>
    <w:rsid w:val="00FF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152B0"/>
  <w15:docId w15:val="{74D23573-3672-451E-92F4-5ECE5AC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D845FC"/>
    <w:pPr>
      <w:ind w:left="720"/>
      <w:contextualSpacing/>
    </w:pPr>
  </w:style>
  <w:style w:type="paragraph" w:styleId="Header">
    <w:name w:val="header"/>
    <w:basedOn w:val="Normal"/>
    <w:link w:val="HeaderChar"/>
    <w:uiPriority w:val="99"/>
    <w:unhideWhenUsed/>
    <w:rsid w:val="00122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7B4"/>
  </w:style>
  <w:style w:type="character" w:styleId="CommentReference">
    <w:name w:val="annotation reference"/>
    <w:basedOn w:val="DefaultParagraphFont"/>
    <w:uiPriority w:val="99"/>
    <w:semiHidden/>
    <w:unhideWhenUsed/>
    <w:rsid w:val="00CB678C"/>
    <w:rPr>
      <w:sz w:val="16"/>
      <w:szCs w:val="16"/>
    </w:rPr>
  </w:style>
  <w:style w:type="paragraph" w:styleId="CommentText">
    <w:name w:val="annotation text"/>
    <w:basedOn w:val="Normal"/>
    <w:link w:val="CommentTextChar"/>
    <w:uiPriority w:val="99"/>
    <w:semiHidden/>
    <w:unhideWhenUsed/>
    <w:rsid w:val="00CB678C"/>
    <w:pPr>
      <w:spacing w:line="240" w:lineRule="auto"/>
    </w:pPr>
    <w:rPr>
      <w:sz w:val="20"/>
      <w:szCs w:val="20"/>
    </w:rPr>
  </w:style>
  <w:style w:type="character" w:customStyle="1" w:styleId="CommentTextChar">
    <w:name w:val="Comment Text Char"/>
    <w:basedOn w:val="DefaultParagraphFont"/>
    <w:link w:val="CommentText"/>
    <w:uiPriority w:val="99"/>
    <w:semiHidden/>
    <w:rsid w:val="00CB678C"/>
    <w:rPr>
      <w:sz w:val="20"/>
      <w:szCs w:val="20"/>
    </w:rPr>
  </w:style>
  <w:style w:type="paragraph" w:styleId="CommentSubject">
    <w:name w:val="annotation subject"/>
    <w:basedOn w:val="CommentText"/>
    <w:next w:val="CommentText"/>
    <w:link w:val="CommentSubjectChar"/>
    <w:uiPriority w:val="99"/>
    <w:semiHidden/>
    <w:unhideWhenUsed/>
    <w:rsid w:val="00CB678C"/>
    <w:rPr>
      <w:b/>
      <w:bCs/>
    </w:rPr>
  </w:style>
  <w:style w:type="character" w:customStyle="1" w:styleId="CommentSubjectChar">
    <w:name w:val="Comment Subject Char"/>
    <w:basedOn w:val="CommentTextChar"/>
    <w:link w:val="CommentSubject"/>
    <w:uiPriority w:val="99"/>
    <w:semiHidden/>
    <w:rsid w:val="00CB67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1E20-8231-4E19-90B4-2A0EAA3FDAC3}">
  <ds:schemaRefs>
    <ds:schemaRef ds:uri="http://schemas.microsoft.com/sharepoint/v3/contenttype/forms"/>
  </ds:schemaRefs>
</ds:datastoreItem>
</file>

<file path=customXml/itemProps2.xml><?xml version="1.0" encoding="utf-8"?>
<ds:datastoreItem xmlns:ds="http://schemas.openxmlformats.org/officeDocument/2006/customXml" ds:itemID="{9BE4A25A-43D5-43F2-8D89-254AAAE50E60}">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3A38DD0-85DD-49A6-918A-8BE1DB7C7175}">
  <ds:schemaRefs>
    <ds:schemaRef ds:uri="Microsoft.SharePoint.Taxonomy.ContentTypeSync"/>
  </ds:schemaRefs>
</ds:datastoreItem>
</file>

<file path=customXml/itemProps4.xml><?xml version="1.0" encoding="utf-8"?>
<ds:datastoreItem xmlns:ds="http://schemas.openxmlformats.org/officeDocument/2006/customXml" ds:itemID="{88621AEC-03F6-4417-A313-7073A239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2022-08-10T10:23:00Z</dcterms:created>
  <dcterms:modified xsi:type="dcterms:W3CDTF">2022-08-10T10:23:00Z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