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204EF3" w:rsidR="0017540B" w:rsidRPr="003C2084" w:rsidRDefault="002B0ED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Social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0D8021A" w:rsidR="00844611" w:rsidRPr="001F4958" w:rsidRDefault="002B0ED8"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67D98BC" w:rsidR="00844611" w:rsidRPr="001F4958" w:rsidRDefault="005D3AA4" w:rsidP="00C577BE">
            <w:pPr>
              <w:spacing w:after="0" w:line="240" w:lineRule="auto"/>
              <w:ind w:right="118"/>
              <w:contextualSpacing/>
              <w:rPr>
                <w:rFonts w:cstheme="minorHAnsi"/>
                <w:noProof/>
                <w:sz w:val="24"/>
                <w:szCs w:val="24"/>
              </w:rPr>
            </w:pPr>
            <w:r w:rsidRPr="005D3AA4">
              <w:rPr>
                <w:rFonts w:cstheme="minorHAnsi"/>
                <w:noProof/>
                <w:sz w:val="24"/>
                <w:szCs w:val="24"/>
              </w:rPr>
              <w:t>Service Manager / Team Manager /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59100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AF8C9C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0E276E">
        <w:trPr>
          <w:trHeight w:val="313"/>
        </w:trPr>
        <w:tc>
          <w:tcPr>
            <w:tcW w:w="2263" w:type="dxa"/>
          </w:tcPr>
          <w:p w14:paraId="04261768" w14:textId="77777777" w:rsidR="00B86474" w:rsidRPr="001F4958" w:rsidRDefault="00B86474" w:rsidP="00C167E7">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1BB79A" w:rsidR="00B86474" w:rsidRPr="001F4958" w:rsidRDefault="008C562A" w:rsidP="00C167E7">
            <w:pPr>
              <w:spacing w:after="0" w:line="240" w:lineRule="auto"/>
              <w:ind w:right="118"/>
              <w:contextualSpacing/>
              <w:rPr>
                <w:rFonts w:cstheme="minorHAnsi"/>
                <w:noProof/>
                <w:sz w:val="24"/>
                <w:szCs w:val="24"/>
              </w:rPr>
            </w:pPr>
            <w:r>
              <w:rPr>
                <w:rFonts w:cstheme="minorHAnsi"/>
                <w:noProof/>
                <w:sz w:val="24"/>
                <w:szCs w:val="24"/>
              </w:rPr>
              <w:t>June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C39CAF" w:rsidR="00844611" w:rsidRPr="001F4958" w:rsidRDefault="000E276E" w:rsidP="00C577BE">
            <w:pPr>
              <w:spacing w:after="0" w:line="240" w:lineRule="auto"/>
              <w:ind w:right="118"/>
              <w:contextualSpacing/>
              <w:rPr>
                <w:rFonts w:cstheme="minorHAnsi"/>
                <w:noProof/>
                <w:sz w:val="24"/>
                <w:szCs w:val="24"/>
              </w:rPr>
            </w:pPr>
            <w:r w:rsidRPr="000E276E">
              <w:rPr>
                <w:rFonts w:cstheme="minorHAnsi"/>
                <w:noProof/>
                <w:sz w:val="24"/>
                <w:szCs w:val="24"/>
              </w:rPr>
              <w:t>MKJECGSWA23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0F4263B2" w14:textId="77777777" w:rsidR="00A1562C" w:rsidRDefault="00A1562C" w:rsidP="00A1562C">
      <w:pPr>
        <w:spacing w:after="0" w:line="240" w:lineRule="auto"/>
        <w:ind w:left="567" w:right="118"/>
        <w:contextualSpacing/>
        <w:rPr>
          <w:noProof/>
          <w:sz w:val="24"/>
          <w:szCs w:val="24"/>
        </w:rPr>
      </w:pPr>
      <w:r w:rsidRPr="00A1562C">
        <w:rPr>
          <w:noProof/>
          <w:sz w:val="24"/>
          <w:szCs w:val="24"/>
        </w:rPr>
        <w:t>The Social Work progression scale has been implemented to support Social Workers at Milton Keynes City Council by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72BAD1F3" w14:textId="77777777" w:rsidR="00A1562C" w:rsidRPr="00A1562C" w:rsidRDefault="00A1562C" w:rsidP="00A1562C">
      <w:pPr>
        <w:spacing w:after="0" w:line="240" w:lineRule="auto"/>
        <w:ind w:left="567" w:right="118"/>
        <w:contextualSpacing/>
        <w:rPr>
          <w:noProof/>
          <w:sz w:val="24"/>
          <w:szCs w:val="24"/>
        </w:rPr>
      </w:pPr>
    </w:p>
    <w:p w14:paraId="6A3190DC" w14:textId="00F76468" w:rsidR="0094093A" w:rsidRDefault="00A1562C" w:rsidP="00A1562C">
      <w:pPr>
        <w:spacing w:after="0" w:line="240" w:lineRule="auto"/>
        <w:ind w:left="567" w:right="118"/>
        <w:contextualSpacing/>
        <w:rPr>
          <w:noProof/>
          <w:sz w:val="24"/>
          <w:szCs w:val="24"/>
        </w:rPr>
      </w:pPr>
      <w:r w:rsidRPr="00A1562C">
        <w:rPr>
          <w:noProof/>
          <w:sz w:val="24"/>
          <w:szCs w:val="24"/>
        </w:rPr>
        <w:t>Progression point 4. Self-evaluation and development plan (review)- Senior Social Worker:</w:t>
      </w:r>
    </w:p>
    <w:p w14:paraId="4042ED05" w14:textId="77777777" w:rsidR="00A1562C" w:rsidRPr="00A1562C" w:rsidRDefault="00A1562C" w:rsidP="00A1562C">
      <w:pPr>
        <w:spacing w:after="0" w:line="240" w:lineRule="auto"/>
        <w:ind w:left="567" w:right="118"/>
        <w:contextualSpacing/>
        <w:rPr>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666065" w14:paraId="5C8C87F7" w14:textId="77777777" w:rsidTr="00666065">
        <w:tc>
          <w:tcPr>
            <w:tcW w:w="456" w:type="dxa"/>
          </w:tcPr>
          <w:p w14:paraId="317D298E" w14:textId="6E2B1C38" w:rsidR="00666065" w:rsidRPr="000D2837" w:rsidRDefault="00666065" w:rsidP="00666065">
            <w:pPr>
              <w:spacing w:after="0" w:line="240" w:lineRule="auto"/>
              <w:ind w:right="118"/>
              <w:rPr>
                <w:b/>
                <w:bCs/>
                <w:sz w:val="24"/>
                <w:szCs w:val="24"/>
              </w:rPr>
            </w:pPr>
            <w:bookmarkStart w:id="0" w:name="_Hlk163835639"/>
            <w:r w:rsidRPr="000D2837">
              <w:rPr>
                <w:b/>
                <w:bCs/>
                <w:sz w:val="24"/>
                <w:szCs w:val="24"/>
              </w:rPr>
              <w:t>1</w:t>
            </w:r>
          </w:p>
        </w:tc>
        <w:tc>
          <w:tcPr>
            <w:tcW w:w="9072" w:type="dxa"/>
          </w:tcPr>
          <w:p w14:paraId="66606F5E" w14:textId="4798AFB8" w:rsidR="00666065" w:rsidRDefault="00666065" w:rsidP="00666065">
            <w:pPr>
              <w:spacing w:after="0" w:line="240" w:lineRule="auto"/>
              <w:ind w:right="118"/>
              <w:rPr>
                <w:sz w:val="24"/>
                <w:szCs w:val="24"/>
              </w:rPr>
            </w:pPr>
            <w:r>
              <w:rPr>
                <w:color w:val="000000"/>
              </w:rPr>
              <w:t>Lead</w:t>
            </w:r>
            <w:r w:rsidRPr="00A57080">
              <w:rPr>
                <w:color w:val="000000"/>
              </w:rPr>
              <w:t xml:space="preserve"> </w:t>
            </w:r>
            <w:r>
              <w:rPr>
                <w:color w:val="000000"/>
              </w:rPr>
              <w:t xml:space="preserve">on </w:t>
            </w:r>
            <w:r w:rsidRPr="00A57080">
              <w:rPr>
                <w:color w:val="000000"/>
              </w:rPr>
              <w:t>cases involving cases of high risk and complexity</w:t>
            </w:r>
            <w:r>
              <w:rPr>
                <w:color w:val="000000"/>
              </w:rPr>
              <w:t xml:space="preserve"> which might involve the coordination of section 42 enquiries (Care Act 2014) and applications to the Court of Protection.</w:t>
            </w:r>
          </w:p>
        </w:tc>
      </w:tr>
      <w:tr w:rsidR="00666065" w14:paraId="1175A00B" w14:textId="77777777" w:rsidTr="00666065">
        <w:tc>
          <w:tcPr>
            <w:tcW w:w="456" w:type="dxa"/>
          </w:tcPr>
          <w:p w14:paraId="1648EC52" w14:textId="06E671FB" w:rsidR="00666065" w:rsidRPr="000D2837" w:rsidRDefault="00666065" w:rsidP="00666065">
            <w:pPr>
              <w:spacing w:after="0" w:line="240" w:lineRule="auto"/>
              <w:ind w:right="118"/>
              <w:rPr>
                <w:b/>
                <w:bCs/>
                <w:sz w:val="24"/>
                <w:szCs w:val="24"/>
              </w:rPr>
            </w:pPr>
            <w:r w:rsidRPr="000D2837">
              <w:rPr>
                <w:b/>
                <w:bCs/>
                <w:sz w:val="24"/>
                <w:szCs w:val="24"/>
              </w:rPr>
              <w:t>2</w:t>
            </w:r>
          </w:p>
        </w:tc>
        <w:tc>
          <w:tcPr>
            <w:tcW w:w="9072" w:type="dxa"/>
          </w:tcPr>
          <w:p w14:paraId="591DF1CE" w14:textId="479A02AE" w:rsidR="00666065" w:rsidRDefault="00666065" w:rsidP="00666065">
            <w:pPr>
              <w:spacing w:after="0" w:line="240" w:lineRule="auto"/>
              <w:ind w:right="118"/>
              <w:rPr>
                <w:sz w:val="24"/>
                <w:szCs w:val="24"/>
              </w:rPr>
            </w:pPr>
            <w:r>
              <w:rPr>
                <w:color w:val="000000"/>
              </w:rPr>
              <w:t>A</w:t>
            </w:r>
            <w:r w:rsidRPr="00A57080">
              <w:rPr>
                <w:color w:val="000000"/>
              </w:rPr>
              <w:t>nticipate, assess,</w:t>
            </w:r>
            <w:r>
              <w:rPr>
                <w:color w:val="000000"/>
              </w:rPr>
              <w:t xml:space="preserve"> </w:t>
            </w:r>
            <w:proofErr w:type="gramStart"/>
            <w:r>
              <w:rPr>
                <w:color w:val="000000"/>
              </w:rPr>
              <w:t>analyse</w:t>
            </w:r>
            <w:proofErr w:type="gramEnd"/>
            <w:r w:rsidRPr="00A57080">
              <w:rPr>
                <w:color w:val="000000"/>
              </w:rPr>
              <w:t xml:space="preserve"> and </w:t>
            </w:r>
            <w:r>
              <w:rPr>
                <w:color w:val="000000"/>
              </w:rPr>
              <w:t xml:space="preserve">apply relevant legal frameworks to </w:t>
            </w:r>
            <w:r w:rsidRPr="00A57080">
              <w:rPr>
                <w:color w:val="000000"/>
              </w:rPr>
              <w:t>make</w:t>
            </w:r>
            <w:r>
              <w:rPr>
                <w:color w:val="000000"/>
              </w:rPr>
              <w:t xml:space="preserve"> considered</w:t>
            </w:r>
            <w:r w:rsidRPr="00A57080">
              <w:rPr>
                <w:color w:val="000000"/>
              </w:rPr>
              <w:t xml:space="preserve"> judgements</w:t>
            </w:r>
            <w:r>
              <w:rPr>
                <w:color w:val="000000"/>
              </w:rPr>
              <w:t xml:space="preserve"> regarding situations where people may be at risk.</w:t>
            </w:r>
          </w:p>
        </w:tc>
      </w:tr>
      <w:tr w:rsidR="00666065" w14:paraId="52DB8D7D" w14:textId="77777777" w:rsidTr="00666065">
        <w:tc>
          <w:tcPr>
            <w:tcW w:w="456" w:type="dxa"/>
          </w:tcPr>
          <w:p w14:paraId="68898096" w14:textId="51AF515F" w:rsidR="00666065" w:rsidRPr="000D2837" w:rsidRDefault="00666065" w:rsidP="00666065">
            <w:pPr>
              <w:spacing w:after="0" w:line="240" w:lineRule="auto"/>
              <w:ind w:right="118"/>
              <w:rPr>
                <w:b/>
                <w:bCs/>
                <w:sz w:val="24"/>
                <w:szCs w:val="24"/>
              </w:rPr>
            </w:pPr>
            <w:r w:rsidRPr="000D2837">
              <w:rPr>
                <w:b/>
                <w:bCs/>
                <w:sz w:val="24"/>
                <w:szCs w:val="24"/>
              </w:rPr>
              <w:t>3</w:t>
            </w:r>
          </w:p>
        </w:tc>
        <w:tc>
          <w:tcPr>
            <w:tcW w:w="9072" w:type="dxa"/>
          </w:tcPr>
          <w:p w14:paraId="39233EE9" w14:textId="7A65A912" w:rsidR="00666065" w:rsidRDefault="00666065" w:rsidP="00666065">
            <w:pPr>
              <w:spacing w:after="0" w:line="240" w:lineRule="auto"/>
              <w:ind w:right="118"/>
              <w:rPr>
                <w:sz w:val="24"/>
                <w:szCs w:val="24"/>
              </w:rPr>
            </w:pPr>
            <w:r w:rsidRPr="00A86113">
              <w:rPr>
                <w:color w:val="000000"/>
              </w:rPr>
              <w:t>Professional Curiosity- demonstrate critical reflection and creative practice in applying theory and research to explore situations beyond face value.</w:t>
            </w:r>
          </w:p>
        </w:tc>
      </w:tr>
      <w:tr w:rsidR="00666065" w14:paraId="41071A23" w14:textId="77777777" w:rsidTr="00666065">
        <w:tc>
          <w:tcPr>
            <w:tcW w:w="456" w:type="dxa"/>
          </w:tcPr>
          <w:p w14:paraId="4BCFE63A" w14:textId="4DD18346" w:rsidR="00666065" w:rsidRPr="000D2837" w:rsidRDefault="00666065" w:rsidP="00666065">
            <w:pPr>
              <w:spacing w:after="0" w:line="240" w:lineRule="auto"/>
              <w:ind w:right="118"/>
              <w:rPr>
                <w:b/>
                <w:bCs/>
                <w:sz w:val="24"/>
                <w:szCs w:val="24"/>
              </w:rPr>
            </w:pPr>
            <w:r w:rsidRPr="000D2837">
              <w:rPr>
                <w:b/>
                <w:bCs/>
                <w:sz w:val="24"/>
                <w:szCs w:val="24"/>
              </w:rPr>
              <w:t>4</w:t>
            </w:r>
          </w:p>
        </w:tc>
        <w:tc>
          <w:tcPr>
            <w:tcW w:w="9072" w:type="dxa"/>
          </w:tcPr>
          <w:p w14:paraId="1ABE19B8" w14:textId="29140BE8" w:rsidR="00666065" w:rsidRDefault="00666065" w:rsidP="00666065">
            <w:pPr>
              <w:spacing w:after="0" w:line="240" w:lineRule="auto"/>
              <w:ind w:right="118"/>
              <w:rPr>
                <w:sz w:val="24"/>
                <w:szCs w:val="24"/>
              </w:rPr>
            </w:pPr>
            <w:r w:rsidRPr="00A57080">
              <w:rPr>
                <w:color w:val="000000"/>
              </w:rPr>
              <w:t xml:space="preserve">Recognise the short and long-term impact of psychological, socio-economic, </w:t>
            </w:r>
            <w:proofErr w:type="gramStart"/>
            <w:r w:rsidRPr="00A57080">
              <w:rPr>
                <w:color w:val="000000"/>
              </w:rPr>
              <w:t>environmental</w:t>
            </w:r>
            <w:proofErr w:type="gramEnd"/>
            <w:r w:rsidRPr="00A57080">
              <w:rPr>
                <w:color w:val="000000"/>
              </w:rPr>
              <w:t xml:space="preserve"> and physiological factors on people’s lives, taking into account age and development and how this informs practice</w:t>
            </w:r>
            <w:r>
              <w:rPr>
                <w:color w:val="000000"/>
              </w:rPr>
              <w:t>.</w:t>
            </w:r>
          </w:p>
        </w:tc>
      </w:tr>
      <w:tr w:rsidR="00666065" w14:paraId="1AFB009D" w14:textId="77777777" w:rsidTr="00666065">
        <w:tc>
          <w:tcPr>
            <w:tcW w:w="456" w:type="dxa"/>
          </w:tcPr>
          <w:p w14:paraId="488283BD" w14:textId="79A6057E" w:rsidR="00666065" w:rsidRPr="000D2837" w:rsidRDefault="00666065" w:rsidP="00666065">
            <w:pPr>
              <w:spacing w:after="0" w:line="240" w:lineRule="auto"/>
              <w:ind w:right="118"/>
              <w:rPr>
                <w:b/>
                <w:bCs/>
                <w:sz w:val="24"/>
                <w:szCs w:val="24"/>
              </w:rPr>
            </w:pPr>
            <w:r w:rsidRPr="000D2837">
              <w:rPr>
                <w:b/>
                <w:bCs/>
                <w:sz w:val="24"/>
                <w:szCs w:val="24"/>
              </w:rPr>
              <w:t>5</w:t>
            </w:r>
          </w:p>
        </w:tc>
        <w:tc>
          <w:tcPr>
            <w:tcW w:w="9072" w:type="dxa"/>
          </w:tcPr>
          <w:p w14:paraId="653B401C" w14:textId="01197A35" w:rsidR="00666065" w:rsidRDefault="00666065" w:rsidP="00666065">
            <w:pPr>
              <w:spacing w:after="0" w:line="240" w:lineRule="auto"/>
              <w:ind w:right="118"/>
              <w:rPr>
                <w:sz w:val="24"/>
                <w:szCs w:val="24"/>
              </w:rPr>
            </w:pPr>
            <w:r w:rsidRPr="00A57080">
              <w:rPr>
                <w:color w:val="000000"/>
              </w:rPr>
              <w:t>Effective Case Management - Balance the varying demands of a caseload, maintain accurate individual case records and ensure that all required reports are completed to agreed timescales.</w:t>
            </w:r>
          </w:p>
        </w:tc>
      </w:tr>
      <w:tr w:rsidR="00666065" w14:paraId="4D030043" w14:textId="77777777" w:rsidTr="00666065">
        <w:tc>
          <w:tcPr>
            <w:tcW w:w="456" w:type="dxa"/>
          </w:tcPr>
          <w:p w14:paraId="2A535A5B" w14:textId="712DB6A5" w:rsidR="00666065" w:rsidRPr="000D2837" w:rsidRDefault="00666065" w:rsidP="00666065">
            <w:pPr>
              <w:spacing w:after="0" w:line="240" w:lineRule="auto"/>
              <w:ind w:right="118"/>
              <w:rPr>
                <w:b/>
                <w:bCs/>
                <w:sz w:val="24"/>
                <w:szCs w:val="24"/>
              </w:rPr>
            </w:pPr>
            <w:r w:rsidRPr="000D2837">
              <w:rPr>
                <w:b/>
                <w:bCs/>
                <w:sz w:val="24"/>
                <w:szCs w:val="24"/>
              </w:rPr>
              <w:t>6</w:t>
            </w:r>
          </w:p>
        </w:tc>
        <w:tc>
          <w:tcPr>
            <w:tcW w:w="9072" w:type="dxa"/>
          </w:tcPr>
          <w:p w14:paraId="641E71BD" w14:textId="4971FC33" w:rsidR="00666065" w:rsidRDefault="00666065" w:rsidP="00666065">
            <w:pPr>
              <w:spacing w:after="0" w:line="240" w:lineRule="auto"/>
              <w:ind w:right="118"/>
              <w:rPr>
                <w:sz w:val="24"/>
                <w:szCs w:val="24"/>
              </w:rPr>
            </w:pPr>
            <w:r>
              <w:rPr>
                <w:color w:val="000000"/>
              </w:rPr>
              <w:t>Expect and participate in reflective supervision by attending prepared with an agenda of cases for discussion. Apply oversight and guidance from supervision into working with people.</w:t>
            </w:r>
          </w:p>
        </w:tc>
      </w:tr>
      <w:tr w:rsidR="00666065" w14:paraId="08836BD2" w14:textId="77777777" w:rsidTr="00666065">
        <w:tc>
          <w:tcPr>
            <w:tcW w:w="456" w:type="dxa"/>
          </w:tcPr>
          <w:p w14:paraId="7976AD92" w14:textId="545A2E75" w:rsidR="00666065" w:rsidRPr="000D2837" w:rsidRDefault="00666065" w:rsidP="00666065">
            <w:pPr>
              <w:spacing w:after="0" w:line="240" w:lineRule="auto"/>
              <w:ind w:right="118"/>
              <w:rPr>
                <w:b/>
                <w:bCs/>
                <w:sz w:val="24"/>
                <w:szCs w:val="24"/>
              </w:rPr>
            </w:pPr>
            <w:r>
              <w:rPr>
                <w:b/>
                <w:bCs/>
                <w:sz w:val="24"/>
                <w:szCs w:val="24"/>
              </w:rPr>
              <w:t>7</w:t>
            </w:r>
          </w:p>
        </w:tc>
        <w:tc>
          <w:tcPr>
            <w:tcW w:w="9072" w:type="dxa"/>
          </w:tcPr>
          <w:p w14:paraId="58EDB751" w14:textId="34CC16E7" w:rsidR="00666065" w:rsidRDefault="00666065" w:rsidP="00666065">
            <w:pPr>
              <w:spacing w:after="0" w:line="240" w:lineRule="auto"/>
              <w:ind w:right="118"/>
              <w:rPr>
                <w:color w:val="000000"/>
              </w:rPr>
            </w:pPr>
            <w:r>
              <w:rPr>
                <w:color w:val="000000"/>
              </w:rPr>
              <w:t xml:space="preserve">Model best </w:t>
            </w:r>
            <w:r w:rsidRPr="00A57080">
              <w:rPr>
                <w:color w:val="000000"/>
              </w:rPr>
              <w:t>social work practice</w:t>
            </w:r>
            <w:r>
              <w:rPr>
                <w:color w:val="000000"/>
              </w:rPr>
              <w:t xml:space="preserve"> in relation to social justice, social inclusion and equality and diversity.</w:t>
            </w:r>
          </w:p>
        </w:tc>
      </w:tr>
      <w:tr w:rsidR="00666065" w14:paraId="5A3162EB" w14:textId="77777777" w:rsidTr="00666065">
        <w:tc>
          <w:tcPr>
            <w:tcW w:w="456" w:type="dxa"/>
          </w:tcPr>
          <w:p w14:paraId="1F863E7E" w14:textId="22B50E88" w:rsidR="00666065" w:rsidRPr="000D2837" w:rsidRDefault="00666065" w:rsidP="00666065">
            <w:pPr>
              <w:spacing w:after="0" w:line="240" w:lineRule="auto"/>
              <w:ind w:right="118"/>
              <w:rPr>
                <w:b/>
                <w:bCs/>
                <w:sz w:val="24"/>
                <w:szCs w:val="24"/>
              </w:rPr>
            </w:pPr>
            <w:r>
              <w:rPr>
                <w:b/>
                <w:bCs/>
                <w:sz w:val="24"/>
                <w:szCs w:val="24"/>
              </w:rPr>
              <w:t>8</w:t>
            </w:r>
          </w:p>
        </w:tc>
        <w:tc>
          <w:tcPr>
            <w:tcW w:w="9072" w:type="dxa"/>
          </w:tcPr>
          <w:p w14:paraId="7C18335F" w14:textId="33ACA524" w:rsidR="00666065" w:rsidRDefault="00666065" w:rsidP="00666065">
            <w:pPr>
              <w:spacing w:after="0" w:line="240" w:lineRule="auto"/>
              <w:ind w:right="118"/>
              <w:rPr>
                <w:color w:val="000000"/>
              </w:rPr>
            </w:pPr>
            <w:r>
              <w:rPr>
                <w:color w:val="000000"/>
              </w:rPr>
              <w:t xml:space="preserve">Set an example to more junior colleagues in the application of </w:t>
            </w:r>
            <w:proofErr w:type="gramStart"/>
            <w:r>
              <w:rPr>
                <w:color w:val="000000"/>
              </w:rPr>
              <w:t>s</w:t>
            </w:r>
            <w:r w:rsidRPr="00A57080">
              <w:rPr>
                <w:color w:val="000000"/>
              </w:rPr>
              <w:t>trength</w:t>
            </w:r>
            <w:r>
              <w:rPr>
                <w:color w:val="000000"/>
              </w:rPr>
              <w:t>s</w:t>
            </w:r>
            <w:r w:rsidRPr="00A57080">
              <w:rPr>
                <w:color w:val="000000"/>
              </w:rPr>
              <w:t xml:space="preserve"> </w:t>
            </w:r>
            <w:r>
              <w:rPr>
                <w:color w:val="000000"/>
              </w:rPr>
              <w:t>b</w:t>
            </w:r>
            <w:r w:rsidRPr="00A57080">
              <w:rPr>
                <w:color w:val="000000"/>
              </w:rPr>
              <w:t>ased</w:t>
            </w:r>
            <w:proofErr w:type="gramEnd"/>
            <w:r w:rsidRPr="00A57080">
              <w:rPr>
                <w:color w:val="000000"/>
              </w:rPr>
              <w:t xml:space="preserve"> </w:t>
            </w:r>
            <w:r>
              <w:rPr>
                <w:color w:val="000000"/>
              </w:rPr>
              <w:t>approaches</w:t>
            </w:r>
            <w:r w:rsidRPr="00A57080">
              <w:rPr>
                <w:color w:val="000000"/>
              </w:rPr>
              <w:t xml:space="preserve"> - Supporting individual’s independence and their ability to make choices, maximising those strengths to enable them to achieve desired outcomes</w:t>
            </w:r>
            <w:r>
              <w:rPr>
                <w:color w:val="000000"/>
              </w:rPr>
              <w:t>.</w:t>
            </w:r>
          </w:p>
        </w:tc>
      </w:tr>
      <w:tr w:rsidR="00666065" w14:paraId="59961B16" w14:textId="77777777" w:rsidTr="00666065">
        <w:tc>
          <w:tcPr>
            <w:tcW w:w="456" w:type="dxa"/>
          </w:tcPr>
          <w:p w14:paraId="420AB65C" w14:textId="16FB2A96" w:rsidR="00666065" w:rsidRPr="000D2837" w:rsidRDefault="00666065" w:rsidP="00666065">
            <w:pPr>
              <w:spacing w:after="0" w:line="240" w:lineRule="auto"/>
              <w:ind w:right="118"/>
              <w:rPr>
                <w:b/>
                <w:bCs/>
                <w:sz w:val="24"/>
                <w:szCs w:val="24"/>
              </w:rPr>
            </w:pPr>
            <w:r>
              <w:rPr>
                <w:b/>
                <w:bCs/>
                <w:sz w:val="24"/>
                <w:szCs w:val="24"/>
              </w:rPr>
              <w:t>9</w:t>
            </w:r>
          </w:p>
        </w:tc>
        <w:tc>
          <w:tcPr>
            <w:tcW w:w="9072" w:type="dxa"/>
          </w:tcPr>
          <w:p w14:paraId="3002BECA" w14:textId="6E9A0337" w:rsidR="00666065" w:rsidRDefault="00666065" w:rsidP="00666065">
            <w:pPr>
              <w:spacing w:after="0" w:line="240" w:lineRule="auto"/>
              <w:ind w:right="118"/>
              <w:rPr>
                <w:color w:val="000000"/>
              </w:rPr>
            </w:pPr>
            <w:r w:rsidRPr="00A57080">
              <w:rPr>
                <w:color w:val="000000"/>
              </w:rPr>
              <w:t>Suppor</w:t>
            </w:r>
            <w:r>
              <w:rPr>
                <w:color w:val="000000"/>
              </w:rPr>
              <w:t>t</w:t>
            </w:r>
            <w:r w:rsidRPr="00A57080">
              <w:rPr>
                <w:color w:val="000000"/>
              </w:rPr>
              <w:t xml:space="preserve"> formal and peer discussions with junior colleagues including observation</w:t>
            </w:r>
            <w:r>
              <w:rPr>
                <w:color w:val="000000"/>
              </w:rPr>
              <w:t>. Provide guidance and supportive challenge to promote CPD and professional growth. Where applicable, offer case management supervision.</w:t>
            </w:r>
          </w:p>
        </w:tc>
      </w:tr>
      <w:tr w:rsidR="00666065" w14:paraId="532D34ED" w14:textId="77777777" w:rsidTr="00666065">
        <w:tc>
          <w:tcPr>
            <w:tcW w:w="456" w:type="dxa"/>
          </w:tcPr>
          <w:p w14:paraId="2FD53E39" w14:textId="7F366AC1" w:rsidR="00666065" w:rsidRPr="000D2837" w:rsidRDefault="00666065" w:rsidP="00666065">
            <w:pPr>
              <w:spacing w:after="0" w:line="240" w:lineRule="auto"/>
              <w:ind w:right="118"/>
              <w:rPr>
                <w:b/>
                <w:bCs/>
                <w:sz w:val="24"/>
                <w:szCs w:val="24"/>
              </w:rPr>
            </w:pPr>
            <w:r>
              <w:rPr>
                <w:b/>
                <w:bCs/>
                <w:sz w:val="24"/>
                <w:szCs w:val="24"/>
              </w:rPr>
              <w:t>10</w:t>
            </w:r>
          </w:p>
        </w:tc>
        <w:tc>
          <w:tcPr>
            <w:tcW w:w="9072" w:type="dxa"/>
          </w:tcPr>
          <w:p w14:paraId="22C0D8A4" w14:textId="08544FE1" w:rsidR="00666065" w:rsidRPr="00A57080" w:rsidRDefault="00666065" w:rsidP="00666065">
            <w:pPr>
              <w:spacing w:after="0" w:line="240" w:lineRule="auto"/>
              <w:ind w:right="118"/>
              <w:rPr>
                <w:color w:val="000000"/>
              </w:rPr>
            </w:pPr>
            <w:r w:rsidRPr="00A57080">
              <w:rPr>
                <w:color w:val="000000"/>
              </w:rPr>
              <w:t>Coordinate and lead professional meetings and support junior colleagues.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F25402" w14:paraId="7DF1D041" w14:textId="77777777" w:rsidTr="00F25402">
        <w:tc>
          <w:tcPr>
            <w:tcW w:w="578" w:type="dxa"/>
          </w:tcPr>
          <w:p w14:paraId="1383F5FB" w14:textId="77777777" w:rsidR="00F25402" w:rsidRPr="000D2837" w:rsidRDefault="00F25402" w:rsidP="00F25402">
            <w:pPr>
              <w:spacing w:after="0" w:line="240" w:lineRule="auto"/>
              <w:ind w:right="118"/>
              <w:rPr>
                <w:b/>
                <w:bCs/>
                <w:sz w:val="24"/>
                <w:szCs w:val="24"/>
              </w:rPr>
            </w:pPr>
            <w:r w:rsidRPr="000D2837">
              <w:rPr>
                <w:b/>
                <w:bCs/>
                <w:sz w:val="24"/>
                <w:szCs w:val="24"/>
              </w:rPr>
              <w:t>1</w:t>
            </w:r>
          </w:p>
        </w:tc>
        <w:tc>
          <w:tcPr>
            <w:tcW w:w="9016" w:type="dxa"/>
          </w:tcPr>
          <w:p w14:paraId="61497B43" w14:textId="3FD9EF1F" w:rsidR="00F25402" w:rsidRDefault="00F25402" w:rsidP="00F25402">
            <w:pPr>
              <w:spacing w:after="0" w:line="240" w:lineRule="auto"/>
              <w:ind w:right="118"/>
              <w:rPr>
                <w:sz w:val="24"/>
                <w:szCs w:val="24"/>
              </w:rPr>
            </w:pPr>
            <w:r w:rsidRPr="006115F0">
              <w:rPr>
                <w:color w:val="000000"/>
              </w:rPr>
              <w:t>Social work qualification (</w:t>
            </w:r>
            <w:proofErr w:type="spellStart"/>
            <w:r w:rsidRPr="006115F0">
              <w:rPr>
                <w:color w:val="000000"/>
              </w:rPr>
              <w:t>DipSW</w:t>
            </w:r>
            <w:proofErr w:type="spellEnd"/>
            <w:r w:rsidRPr="006115F0">
              <w:rPr>
                <w:color w:val="000000"/>
              </w:rPr>
              <w:t>, CQSW, Degree in Social Work or equivalent).</w:t>
            </w:r>
          </w:p>
        </w:tc>
      </w:tr>
      <w:tr w:rsidR="00F25402" w14:paraId="30609FB5" w14:textId="77777777" w:rsidTr="00F25402">
        <w:tc>
          <w:tcPr>
            <w:tcW w:w="578" w:type="dxa"/>
          </w:tcPr>
          <w:p w14:paraId="40CF3A09" w14:textId="77777777" w:rsidR="00F25402" w:rsidRPr="000D2837" w:rsidRDefault="00F25402" w:rsidP="00F25402">
            <w:pPr>
              <w:spacing w:after="0" w:line="240" w:lineRule="auto"/>
              <w:ind w:right="118"/>
              <w:rPr>
                <w:b/>
                <w:bCs/>
                <w:sz w:val="24"/>
                <w:szCs w:val="24"/>
              </w:rPr>
            </w:pPr>
            <w:r w:rsidRPr="000D2837">
              <w:rPr>
                <w:b/>
                <w:bCs/>
                <w:sz w:val="24"/>
                <w:szCs w:val="24"/>
              </w:rPr>
              <w:t>2</w:t>
            </w:r>
          </w:p>
        </w:tc>
        <w:tc>
          <w:tcPr>
            <w:tcW w:w="9016" w:type="dxa"/>
          </w:tcPr>
          <w:p w14:paraId="3209F009" w14:textId="26B747C3" w:rsidR="00F25402" w:rsidRDefault="00F25402" w:rsidP="00F25402">
            <w:pPr>
              <w:spacing w:after="0" w:line="240" w:lineRule="auto"/>
              <w:ind w:right="118"/>
              <w:rPr>
                <w:sz w:val="24"/>
                <w:szCs w:val="24"/>
              </w:rPr>
            </w:pPr>
            <w:r w:rsidRPr="00A57080">
              <w:rPr>
                <w:color w:val="000000"/>
              </w:rPr>
              <w:t>Social Work England Registration.</w:t>
            </w:r>
          </w:p>
        </w:tc>
      </w:tr>
      <w:tr w:rsidR="00F25402" w14:paraId="6CA6538F" w14:textId="77777777" w:rsidTr="00F25402">
        <w:tc>
          <w:tcPr>
            <w:tcW w:w="578" w:type="dxa"/>
          </w:tcPr>
          <w:p w14:paraId="05DBBD0C" w14:textId="77777777" w:rsidR="00F25402" w:rsidRPr="000D2837" w:rsidRDefault="00F25402" w:rsidP="00F25402">
            <w:pPr>
              <w:spacing w:after="0" w:line="240" w:lineRule="auto"/>
              <w:ind w:right="118"/>
              <w:rPr>
                <w:b/>
                <w:bCs/>
                <w:sz w:val="24"/>
                <w:szCs w:val="24"/>
              </w:rPr>
            </w:pPr>
            <w:r w:rsidRPr="000D2837">
              <w:rPr>
                <w:b/>
                <w:bCs/>
                <w:sz w:val="24"/>
                <w:szCs w:val="24"/>
              </w:rPr>
              <w:t>3</w:t>
            </w:r>
          </w:p>
        </w:tc>
        <w:tc>
          <w:tcPr>
            <w:tcW w:w="9016" w:type="dxa"/>
          </w:tcPr>
          <w:p w14:paraId="2B846298" w14:textId="6048D2F6" w:rsidR="00F25402" w:rsidRDefault="00F25402" w:rsidP="00F25402">
            <w:pPr>
              <w:spacing w:after="0" w:line="240" w:lineRule="auto"/>
              <w:ind w:right="118"/>
              <w:rPr>
                <w:sz w:val="24"/>
                <w:szCs w:val="24"/>
              </w:rPr>
            </w:pPr>
            <w:r w:rsidRPr="00A57080">
              <w:rPr>
                <w:color w:val="000000"/>
              </w:rPr>
              <w:t xml:space="preserve">Able to evidence </w:t>
            </w:r>
            <w:r>
              <w:rPr>
                <w:color w:val="000000"/>
              </w:rPr>
              <w:t>robust Continuing Professional Development in line with requirements of Social Work England.</w:t>
            </w:r>
          </w:p>
        </w:tc>
      </w:tr>
      <w:tr w:rsidR="00F25402" w14:paraId="22047EE8" w14:textId="77777777" w:rsidTr="00F25402">
        <w:tc>
          <w:tcPr>
            <w:tcW w:w="578" w:type="dxa"/>
          </w:tcPr>
          <w:p w14:paraId="43E08BC9" w14:textId="77777777" w:rsidR="00F25402" w:rsidRPr="000D2837" w:rsidRDefault="00F25402" w:rsidP="00F25402">
            <w:pPr>
              <w:spacing w:after="0" w:line="240" w:lineRule="auto"/>
              <w:ind w:right="118"/>
              <w:rPr>
                <w:b/>
                <w:bCs/>
                <w:sz w:val="24"/>
                <w:szCs w:val="24"/>
              </w:rPr>
            </w:pPr>
            <w:r w:rsidRPr="000D2837">
              <w:rPr>
                <w:b/>
                <w:bCs/>
                <w:sz w:val="24"/>
                <w:szCs w:val="24"/>
              </w:rPr>
              <w:t>4</w:t>
            </w:r>
          </w:p>
        </w:tc>
        <w:tc>
          <w:tcPr>
            <w:tcW w:w="9016" w:type="dxa"/>
          </w:tcPr>
          <w:p w14:paraId="2460DA16" w14:textId="64D22060" w:rsidR="00F25402" w:rsidRDefault="00F25402" w:rsidP="00F25402">
            <w:pPr>
              <w:spacing w:after="0" w:line="240" w:lineRule="auto"/>
              <w:ind w:right="118"/>
              <w:rPr>
                <w:sz w:val="24"/>
                <w:szCs w:val="24"/>
              </w:rPr>
            </w:pPr>
            <w:r w:rsidRPr="00A57080">
              <w:rPr>
                <w:color w:val="000000"/>
              </w:rPr>
              <w:t>Demonstrable skills and experience of an Experienced Social Worker, in accordance with the Professional Capabilities Framework.</w:t>
            </w:r>
            <w:r>
              <w:rPr>
                <w:color w:val="000000"/>
              </w:rPr>
              <w:t xml:space="preserve"> </w:t>
            </w:r>
            <w:r>
              <w:t>A commitment to maintaining ‘Experienced Social Worker’ level of practice is a pre-requisite of the Senior Social Worker role.</w:t>
            </w:r>
          </w:p>
        </w:tc>
      </w:tr>
      <w:tr w:rsidR="00F25402" w14:paraId="1CA3B18C" w14:textId="77777777" w:rsidTr="00F25402">
        <w:tc>
          <w:tcPr>
            <w:tcW w:w="578" w:type="dxa"/>
          </w:tcPr>
          <w:p w14:paraId="218547CD" w14:textId="77777777" w:rsidR="00F25402" w:rsidRPr="000D2837" w:rsidRDefault="00F25402" w:rsidP="00F25402">
            <w:pPr>
              <w:spacing w:after="0" w:line="240" w:lineRule="auto"/>
              <w:ind w:right="118"/>
              <w:rPr>
                <w:b/>
                <w:bCs/>
                <w:sz w:val="24"/>
                <w:szCs w:val="24"/>
              </w:rPr>
            </w:pPr>
            <w:r w:rsidRPr="000D2837">
              <w:rPr>
                <w:b/>
                <w:bCs/>
                <w:sz w:val="24"/>
                <w:szCs w:val="24"/>
              </w:rPr>
              <w:t>5</w:t>
            </w:r>
          </w:p>
        </w:tc>
        <w:tc>
          <w:tcPr>
            <w:tcW w:w="9016" w:type="dxa"/>
          </w:tcPr>
          <w:p w14:paraId="77C2F2F1" w14:textId="6C30EA20" w:rsidR="00F25402" w:rsidRDefault="00F25402" w:rsidP="00F25402">
            <w:pPr>
              <w:spacing w:after="0" w:line="240" w:lineRule="auto"/>
              <w:ind w:right="118"/>
              <w:rPr>
                <w:sz w:val="24"/>
                <w:szCs w:val="24"/>
              </w:rPr>
            </w:pPr>
            <w:r>
              <w:rPr>
                <w:color w:val="000000"/>
              </w:rPr>
              <w:t>Sound legal literacy- Can demonstrate an ability to apply and articulate relevant legislation including the Care Act 2014, Mental Capacity Act 2005 and associated Code of Practice, and Human Rights Act 2008.</w:t>
            </w:r>
          </w:p>
        </w:tc>
      </w:tr>
      <w:tr w:rsidR="00F25402" w14:paraId="60739F11" w14:textId="77777777" w:rsidTr="00F25402">
        <w:tc>
          <w:tcPr>
            <w:tcW w:w="578" w:type="dxa"/>
          </w:tcPr>
          <w:p w14:paraId="4EDEFB8F" w14:textId="77777777" w:rsidR="00F25402" w:rsidRPr="000D2837" w:rsidRDefault="00F25402" w:rsidP="00F25402">
            <w:pPr>
              <w:spacing w:after="0" w:line="240" w:lineRule="auto"/>
              <w:ind w:right="118"/>
              <w:rPr>
                <w:b/>
                <w:bCs/>
                <w:sz w:val="24"/>
                <w:szCs w:val="24"/>
              </w:rPr>
            </w:pPr>
            <w:r w:rsidRPr="000D2837">
              <w:rPr>
                <w:b/>
                <w:bCs/>
                <w:sz w:val="24"/>
                <w:szCs w:val="24"/>
              </w:rPr>
              <w:t>6</w:t>
            </w:r>
          </w:p>
        </w:tc>
        <w:tc>
          <w:tcPr>
            <w:tcW w:w="9016" w:type="dxa"/>
          </w:tcPr>
          <w:p w14:paraId="4735AE24" w14:textId="2B92B301" w:rsidR="00F25402" w:rsidRDefault="00F25402" w:rsidP="00F25402">
            <w:pPr>
              <w:spacing w:after="0" w:line="240" w:lineRule="auto"/>
              <w:ind w:right="118"/>
              <w:rPr>
                <w:sz w:val="24"/>
                <w:szCs w:val="24"/>
              </w:rPr>
            </w:pPr>
            <w:r w:rsidRPr="00A57080">
              <w:rPr>
                <w:color w:val="000000"/>
              </w:rPr>
              <w:t>All post holders will work according to the Council’s Values &amp; Expectations.</w:t>
            </w:r>
          </w:p>
        </w:tc>
      </w:tr>
      <w:tr w:rsidR="00F25402" w14:paraId="1EF4B9AF" w14:textId="77777777" w:rsidTr="00F25402">
        <w:tc>
          <w:tcPr>
            <w:tcW w:w="578" w:type="dxa"/>
          </w:tcPr>
          <w:p w14:paraId="06DDC6F5" w14:textId="333402AB" w:rsidR="00F25402" w:rsidRPr="000D2837" w:rsidRDefault="00F25402" w:rsidP="00F25402">
            <w:pPr>
              <w:spacing w:after="0" w:line="240" w:lineRule="auto"/>
              <w:ind w:right="118"/>
              <w:rPr>
                <w:b/>
                <w:bCs/>
                <w:sz w:val="24"/>
                <w:szCs w:val="24"/>
              </w:rPr>
            </w:pPr>
            <w:r>
              <w:rPr>
                <w:b/>
                <w:bCs/>
                <w:sz w:val="24"/>
                <w:szCs w:val="24"/>
              </w:rPr>
              <w:t>7</w:t>
            </w:r>
          </w:p>
        </w:tc>
        <w:tc>
          <w:tcPr>
            <w:tcW w:w="9016" w:type="dxa"/>
          </w:tcPr>
          <w:p w14:paraId="05265902" w14:textId="2D843F6C" w:rsidR="00F25402" w:rsidRPr="00A57080" w:rsidRDefault="00F25402" w:rsidP="00F25402">
            <w:pPr>
              <w:spacing w:after="0" w:line="240" w:lineRule="auto"/>
              <w:ind w:right="118"/>
              <w:rPr>
                <w:color w:val="000000"/>
              </w:rPr>
            </w:pPr>
            <w:r w:rsidRPr="00A57080">
              <w:rPr>
                <w:color w:val="000000"/>
              </w:rPr>
              <w:t>Spoken English Duty Requirement - The ability to converse at ease with members of the public and provide advice in accurate spoken English is essential for this post.</w:t>
            </w:r>
          </w:p>
        </w:tc>
      </w:tr>
      <w:tr w:rsidR="00F25402" w14:paraId="67C9C554" w14:textId="77777777" w:rsidTr="00F25402">
        <w:tc>
          <w:tcPr>
            <w:tcW w:w="578" w:type="dxa"/>
          </w:tcPr>
          <w:p w14:paraId="19511EF6" w14:textId="6D571ED4" w:rsidR="00F25402" w:rsidRPr="000D2837" w:rsidRDefault="00F25402" w:rsidP="00F25402">
            <w:pPr>
              <w:spacing w:after="0" w:line="240" w:lineRule="auto"/>
              <w:ind w:right="118"/>
              <w:rPr>
                <w:b/>
                <w:bCs/>
                <w:sz w:val="24"/>
                <w:szCs w:val="24"/>
              </w:rPr>
            </w:pPr>
            <w:r>
              <w:rPr>
                <w:b/>
                <w:bCs/>
                <w:sz w:val="24"/>
                <w:szCs w:val="24"/>
              </w:rPr>
              <w:t>8</w:t>
            </w:r>
          </w:p>
        </w:tc>
        <w:tc>
          <w:tcPr>
            <w:tcW w:w="9016" w:type="dxa"/>
          </w:tcPr>
          <w:p w14:paraId="581D7A5D" w14:textId="42A40759" w:rsidR="00F25402" w:rsidRPr="00A57080" w:rsidRDefault="00F25402" w:rsidP="00F25402">
            <w:pPr>
              <w:spacing w:after="0" w:line="240" w:lineRule="auto"/>
              <w:ind w:right="118"/>
              <w:rPr>
                <w:color w:val="000000"/>
              </w:rPr>
            </w:pPr>
            <w:r w:rsidRPr="00A57080">
              <w:rPr>
                <w:color w:val="000000"/>
              </w:rPr>
              <w:t>Able to travel to meet service delivery requirements</w:t>
            </w:r>
            <w:r>
              <w:rPr>
                <w:color w:val="000000"/>
              </w:rPr>
              <w:t>.</w:t>
            </w:r>
          </w:p>
        </w:tc>
      </w:tr>
      <w:tr w:rsidR="00F25402" w14:paraId="233B2876" w14:textId="77777777" w:rsidTr="00F25402">
        <w:tc>
          <w:tcPr>
            <w:tcW w:w="578" w:type="dxa"/>
          </w:tcPr>
          <w:p w14:paraId="77E85482" w14:textId="42469A82" w:rsidR="00F25402" w:rsidRPr="000D2837" w:rsidRDefault="00F25402" w:rsidP="00F25402">
            <w:pPr>
              <w:spacing w:after="0" w:line="240" w:lineRule="auto"/>
              <w:ind w:right="118"/>
              <w:rPr>
                <w:b/>
                <w:bCs/>
                <w:sz w:val="24"/>
                <w:szCs w:val="24"/>
              </w:rPr>
            </w:pPr>
            <w:r>
              <w:rPr>
                <w:b/>
                <w:bCs/>
                <w:sz w:val="24"/>
                <w:szCs w:val="24"/>
              </w:rPr>
              <w:t>9</w:t>
            </w:r>
          </w:p>
        </w:tc>
        <w:tc>
          <w:tcPr>
            <w:tcW w:w="9016" w:type="dxa"/>
          </w:tcPr>
          <w:p w14:paraId="26FEF2C5" w14:textId="2F8C0A44" w:rsidR="00F25402" w:rsidRPr="00A57080" w:rsidRDefault="00F25402" w:rsidP="00F25402">
            <w:pPr>
              <w:spacing w:after="0" w:line="240" w:lineRule="auto"/>
              <w:ind w:right="118"/>
              <w:rPr>
                <w:color w:val="000000"/>
              </w:rPr>
            </w:pPr>
            <w:r w:rsidRPr="00A57080">
              <w:rPr>
                <w:color w:val="000000"/>
              </w:rPr>
              <w:t>Available to undertake work outside of normal working hours.</w:t>
            </w:r>
          </w:p>
        </w:tc>
      </w:tr>
      <w:tr w:rsidR="00F25402" w14:paraId="19D14FDF" w14:textId="77777777" w:rsidTr="00F25402">
        <w:trPr>
          <w:trHeight w:val="383"/>
        </w:trPr>
        <w:tc>
          <w:tcPr>
            <w:tcW w:w="578" w:type="dxa"/>
          </w:tcPr>
          <w:p w14:paraId="7B7E6BBB" w14:textId="532B1639" w:rsidR="00F25402" w:rsidRPr="000D2837" w:rsidRDefault="00F25402" w:rsidP="00F25402">
            <w:pPr>
              <w:spacing w:after="0" w:line="240" w:lineRule="auto"/>
              <w:ind w:right="118"/>
              <w:rPr>
                <w:b/>
                <w:bCs/>
                <w:sz w:val="24"/>
                <w:szCs w:val="24"/>
              </w:rPr>
            </w:pPr>
            <w:r>
              <w:rPr>
                <w:b/>
                <w:bCs/>
                <w:sz w:val="24"/>
                <w:szCs w:val="24"/>
              </w:rPr>
              <w:t>10</w:t>
            </w:r>
          </w:p>
        </w:tc>
        <w:tc>
          <w:tcPr>
            <w:tcW w:w="9016" w:type="dxa"/>
          </w:tcPr>
          <w:p w14:paraId="3BF7DE9E" w14:textId="0DF1CBA5" w:rsidR="00F25402" w:rsidRPr="00A57080" w:rsidRDefault="00F25402" w:rsidP="00F25402">
            <w:pPr>
              <w:spacing w:after="0" w:line="240" w:lineRule="auto"/>
              <w:ind w:right="118"/>
              <w:rPr>
                <w:color w:val="000000"/>
              </w:rPr>
            </w:pPr>
            <w:r w:rsidRPr="00A57080">
              <w:rPr>
                <w:color w:val="000000"/>
              </w:rPr>
              <w:t>Ability to use IT systems and software effectively to accurately record and communicate</w:t>
            </w:r>
            <w:r>
              <w:rPr>
                <w:color w:val="000000"/>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 w:type="continuationNotice" w:id="1">
    <w:p w14:paraId="07EBBAA3" w14:textId="77777777" w:rsidR="000E22C3" w:rsidRDefault="000E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 w:type="continuationNotice" w:id="1">
    <w:p w14:paraId="4757B649" w14:textId="77777777" w:rsidR="000E22C3" w:rsidRDefault="000E2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DBD2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DUvo4GL+WyGwEf0o+pi6wRKmLU44GDIitOWAD3Gkh4c1Q2v3aYC44GMCgSAqHbQBuslY2y4h/qTIdfxBa6fi+w==" w:salt="Hte2Xdx0TsqeAFECKYM1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E22C3"/>
    <w:rsid w:val="000E276E"/>
    <w:rsid w:val="001149A0"/>
    <w:rsid w:val="0016309D"/>
    <w:rsid w:val="00163709"/>
    <w:rsid w:val="0017540B"/>
    <w:rsid w:val="001C40EB"/>
    <w:rsid w:val="001C79E6"/>
    <w:rsid w:val="001F4958"/>
    <w:rsid w:val="001F5934"/>
    <w:rsid w:val="00214A0D"/>
    <w:rsid w:val="002216F3"/>
    <w:rsid w:val="002248CB"/>
    <w:rsid w:val="00284DB2"/>
    <w:rsid w:val="00295940"/>
    <w:rsid w:val="002B0ED8"/>
    <w:rsid w:val="00303BE8"/>
    <w:rsid w:val="00324872"/>
    <w:rsid w:val="00347175"/>
    <w:rsid w:val="0037254F"/>
    <w:rsid w:val="00385034"/>
    <w:rsid w:val="00391248"/>
    <w:rsid w:val="003C2084"/>
    <w:rsid w:val="003D4F55"/>
    <w:rsid w:val="004545CB"/>
    <w:rsid w:val="004B27E7"/>
    <w:rsid w:val="004B30AF"/>
    <w:rsid w:val="004E0326"/>
    <w:rsid w:val="00511E1C"/>
    <w:rsid w:val="00525EB5"/>
    <w:rsid w:val="0054332F"/>
    <w:rsid w:val="005614A5"/>
    <w:rsid w:val="005907E5"/>
    <w:rsid w:val="005D3AA4"/>
    <w:rsid w:val="005D75C4"/>
    <w:rsid w:val="005F2CFE"/>
    <w:rsid w:val="00623D69"/>
    <w:rsid w:val="00637D75"/>
    <w:rsid w:val="00643E56"/>
    <w:rsid w:val="00644957"/>
    <w:rsid w:val="00666065"/>
    <w:rsid w:val="006C3E21"/>
    <w:rsid w:val="006D7CC1"/>
    <w:rsid w:val="00706A7E"/>
    <w:rsid w:val="00736173"/>
    <w:rsid w:val="0076639E"/>
    <w:rsid w:val="00787181"/>
    <w:rsid w:val="007A59C9"/>
    <w:rsid w:val="007B1B1B"/>
    <w:rsid w:val="007B2BFE"/>
    <w:rsid w:val="007B7D30"/>
    <w:rsid w:val="007E4EA3"/>
    <w:rsid w:val="0080317F"/>
    <w:rsid w:val="008042DF"/>
    <w:rsid w:val="008279C4"/>
    <w:rsid w:val="008416E5"/>
    <w:rsid w:val="00844611"/>
    <w:rsid w:val="00851843"/>
    <w:rsid w:val="008708B5"/>
    <w:rsid w:val="00882F7E"/>
    <w:rsid w:val="008A3763"/>
    <w:rsid w:val="008B4CF5"/>
    <w:rsid w:val="008B6A35"/>
    <w:rsid w:val="008C562A"/>
    <w:rsid w:val="008E461A"/>
    <w:rsid w:val="009330EB"/>
    <w:rsid w:val="0094093A"/>
    <w:rsid w:val="009657AB"/>
    <w:rsid w:val="009A58DA"/>
    <w:rsid w:val="00A1562C"/>
    <w:rsid w:val="00A2287B"/>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167E7"/>
    <w:rsid w:val="00C20E4D"/>
    <w:rsid w:val="00C3116F"/>
    <w:rsid w:val="00C42EE5"/>
    <w:rsid w:val="00C432C6"/>
    <w:rsid w:val="00C577BE"/>
    <w:rsid w:val="00C8756F"/>
    <w:rsid w:val="00C878AD"/>
    <w:rsid w:val="00C94B65"/>
    <w:rsid w:val="00CB2D31"/>
    <w:rsid w:val="00CC2C1B"/>
    <w:rsid w:val="00CD5B21"/>
    <w:rsid w:val="00CD6C03"/>
    <w:rsid w:val="00D12B22"/>
    <w:rsid w:val="00D24BC4"/>
    <w:rsid w:val="00D45C4B"/>
    <w:rsid w:val="00D56377"/>
    <w:rsid w:val="00D63F16"/>
    <w:rsid w:val="00D9351C"/>
    <w:rsid w:val="00DF6965"/>
    <w:rsid w:val="00E12DD9"/>
    <w:rsid w:val="00E227ED"/>
    <w:rsid w:val="00E40EE0"/>
    <w:rsid w:val="00E44FEA"/>
    <w:rsid w:val="00EA7E50"/>
    <w:rsid w:val="00EB476A"/>
    <w:rsid w:val="00EB5244"/>
    <w:rsid w:val="00EB7955"/>
    <w:rsid w:val="00EE770C"/>
    <w:rsid w:val="00EF496D"/>
    <w:rsid w:val="00F25402"/>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FA4C963E-44E1-4812-A82F-2A141D19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167E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462A-10FE-44E6-907F-A802A508A1C7}">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A6BE87E2-9BA8-4956-A5E1-044927ED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1455</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Kellie Evans</cp:lastModifiedBy>
  <cp:revision>13</cp:revision>
  <cp:lastPrinted>2024-04-13T01:00:00Z</cp:lastPrinted>
  <dcterms:created xsi:type="dcterms:W3CDTF">2024-04-19T23:44:00Z</dcterms:created>
  <dcterms:modified xsi:type="dcterms:W3CDTF">2024-08-28T18:18:00Z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