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3B8C" w14:textId="77777777" w:rsidR="0050763C" w:rsidRDefault="0050763C" w:rsidP="0050763C">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0288" behindDoc="0" locked="0" layoutInCell="1" allowOverlap="1" wp14:anchorId="08EB2579" wp14:editId="40093832">
                <wp:simplePos x="0" y="0"/>
                <wp:positionH relativeFrom="margin">
                  <wp:posOffset>-259307</wp:posOffset>
                </wp:positionH>
                <wp:positionV relativeFrom="paragraph">
                  <wp:posOffset>-361666</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364509" y="132511"/>
                            <a:ext cx="3810000" cy="1161415"/>
                          </a:xfrm>
                          <a:prstGeom prst="rect">
                            <a:avLst/>
                          </a:prstGeom>
                          <a:noFill/>
                        </wps:spPr>
                        <wps:txbx>
                          <w:txbxContent>
                            <w:p w14:paraId="49A422ED" w14:textId="2B406649" w:rsidR="0050763C" w:rsidRDefault="0050763C" w:rsidP="0050763C">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Practitioner</w:t>
                              </w:r>
                              <w:r w:rsidR="00433291">
                                <w:rPr>
                                  <w:rFonts w:hAnsi="Calibri"/>
                                  <w:color w:val="FFFFFF" w:themeColor="background1"/>
                                  <w:kern w:val="24"/>
                                  <w:sz w:val="52"/>
                                  <w:szCs w:val="52"/>
                                </w:rPr>
                                <w:t xml:space="preserve"> - Childre</w:t>
                              </w:r>
                              <w:r w:rsidR="003478D2">
                                <w:rPr>
                                  <w:rFonts w:hAnsi="Calibri"/>
                                  <w:color w:val="FFFFFF" w:themeColor="background1"/>
                                  <w:kern w:val="24"/>
                                  <w:sz w:val="52"/>
                                  <w:szCs w:val="52"/>
                                </w:rPr>
                                <w:t>n</w:t>
                              </w:r>
                              <w:r w:rsidR="00433291">
                                <w:rPr>
                                  <w:rFonts w:hAnsi="Calibri"/>
                                  <w:color w:val="FFFFFF" w:themeColor="background1"/>
                                  <w:kern w:val="24"/>
                                  <w:sz w:val="52"/>
                                  <w:szCs w:val="52"/>
                                </w:rPr>
                                <w:t xml:space="preserve"> Centres</w:t>
                              </w:r>
                              <w:r w:rsidR="001E172C">
                                <w:rPr>
                                  <w:rFonts w:hAnsi="Calibri"/>
                                  <w:color w:val="FFFFFF" w:themeColor="background1"/>
                                  <w:kern w:val="24"/>
                                  <w:sz w:val="52"/>
                                  <w:szCs w:val="52"/>
                                </w:rPr>
                                <w:t xml:space="preserve"> - Apprentice</w:t>
                              </w:r>
                            </w:p>
                            <w:p w14:paraId="38DCA8F4" w14:textId="6E477680" w:rsidR="0050763C" w:rsidRPr="00251D49" w:rsidRDefault="0050763C" w:rsidP="0050763C">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1E172C">
                                <w:rPr>
                                  <w:rFonts w:hAnsi="Calibri"/>
                                  <w:color w:val="FFFFFF" w:themeColor="background1"/>
                                  <w:kern w:val="24"/>
                                  <w:sz w:val="28"/>
                                  <w:szCs w:val="28"/>
                                </w:rPr>
                                <w:t>MKLA</w:t>
                              </w:r>
                              <w:r w:rsidR="003478D2">
                                <w:rPr>
                                  <w:rFonts w:hAnsi="Calibri"/>
                                  <w:color w:val="FFFFFF" w:themeColor="background1"/>
                                  <w:kern w:val="24"/>
                                  <w:sz w:val="28"/>
                                  <w:szCs w:val="28"/>
                                </w:rPr>
                                <w:t>0213</w:t>
                              </w:r>
                            </w:p>
                            <w:bookmarkEnd w:id="0"/>
                            <w:p w14:paraId="044A5DBA" w14:textId="77777777" w:rsidR="0050763C" w:rsidRPr="00EC3018" w:rsidRDefault="0050763C" w:rsidP="0050763C">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EB2579" id="Group 7" o:spid="_x0000_s1026" style="position:absolute;margin-left:-20.4pt;margin-top:-28.5pt;width:565.5pt;height:115.9pt;z-index:251660288;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3645;top:1325;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9A422ED" w14:textId="2B406649" w:rsidR="0050763C" w:rsidRDefault="0050763C" w:rsidP="0050763C">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Practitioner</w:t>
                        </w:r>
                        <w:r w:rsidR="00433291">
                          <w:rPr>
                            <w:rFonts w:hAnsi="Calibri"/>
                            <w:color w:val="FFFFFF" w:themeColor="background1"/>
                            <w:kern w:val="24"/>
                            <w:sz w:val="52"/>
                            <w:szCs w:val="52"/>
                          </w:rPr>
                          <w:t xml:space="preserve"> - Childre</w:t>
                        </w:r>
                        <w:r w:rsidR="003478D2">
                          <w:rPr>
                            <w:rFonts w:hAnsi="Calibri"/>
                            <w:color w:val="FFFFFF" w:themeColor="background1"/>
                            <w:kern w:val="24"/>
                            <w:sz w:val="52"/>
                            <w:szCs w:val="52"/>
                          </w:rPr>
                          <w:t>n</w:t>
                        </w:r>
                        <w:r w:rsidR="00433291">
                          <w:rPr>
                            <w:rFonts w:hAnsi="Calibri"/>
                            <w:color w:val="FFFFFF" w:themeColor="background1"/>
                            <w:kern w:val="24"/>
                            <w:sz w:val="52"/>
                            <w:szCs w:val="52"/>
                          </w:rPr>
                          <w:t xml:space="preserve"> Centres</w:t>
                        </w:r>
                        <w:r w:rsidR="001E172C">
                          <w:rPr>
                            <w:rFonts w:hAnsi="Calibri"/>
                            <w:color w:val="FFFFFF" w:themeColor="background1"/>
                            <w:kern w:val="24"/>
                            <w:sz w:val="52"/>
                            <w:szCs w:val="52"/>
                          </w:rPr>
                          <w:t xml:space="preserve"> - Apprentice</w:t>
                        </w:r>
                      </w:p>
                      <w:p w14:paraId="38DCA8F4" w14:textId="6E477680" w:rsidR="0050763C" w:rsidRPr="00251D49" w:rsidRDefault="0050763C" w:rsidP="0050763C">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1E172C">
                          <w:rPr>
                            <w:rFonts w:hAnsi="Calibri"/>
                            <w:color w:val="FFFFFF" w:themeColor="background1"/>
                            <w:kern w:val="24"/>
                            <w:sz w:val="28"/>
                            <w:szCs w:val="28"/>
                          </w:rPr>
                          <w:t>MKLA</w:t>
                        </w:r>
                        <w:r w:rsidR="003478D2">
                          <w:rPr>
                            <w:rFonts w:hAnsi="Calibri"/>
                            <w:color w:val="FFFFFF" w:themeColor="background1"/>
                            <w:kern w:val="24"/>
                            <w:sz w:val="28"/>
                            <w:szCs w:val="28"/>
                          </w:rPr>
                          <w:t>0213</w:t>
                        </w:r>
                      </w:p>
                      <w:bookmarkEnd w:id="1"/>
                      <w:p w14:paraId="044A5DBA" w14:textId="77777777" w:rsidR="0050763C" w:rsidRPr="00EC3018" w:rsidRDefault="0050763C" w:rsidP="0050763C">
                        <w:pPr>
                          <w:spacing w:after="0" w:line="240" w:lineRule="auto"/>
                          <w:contextualSpacing/>
                          <w:rPr>
                            <w:sz w:val="6"/>
                            <w:szCs w:val="6"/>
                          </w:rPr>
                        </w:pPr>
                      </w:p>
                    </w:txbxContent>
                  </v:textbox>
                </v:shape>
                <w10:wrap anchorx="margin"/>
              </v:group>
            </w:pict>
          </mc:Fallback>
        </mc:AlternateContent>
      </w:r>
    </w:p>
    <w:p w14:paraId="65EC4AAA" w14:textId="77777777" w:rsidR="0050763C" w:rsidRDefault="0050763C" w:rsidP="0050763C">
      <w:pPr>
        <w:rPr>
          <w:rFonts w:cstheme="minorHAnsi"/>
          <w:b/>
          <w:bCs/>
          <w:color w:val="000000" w:themeColor="text1"/>
        </w:rPr>
      </w:pPr>
    </w:p>
    <w:p w14:paraId="34F94FAC" w14:textId="77777777" w:rsidR="0050763C" w:rsidRDefault="0050763C" w:rsidP="0050763C">
      <w:pPr>
        <w:rPr>
          <w:rFonts w:cstheme="minorHAnsi"/>
          <w:b/>
          <w:bCs/>
          <w:color w:val="000000" w:themeColor="text1"/>
        </w:rPr>
      </w:pPr>
    </w:p>
    <w:p w14:paraId="5B72533F" w14:textId="77777777" w:rsidR="0050763C" w:rsidRDefault="0050763C" w:rsidP="0050763C">
      <w:pPr>
        <w:rPr>
          <w:rFonts w:cstheme="minorHAnsi"/>
          <w:b/>
          <w:bCs/>
          <w:color w:val="000000" w:themeColor="text1"/>
        </w:rPr>
      </w:pPr>
    </w:p>
    <w:p w14:paraId="4BF088F4" w14:textId="77777777" w:rsidR="0050763C" w:rsidRDefault="0050763C" w:rsidP="0050763C">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258"/>
      </w:tblGrid>
      <w:tr w:rsidR="0050763C" w14:paraId="70C09AEF" w14:textId="77777777" w:rsidTr="001E172C">
        <w:tc>
          <w:tcPr>
            <w:tcW w:w="10337" w:type="dxa"/>
            <w:gridSpan w:val="2"/>
          </w:tcPr>
          <w:p w14:paraId="65C2D626" w14:textId="77777777" w:rsidR="0050763C" w:rsidRPr="006D5B81" w:rsidRDefault="0050763C" w:rsidP="00047CA9">
            <w:pPr>
              <w:jc w:val="center"/>
              <w:rPr>
                <w:rFonts w:cstheme="minorHAnsi"/>
                <w:b/>
                <w:bCs/>
                <w:color w:val="000000" w:themeColor="text1"/>
                <w:sz w:val="28"/>
                <w:szCs w:val="28"/>
              </w:rPr>
            </w:pPr>
          </w:p>
          <w:p w14:paraId="7E9E6404" w14:textId="77777777" w:rsidR="0050763C" w:rsidRPr="006D5B81" w:rsidRDefault="0050763C" w:rsidP="00047CA9">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1D6FE318" w14:textId="77777777" w:rsidR="0050763C" w:rsidRDefault="0050763C" w:rsidP="00047CA9">
            <w:pPr>
              <w:jc w:val="center"/>
              <w:rPr>
                <w:rFonts w:cstheme="minorHAnsi"/>
                <w:b/>
                <w:bCs/>
                <w:color w:val="000000" w:themeColor="text1"/>
                <w:sz w:val="24"/>
                <w:szCs w:val="24"/>
              </w:rPr>
            </w:pPr>
          </w:p>
          <w:p w14:paraId="6867CA16" w14:textId="77777777" w:rsidR="0050763C" w:rsidRPr="001C2894" w:rsidRDefault="0050763C" w:rsidP="00047CA9">
            <w:pPr>
              <w:rPr>
                <w:rFonts w:cstheme="minorHAnsi"/>
                <w:color w:val="000000" w:themeColor="text1"/>
              </w:rPr>
            </w:pPr>
          </w:p>
        </w:tc>
      </w:tr>
      <w:tr w:rsidR="0050763C" w14:paraId="2DA40E56" w14:textId="77777777" w:rsidTr="001E172C">
        <w:tc>
          <w:tcPr>
            <w:tcW w:w="2079" w:type="dxa"/>
          </w:tcPr>
          <w:p w14:paraId="2804C713" w14:textId="77777777" w:rsidR="0050763C" w:rsidRDefault="0050763C" w:rsidP="00047CA9">
            <w:pPr>
              <w:rPr>
                <w:rFonts w:cstheme="minorHAnsi"/>
                <w:b/>
                <w:bCs/>
                <w:color w:val="000000" w:themeColor="text1"/>
              </w:rPr>
            </w:pPr>
            <w:r>
              <w:rPr>
                <w:rFonts w:cstheme="minorHAnsi"/>
                <w:b/>
                <w:bCs/>
                <w:color w:val="000000" w:themeColor="text1"/>
              </w:rPr>
              <w:t>Service</w:t>
            </w:r>
          </w:p>
        </w:tc>
        <w:tc>
          <w:tcPr>
            <w:tcW w:w="8258" w:type="dxa"/>
          </w:tcPr>
          <w:p w14:paraId="5A55EE4E" w14:textId="77777777" w:rsidR="0050763C" w:rsidRPr="001C2894" w:rsidRDefault="0050763C" w:rsidP="00047CA9">
            <w:pPr>
              <w:rPr>
                <w:rFonts w:cstheme="minorHAnsi"/>
                <w:color w:val="000000" w:themeColor="text1"/>
              </w:rPr>
            </w:pPr>
            <w:r>
              <w:rPr>
                <w:rFonts w:cstheme="minorHAnsi"/>
                <w:color w:val="000000" w:themeColor="text1"/>
              </w:rPr>
              <w:t>Children and Families</w:t>
            </w:r>
          </w:p>
        </w:tc>
      </w:tr>
      <w:tr w:rsidR="0050763C" w14:paraId="0AF29ACE" w14:textId="77777777" w:rsidTr="001E172C">
        <w:tc>
          <w:tcPr>
            <w:tcW w:w="2079" w:type="dxa"/>
          </w:tcPr>
          <w:p w14:paraId="09C6D795" w14:textId="77777777" w:rsidR="0050763C" w:rsidRDefault="0050763C" w:rsidP="00047CA9">
            <w:pPr>
              <w:rPr>
                <w:rFonts w:cstheme="minorHAnsi"/>
                <w:b/>
                <w:bCs/>
                <w:color w:val="000000" w:themeColor="text1"/>
              </w:rPr>
            </w:pPr>
            <w:r>
              <w:rPr>
                <w:rFonts w:cstheme="minorHAnsi"/>
                <w:b/>
                <w:bCs/>
                <w:color w:val="000000" w:themeColor="text1"/>
              </w:rPr>
              <w:t>Reports to:</w:t>
            </w:r>
          </w:p>
        </w:tc>
        <w:tc>
          <w:tcPr>
            <w:tcW w:w="8258" w:type="dxa"/>
          </w:tcPr>
          <w:p w14:paraId="2C49168B" w14:textId="0F90259B" w:rsidR="0050763C" w:rsidRPr="001C2894" w:rsidRDefault="0018284F" w:rsidP="00047CA9">
            <w:pPr>
              <w:rPr>
                <w:rFonts w:cstheme="minorHAnsi"/>
                <w:color w:val="000000" w:themeColor="text1"/>
              </w:rPr>
            </w:pPr>
            <w:r>
              <w:rPr>
                <w:rFonts w:cstheme="minorHAnsi"/>
                <w:color w:val="000000" w:themeColor="text1"/>
              </w:rPr>
              <w:t xml:space="preserve">Family </w:t>
            </w:r>
            <w:r w:rsidR="0050763C">
              <w:rPr>
                <w:rFonts w:cstheme="minorHAnsi"/>
                <w:color w:val="000000" w:themeColor="text1"/>
              </w:rPr>
              <w:t>Centre Lead</w:t>
            </w:r>
          </w:p>
        </w:tc>
      </w:tr>
      <w:tr w:rsidR="0050763C" w14:paraId="7942187F" w14:textId="77777777" w:rsidTr="001E172C">
        <w:tc>
          <w:tcPr>
            <w:tcW w:w="2079" w:type="dxa"/>
          </w:tcPr>
          <w:p w14:paraId="6A84BE90" w14:textId="77777777" w:rsidR="0050763C" w:rsidRDefault="0050763C" w:rsidP="00047CA9">
            <w:pPr>
              <w:rPr>
                <w:rFonts w:cstheme="minorHAnsi"/>
                <w:b/>
                <w:bCs/>
                <w:color w:val="000000" w:themeColor="text1"/>
              </w:rPr>
            </w:pPr>
            <w:r>
              <w:rPr>
                <w:rFonts w:cstheme="minorHAnsi"/>
                <w:b/>
                <w:bCs/>
                <w:color w:val="000000" w:themeColor="text1"/>
              </w:rPr>
              <w:t>Grade:</w:t>
            </w:r>
          </w:p>
        </w:tc>
        <w:tc>
          <w:tcPr>
            <w:tcW w:w="8258" w:type="dxa"/>
          </w:tcPr>
          <w:p w14:paraId="018F8085" w14:textId="351FAB95" w:rsidR="0050763C" w:rsidRPr="001C2894" w:rsidRDefault="001E172C" w:rsidP="00047CA9">
            <w:pPr>
              <w:rPr>
                <w:rFonts w:cstheme="minorHAnsi"/>
                <w:color w:val="000000" w:themeColor="text1"/>
              </w:rPr>
            </w:pPr>
            <w:r>
              <w:rPr>
                <w:rFonts w:cstheme="minorHAnsi"/>
                <w:color w:val="000000" w:themeColor="text1"/>
              </w:rPr>
              <w:t xml:space="preserve">Apprentice – </w:t>
            </w:r>
            <w:r w:rsidR="0064440F">
              <w:rPr>
                <w:rFonts w:cstheme="minorHAnsi"/>
                <w:color w:val="000000" w:themeColor="text1"/>
              </w:rPr>
              <w:t>£20,0</w:t>
            </w:r>
            <w:r w:rsidR="009642B2">
              <w:rPr>
                <w:rFonts w:cstheme="minorHAnsi"/>
                <w:color w:val="000000" w:themeColor="text1"/>
              </w:rPr>
              <w:t>30</w:t>
            </w:r>
          </w:p>
        </w:tc>
      </w:tr>
      <w:tr w:rsidR="0050763C" w14:paraId="25F34F95" w14:textId="77777777" w:rsidTr="001E172C">
        <w:tc>
          <w:tcPr>
            <w:tcW w:w="2079" w:type="dxa"/>
          </w:tcPr>
          <w:p w14:paraId="77B2CA74" w14:textId="77777777" w:rsidR="0050763C" w:rsidRDefault="0050763C" w:rsidP="00047CA9">
            <w:pPr>
              <w:rPr>
                <w:rFonts w:cstheme="minorHAnsi"/>
                <w:b/>
                <w:bCs/>
                <w:color w:val="000000" w:themeColor="text1"/>
              </w:rPr>
            </w:pPr>
            <w:r>
              <w:rPr>
                <w:rFonts w:cstheme="minorHAnsi"/>
                <w:b/>
                <w:bCs/>
                <w:color w:val="000000" w:themeColor="text1"/>
              </w:rPr>
              <w:t>Political restricted</w:t>
            </w:r>
          </w:p>
        </w:tc>
        <w:tc>
          <w:tcPr>
            <w:tcW w:w="8258" w:type="dxa"/>
          </w:tcPr>
          <w:p w14:paraId="210DB55C" w14:textId="77777777" w:rsidR="0050763C" w:rsidRPr="001C2894" w:rsidRDefault="0050763C" w:rsidP="00047CA9">
            <w:pPr>
              <w:rPr>
                <w:rFonts w:cstheme="minorHAnsi"/>
                <w:color w:val="000000" w:themeColor="text1"/>
              </w:rPr>
            </w:pPr>
            <w:r>
              <w:rPr>
                <w:rFonts w:cstheme="minorHAnsi"/>
                <w:color w:val="000000" w:themeColor="text1"/>
              </w:rPr>
              <w:t>N</w:t>
            </w:r>
          </w:p>
        </w:tc>
      </w:tr>
      <w:tr w:rsidR="0050763C" w14:paraId="733510F2" w14:textId="77777777" w:rsidTr="001E172C">
        <w:tc>
          <w:tcPr>
            <w:tcW w:w="2079" w:type="dxa"/>
          </w:tcPr>
          <w:p w14:paraId="0240D3B6" w14:textId="77777777" w:rsidR="0050763C" w:rsidRDefault="0050763C" w:rsidP="00047CA9">
            <w:pPr>
              <w:rPr>
                <w:rFonts w:cstheme="minorHAnsi"/>
                <w:b/>
                <w:bCs/>
                <w:color w:val="000000" w:themeColor="text1"/>
              </w:rPr>
            </w:pPr>
            <w:r>
              <w:rPr>
                <w:rFonts w:cstheme="minorHAnsi"/>
                <w:b/>
                <w:bCs/>
                <w:color w:val="000000" w:themeColor="text1"/>
              </w:rPr>
              <w:t>Date:</w:t>
            </w:r>
          </w:p>
        </w:tc>
        <w:tc>
          <w:tcPr>
            <w:tcW w:w="8258" w:type="dxa"/>
          </w:tcPr>
          <w:p w14:paraId="0C0692A9" w14:textId="750B7450" w:rsidR="0050763C" w:rsidRDefault="001E172C" w:rsidP="00047CA9">
            <w:pPr>
              <w:rPr>
                <w:rFonts w:cstheme="minorHAnsi"/>
                <w:color w:val="000000" w:themeColor="text1"/>
              </w:rPr>
            </w:pPr>
            <w:r>
              <w:rPr>
                <w:rFonts w:cstheme="minorHAnsi"/>
                <w:color w:val="000000" w:themeColor="text1"/>
              </w:rPr>
              <w:t xml:space="preserve">November </w:t>
            </w:r>
            <w:r w:rsidR="0050763C">
              <w:rPr>
                <w:rFonts w:cstheme="minorHAnsi"/>
                <w:color w:val="000000" w:themeColor="text1"/>
              </w:rPr>
              <w:t>2022</w:t>
            </w:r>
          </w:p>
        </w:tc>
      </w:tr>
    </w:tbl>
    <w:p w14:paraId="55D8038C" w14:textId="77777777" w:rsidR="0050763C" w:rsidRDefault="0050763C" w:rsidP="0050763C">
      <w:pPr>
        <w:rPr>
          <w:rFonts w:cstheme="minorHAnsi"/>
          <w:b/>
          <w:bCs/>
          <w:color w:val="000000" w:themeColor="text1"/>
        </w:rPr>
      </w:pPr>
    </w:p>
    <w:p w14:paraId="5B0CF54A" w14:textId="440BF2BF" w:rsidR="0050763C" w:rsidRDefault="0050763C" w:rsidP="0050763C">
      <w:pPr>
        <w:rPr>
          <w:rFonts w:cstheme="minorHAnsi"/>
          <w:b/>
          <w:bCs/>
          <w:color w:val="000000" w:themeColor="text1"/>
          <w:sz w:val="28"/>
          <w:szCs w:val="28"/>
        </w:rPr>
      </w:pPr>
      <w:r w:rsidRPr="001C2894">
        <w:rPr>
          <w:rFonts w:cstheme="minorHAnsi"/>
          <w:b/>
          <w:bCs/>
          <w:color w:val="000000" w:themeColor="text1"/>
          <w:sz w:val="28"/>
          <w:szCs w:val="28"/>
        </w:rPr>
        <w:t xml:space="preserve">Key </w:t>
      </w:r>
      <w:r w:rsidR="00137B1D">
        <w:rPr>
          <w:rFonts w:cstheme="minorHAnsi"/>
          <w:b/>
          <w:bCs/>
          <w:color w:val="000000" w:themeColor="text1"/>
          <w:sz w:val="28"/>
          <w:szCs w:val="28"/>
        </w:rPr>
        <w:t>Deliverables</w:t>
      </w:r>
    </w:p>
    <w:p w14:paraId="13A01CFD" w14:textId="4706DC51" w:rsidR="00E952CC" w:rsidRPr="00174347" w:rsidRDefault="00762F2E" w:rsidP="00E952CC">
      <w:pPr>
        <w:rPr>
          <w:rFonts w:cstheme="minorHAnsi"/>
          <w:color w:val="000000" w:themeColor="text1"/>
          <w:sz w:val="28"/>
          <w:szCs w:val="28"/>
        </w:rPr>
      </w:pPr>
      <w:r w:rsidRPr="00762F2E">
        <w:rPr>
          <w:rFonts w:cstheme="minorHAnsi"/>
          <w:color w:val="000000" w:themeColor="text1"/>
        </w:rPr>
        <w:t xml:space="preserve">To work towards </w:t>
      </w:r>
      <w:r>
        <w:rPr>
          <w:rFonts w:cstheme="minorHAnsi"/>
          <w:color w:val="000000" w:themeColor="text1"/>
        </w:rPr>
        <w:t>and successfully complete the Practitioner apprenticeship</w:t>
      </w:r>
      <w:r w:rsidR="00A721DC">
        <w:rPr>
          <w:rFonts w:cstheme="minorHAnsi"/>
          <w:color w:val="000000" w:themeColor="text1"/>
        </w:rPr>
        <w:t xml:space="preserve"> within </w:t>
      </w:r>
      <w:r w:rsidR="008A6F9D">
        <w:rPr>
          <w:rFonts w:cstheme="minorHAnsi"/>
          <w:color w:val="000000" w:themeColor="text1"/>
        </w:rPr>
        <w:t>24</w:t>
      </w:r>
      <w:r w:rsidR="00A721DC">
        <w:rPr>
          <w:rFonts w:cstheme="minorHAnsi"/>
          <w:color w:val="000000" w:themeColor="text1"/>
        </w:rPr>
        <w:t xml:space="preserve"> months,</w:t>
      </w:r>
      <w:r w:rsidR="00E952CC">
        <w:rPr>
          <w:rFonts w:cstheme="minorHAnsi"/>
          <w:color w:val="000000" w:themeColor="text1"/>
        </w:rPr>
        <w:t xml:space="preserve"> </w:t>
      </w:r>
      <w:r w:rsidR="00E952CC" w:rsidRPr="00174347">
        <w:rPr>
          <w:rFonts w:cstheme="minorHAnsi"/>
          <w:color w:val="000000" w:themeColor="text1"/>
        </w:rPr>
        <w:t>from the start date including attending the required tuition days with the training provider</w:t>
      </w:r>
      <w:r w:rsidR="00E952CC" w:rsidRPr="00174347">
        <w:rPr>
          <w:rFonts w:cstheme="minorHAnsi"/>
          <w:color w:val="000000" w:themeColor="text1"/>
          <w:sz w:val="28"/>
          <w:szCs w:val="28"/>
        </w:rPr>
        <w:t>.</w:t>
      </w:r>
    </w:p>
    <w:p w14:paraId="1656BE5F" w14:textId="77777777" w:rsidR="002023C9" w:rsidRPr="002023C9" w:rsidRDefault="002023C9" w:rsidP="002023C9">
      <w:pPr>
        <w:rPr>
          <w:rFonts w:cstheme="minorHAnsi"/>
          <w:color w:val="000000" w:themeColor="text1"/>
        </w:rPr>
      </w:pPr>
      <w:r w:rsidRPr="002023C9">
        <w:rPr>
          <w:rFonts w:cstheme="minorHAnsi"/>
          <w:color w:val="000000" w:themeColor="text1"/>
        </w:rPr>
        <w:t>You will be working towards being able to meet the following key deliverables by the end of the apprenticeship.</w:t>
      </w:r>
    </w:p>
    <w:tbl>
      <w:tblPr>
        <w:tblStyle w:val="TableGrid"/>
        <w:tblW w:w="0" w:type="auto"/>
        <w:tblLook w:val="04A0" w:firstRow="1" w:lastRow="0" w:firstColumn="1" w:lastColumn="0" w:noHBand="0" w:noVBand="1"/>
      </w:tblPr>
      <w:tblGrid>
        <w:gridCol w:w="559"/>
        <w:gridCol w:w="9768"/>
      </w:tblGrid>
      <w:tr w:rsidR="0050763C" w14:paraId="0442C80E" w14:textId="77777777" w:rsidTr="00174347">
        <w:tc>
          <w:tcPr>
            <w:tcW w:w="559" w:type="dxa"/>
          </w:tcPr>
          <w:p w14:paraId="1B2AF326" w14:textId="3EEC8D21" w:rsidR="0050763C" w:rsidRDefault="00A721DC" w:rsidP="00047CA9">
            <w:pPr>
              <w:rPr>
                <w:rFonts w:cstheme="minorHAnsi"/>
                <w:b/>
                <w:bCs/>
                <w:color w:val="000000" w:themeColor="text1"/>
              </w:rPr>
            </w:pPr>
            <w:r>
              <w:rPr>
                <w:rFonts w:cstheme="minorHAnsi"/>
                <w:color w:val="000000" w:themeColor="text1"/>
              </w:rPr>
              <w:t xml:space="preserve"> </w:t>
            </w:r>
            <w:r w:rsidR="0050763C">
              <w:rPr>
                <w:rFonts w:cstheme="minorHAnsi"/>
                <w:b/>
                <w:bCs/>
                <w:color w:val="000000" w:themeColor="text1"/>
              </w:rPr>
              <w:t>1.</w:t>
            </w:r>
          </w:p>
        </w:tc>
        <w:tc>
          <w:tcPr>
            <w:tcW w:w="9768" w:type="dxa"/>
          </w:tcPr>
          <w:p w14:paraId="59BEB56C" w14:textId="77777777" w:rsidR="0050763C" w:rsidRPr="0078513A" w:rsidRDefault="0050763C" w:rsidP="00047CA9">
            <w:pPr>
              <w:rPr>
                <w:rFonts w:cstheme="minorHAnsi"/>
                <w:color w:val="000000" w:themeColor="text1"/>
              </w:rPr>
            </w:pPr>
            <w:r w:rsidRPr="0078513A">
              <w:rPr>
                <w:rFonts w:cstheme="minorHAnsi"/>
                <w:color w:val="000000" w:themeColor="text1"/>
              </w:rPr>
              <w:t>Promote and deliver a range of activities to support the Early Years Foundation Stage (EYFS), providing positive child centred learning opportunities and, in particular, plan and deliver a range of universal and targeted Stay and Play sessions to support children and families accessing the EYFS leading to school readiness.</w:t>
            </w:r>
          </w:p>
        </w:tc>
      </w:tr>
      <w:tr w:rsidR="0050763C" w14:paraId="31F6907F" w14:textId="77777777" w:rsidTr="00174347">
        <w:tc>
          <w:tcPr>
            <w:tcW w:w="559" w:type="dxa"/>
          </w:tcPr>
          <w:p w14:paraId="11017012" w14:textId="77777777" w:rsidR="0050763C" w:rsidRDefault="0050763C" w:rsidP="00047CA9">
            <w:pPr>
              <w:rPr>
                <w:rFonts w:cstheme="minorHAnsi"/>
                <w:b/>
                <w:bCs/>
                <w:color w:val="000000" w:themeColor="text1"/>
              </w:rPr>
            </w:pPr>
            <w:r>
              <w:rPr>
                <w:rFonts w:cstheme="minorHAnsi"/>
                <w:b/>
                <w:bCs/>
                <w:color w:val="000000" w:themeColor="text1"/>
              </w:rPr>
              <w:t>2.</w:t>
            </w:r>
          </w:p>
        </w:tc>
        <w:tc>
          <w:tcPr>
            <w:tcW w:w="9768" w:type="dxa"/>
          </w:tcPr>
          <w:p w14:paraId="7F3511BE" w14:textId="1B50BA20" w:rsidR="0050763C" w:rsidRPr="0078513A" w:rsidRDefault="0050763C" w:rsidP="00047CA9">
            <w:pPr>
              <w:rPr>
                <w:rFonts w:cstheme="minorHAnsi"/>
                <w:color w:val="000000" w:themeColor="text1"/>
              </w:rPr>
            </w:pPr>
            <w:r w:rsidRPr="0078513A">
              <w:rPr>
                <w:rFonts w:cstheme="minorHAnsi"/>
                <w:color w:val="000000" w:themeColor="text1"/>
              </w:rPr>
              <w:t>Support parents of children under 5 years old to increase knowledge of their child’s development and potential, enable them to gain confidence in their role as a parent and to build better family relationships by applying professional expertise</w:t>
            </w:r>
            <w:r w:rsidR="00137B1D" w:rsidRPr="0078513A">
              <w:rPr>
                <w:rFonts w:cstheme="minorHAnsi"/>
                <w:color w:val="000000" w:themeColor="text1"/>
              </w:rPr>
              <w:t xml:space="preserve">, parenting support and best practice, through </w:t>
            </w:r>
            <w:r w:rsidR="0078513A" w:rsidRPr="0078513A">
              <w:rPr>
                <w:rFonts w:cstheme="minorHAnsi"/>
                <w:color w:val="000000" w:themeColor="text1"/>
              </w:rPr>
              <w:t>one-to-one</w:t>
            </w:r>
            <w:r w:rsidR="00137B1D" w:rsidRPr="0078513A">
              <w:rPr>
                <w:rFonts w:cstheme="minorHAnsi"/>
                <w:color w:val="000000" w:themeColor="text1"/>
              </w:rPr>
              <w:t xml:space="preserve"> sessions and outreach sessions.</w:t>
            </w:r>
          </w:p>
        </w:tc>
      </w:tr>
      <w:tr w:rsidR="0050763C" w14:paraId="6D7D59D2" w14:textId="77777777" w:rsidTr="00174347">
        <w:tc>
          <w:tcPr>
            <w:tcW w:w="559" w:type="dxa"/>
          </w:tcPr>
          <w:p w14:paraId="5B123652" w14:textId="77777777" w:rsidR="0050763C" w:rsidRDefault="0050763C" w:rsidP="00047CA9">
            <w:pPr>
              <w:rPr>
                <w:rFonts w:cstheme="minorHAnsi"/>
                <w:b/>
                <w:bCs/>
                <w:color w:val="000000" w:themeColor="text1"/>
              </w:rPr>
            </w:pPr>
            <w:r>
              <w:rPr>
                <w:rFonts w:cstheme="minorHAnsi"/>
                <w:b/>
                <w:bCs/>
                <w:color w:val="000000" w:themeColor="text1"/>
              </w:rPr>
              <w:t>3.</w:t>
            </w:r>
          </w:p>
        </w:tc>
        <w:tc>
          <w:tcPr>
            <w:tcW w:w="9768" w:type="dxa"/>
          </w:tcPr>
          <w:p w14:paraId="64BACDFD" w14:textId="766D909E" w:rsidR="0050763C" w:rsidRPr="0078513A" w:rsidRDefault="0050763C" w:rsidP="00047CA9">
            <w:pPr>
              <w:rPr>
                <w:rFonts w:cstheme="minorHAnsi"/>
                <w:color w:val="000000" w:themeColor="text1"/>
              </w:rPr>
            </w:pPr>
            <w:r w:rsidRPr="0078513A">
              <w:rPr>
                <w:rFonts w:cstheme="minorHAnsi"/>
                <w:color w:val="000000" w:themeColor="text1"/>
              </w:rPr>
              <w:t>Contribute to the promotion and delivery of outreach services targeting families who find it difficult to access provision</w:t>
            </w:r>
            <w:r w:rsidR="00137B1D" w:rsidRPr="0078513A">
              <w:rPr>
                <w:rFonts w:cstheme="minorHAnsi"/>
                <w:color w:val="000000" w:themeColor="text1"/>
              </w:rPr>
              <w:t xml:space="preserve">, </w:t>
            </w:r>
          </w:p>
        </w:tc>
      </w:tr>
      <w:tr w:rsidR="0050763C" w14:paraId="6304B9D7" w14:textId="77777777" w:rsidTr="00174347">
        <w:tc>
          <w:tcPr>
            <w:tcW w:w="559" w:type="dxa"/>
          </w:tcPr>
          <w:p w14:paraId="7CEBB13D" w14:textId="77777777" w:rsidR="0050763C" w:rsidRDefault="0050763C" w:rsidP="00047CA9">
            <w:pPr>
              <w:rPr>
                <w:rFonts w:cstheme="minorHAnsi"/>
                <w:b/>
                <w:bCs/>
                <w:color w:val="000000" w:themeColor="text1"/>
              </w:rPr>
            </w:pPr>
            <w:r>
              <w:rPr>
                <w:rFonts w:cstheme="minorHAnsi"/>
                <w:b/>
                <w:bCs/>
                <w:color w:val="000000" w:themeColor="text1"/>
              </w:rPr>
              <w:t>4.</w:t>
            </w:r>
          </w:p>
        </w:tc>
        <w:tc>
          <w:tcPr>
            <w:tcW w:w="9768" w:type="dxa"/>
          </w:tcPr>
          <w:p w14:paraId="78FB7D59" w14:textId="77777777" w:rsidR="0050763C" w:rsidRPr="0078513A" w:rsidRDefault="0050763C" w:rsidP="00047CA9">
            <w:pPr>
              <w:rPr>
                <w:rFonts w:cstheme="minorHAnsi"/>
                <w:color w:val="000000" w:themeColor="text1"/>
              </w:rPr>
            </w:pPr>
            <w:r w:rsidRPr="0078513A">
              <w:rPr>
                <w:rFonts w:cstheme="minorHAnsi"/>
                <w:color w:val="000000" w:themeColor="text1"/>
              </w:rPr>
              <w:t>Contribute to the increase of local community involvement in children’s centre services through developing the capacity of local people, volunteers, community organisations, ensuring that community involvement is at the centre of the programme</w:t>
            </w:r>
          </w:p>
        </w:tc>
      </w:tr>
      <w:tr w:rsidR="0050763C" w14:paraId="38719BC2" w14:textId="77777777" w:rsidTr="00174347">
        <w:tc>
          <w:tcPr>
            <w:tcW w:w="559" w:type="dxa"/>
          </w:tcPr>
          <w:p w14:paraId="475A4658" w14:textId="77777777" w:rsidR="0050763C" w:rsidRDefault="0050763C" w:rsidP="00047CA9">
            <w:pPr>
              <w:rPr>
                <w:rFonts w:cstheme="minorHAnsi"/>
                <w:b/>
                <w:bCs/>
                <w:color w:val="000000" w:themeColor="text1"/>
              </w:rPr>
            </w:pPr>
            <w:r>
              <w:rPr>
                <w:rFonts w:cstheme="minorHAnsi"/>
                <w:b/>
                <w:bCs/>
                <w:color w:val="000000" w:themeColor="text1"/>
              </w:rPr>
              <w:t>5.</w:t>
            </w:r>
          </w:p>
        </w:tc>
        <w:tc>
          <w:tcPr>
            <w:tcW w:w="9768" w:type="dxa"/>
          </w:tcPr>
          <w:p w14:paraId="6D49849E" w14:textId="1205B4B5" w:rsidR="0050763C" w:rsidRPr="0078513A" w:rsidRDefault="0050763C" w:rsidP="00047CA9">
            <w:pPr>
              <w:rPr>
                <w:rFonts w:cstheme="minorHAnsi"/>
                <w:color w:val="000000" w:themeColor="text1"/>
              </w:rPr>
            </w:pPr>
            <w:r w:rsidRPr="0078513A">
              <w:rPr>
                <w:rFonts w:cstheme="minorHAnsi"/>
                <w:color w:val="000000" w:themeColor="text1"/>
              </w:rPr>
              <w:t>Where appropriate, ensure progressive communications with partner agencies thereby contributing to a positive multi-agency approach</w:t>
            </w:r>
            <w:r w:rsidR="00137B1D" w:rsidRPr="0078513A">
              <w:rPr>
                <w:rFonts w:cstheme="minorHAnsi"/>
                <w:color w:val="000000" w:themeColor="text1"/>
              </w:rPr>
              <w:t xml:space="preserve"> as a lead professional,</w:t>
            </w:r>
            <w:r w:rsidRPr="0078513A">
              <w:rPr>
                <w:rFonts w:cstheme="minorHAnsi"/>
                <w:color w:val="000000" w:themeColor="text1"/>
              </w:rPr>
              <w:t xml:space="preserve"> meeting the needs of the children and families </w:t>
            </w:r>
            <w:r w:rsidR="00137B1D" w:rsidRPr="0078513A">
              <w:rPr>
                <w:rFonts w:cstheme="minorHAnsi"/>
                <w:color w:val="000000" w:themeColor="text1"/>
              </w:rPr>
              <w:t>as part of Early Help and as Lead Professionals, completing assessments and care plans as appropriate.</w:t>
            </w:r>
          </w:p>
        </w:tc>
      </w:tr>
    </w:tbl>
    <w:p w14:paraId="5A674AB6" w14:textId="77777777" w:rsidR="0078513A" w:rsidRDefault="0078513A" w:rsidP="0050763C">
      <w:pPr>
        <w:jc w:val="center"/>
        <w:rPr>
          <w:rFonts w:cstheme="minorHAnsi"/>
          <w:i/>
          <w:iCs/>
          <w:color w:val="000000" w:themeColor="text1"/>
        </w:rPr>
      </w:pPr>
    </w:p>
    <w:p w14:paraId="79712CC7" w14:textId="03010D49" w:rsidR="0050763C" w:rsidRDefault="0050763C" w:rsidP="0050763C">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5CFBD31" w14:textId="77777777" w:rsidR="0050763C" w:rsidRPr="001C2894" w:rsidRDefault="0050763C" w:rsidP="0050763C">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59"/>
        <w:gridCol w:w="9768"/>
      </w:tblGrid>
      <w:tr w:rsidR="0050763C" w14:paraId="79601D3D" w14:textId="77777777" w:rsidTr="0064440F">
        <w:tc>
          <w:tcPr>
            <w:tcW w:w="559" w:type="dxa"/>
          </w:tcPr>
          <w:p w14:paraId="0D99ADB0" w14:textId="77777777" w:rsidR="0050763C" w:rsidRDefault="0050763C" w:rsidP="00047CA9">
            <w:pPr>
              <w:rPr>
                <w:rFonts w:cstheme="minorHAnsi"/>
                <w:b/>
                <w:bCs/>
                <w:color w:val="000000" w:themeColor="text1"/>
              </w:rPr>
            </w:pPr>
            <w:r>
              <w:rPr>
                <w:rFonts w:cstheme="minorHAnsi"/>
                <w:b/>
                <w:bCs/>
                <w:color w:val="000000" w:themeColor="text1"/>
              </w:rPr>
              <w:t>1.</w:t>
            </w:r>
          </w:p>
        </w:tc>
        <w:tc>
          <w:tcPr>
            <w:tcW w:w="9768" w:type="dxa"/>
          </w:tcPr>
          <w:p w14:paraId="5BA8E4D8" w14:textId="3CFB41C1" w:rsidR="0050763C" w:rsidRPr="0078513A" w:rsidRDefault="0064440F" w:rsidP="00047CA9">
            <w:pPr>
              <w:rPr>
                <w:rFonts w:cstheme="minorHAnsi"/>
                <w:color w:val="000000" w:themeColor="text1"/>
              </w:rPr>
            </w:pPr>
            <w:r>
              <w:rPr>
                <w:rFonts w:cstheme="minorHAnsi"/>
                <w:color w:val="000000" w:themeColor="text1"/>
              </w:rPr>
              <w:t>Willing to work towards a childcare qualification as part of the apprenticeship</w:t>
            </w:r>
          </w:p>
        </w:tc>
      </w:tr>
      <w:tr w:rsidR="0050763C" w14:paraId="6EB371DE" w14:textId="77777777" w:rsidTr="0064440F">
        <w:tc>
          <w:tcPr>
            <w:tcW w:w="559" w:type="dxa"/>
          </w:tcPr>
          <w:p w14:paraId="0D4CDD18" w14:textId="56C2879C" w:rsidR="0050763C" w:rsidRDefault="0064440F" w:rsidP="00047CA9">
            <w:pPr>
              <w:rPr>
                <w:rFonts w:cstheme="minorHAnsi"/>
                <w:b/>
                <w:bCs/>
                <w:color w:val="000000" w:themeColor="text1"/>
              </w:rPr>
            </w:pPr>
            <w:r>
              <w:rPr>
                <w:rFonts w:cstheme="minorHAnsi"/>
                <w:b/>
                <w:bCs/>
                <w:color w:val="000000" w:themeColor="text1"/>
              </w:rPr>
              <w:t>2.</w:t>
            </w:r>
          </w:p>
        </w:tc>
        <w:tc>
          <w:tcPr>
            <w:tcW w:w="9768" w:type="dxa"/>
          </w:tcPr>
          <w:p w14:paraId="58CA9498" w14:textId="77777777" w:rsidR="0050763C" w:rsidRPr="0078513A" w:rsidRDefault="0050763C" w:rsidP="00047CA9">
            <w:pPr>
              <w:rPr>
                <w:rFonts w:cstheme="minorHAnsi"/>
                <w:color w:val="000000" w:themeColor="text1"/>
              </w:rPr>
            </w:pPr>
            <w:r w:rsidRPr="0078513A">
              <w:rPr>
                <w:rFonts w:cstheme="minorHAnsi"/>
                <w:color w:val="000000" w:themeColor="text1"/>
              </w:rPr>
              <w:t>Ability to co-ordinate and manage a demanding workload in order to meet service requirements.</w:t>
            </w:r>
          </w:p>
        </w:tc>
      </w:tr>
      <w:tr w:rsidR="00103C08" w14:paraId="19CDCC19" w14:textId="77777777" w:rsidTr="0064440F">
        <w:tc>
          <w:tcPr>
            <w:tcW w:w="559" w:type="dxa"/>
          </w:tcPr>
          <w:p w14:paraId="1AA8F65C" w14:textId="696B646E" w:rsidR="00103C08" w:rsidRPr="001B5050" w:rsidRDefault="0064440F" w:rsidP="00047CA9">
            <w:pPr>
              <w:rPr>
                <w:rFonts w:cstheme="minorHAnsi"/>
                <w:b/>
                <w:bCs/>
                <w:color w:val="000000" w:themeColor="text1"/>
              </w:rPr>
            </w:pPr>
            <w:r>
              <w:rPr>
                <w:rFonts w:cstheme="minorHAnsi"/>
                <w:b/>
                <w:bCs/>
                <w:color w:val="000000" w:themeColor="text1"/>
              </w:rPr>
              <w:t>3.</w:t>
            </w:r>
          </w:p>
        </w:tc>
        <w:tc>
          <w:tcPr>
            <w:tcW w:w="9768" w:type="dxa"/>
          </w:tcPr>
          <w:p w14:paraId="5EFFE3AA" w14:textId="0759CEE4" w:rsidR="00103C08" w:rsidRPr="0078513A" w:rsidRDefault="0064440F" w:rsidP="00190399">
            <w:pPr>
              <w:pStyle w:val="BodyText"/>
              <w:spacing w:before="1" w:line="242" w:lineRule="auto"/>
              <w:ind w:right="-24"/>
              <w:jc w:val="both"/>
              <w:rPr>
                <w:rFonts w:asciiTheme="minorHAnsi" w:hAnsiTheme="minorHAnsi" w:cstheme="minorHAnsi"/>
                <w:sz w:val="22"/>
                <w:szCs w:val="22"/>
              </w:rPr>
            </w:pPr>
            <w:r>
              <w:rPr>
                <w:rFonts w:asciiTheme="minorHAnsi" w:hAnsiTheme="minorHAnsi" w:cstheme="minorHAnsi"/>
                <w:sz w:val="22"/>
                <w:szCs w:val="22"/>
              </w:rPr>
              <w:t>Willing to develop a</w:t>
            </w:r>
            <w:r w:rsidR="0078513A" w:rsidRPr="0078513A">
              <w:rPr>
                <w:rFonts w:asciiTheme="minorHAnsi" w:hAnsiTheme="minorHAnsi" w:cstheme="minorHAnsi"/>
                <w:sz w:val="22"/>
                <w:szCs w:val="22"/>
              </w:rPr>
              <w:t xml:space="preserve"> comprehensive</w:t>
            </w:r>
            <w:r w:rsidR="00103C08" w:rsidRPr="0078513A">
              <w:rPr>
                <w:rFonts w:asciiTheme="minorHAnsi" w:hAnsiTheme="minorHAnsi" w:cstheme="minorHAnsi"/>
                <w:sz w:val="22"/>
                <w:szCs w:val="22"/>
              </w:rPr>
              <w:t xml:space="preserve"> knowledge and skills around early childhood education, child development and parent support, and more specific knowledge around </w:t>
            </w:r>
            <w:r w:rsidR="001B5050" w:rsidRPr="0078513A">
              <w:rPr>
                <w:rFonts w:asciiTheme="minorHAnsi" w:hAnsiTheme="minorHAnsi" w:cstheme="minorHAnsi"/>
                <w:sz w:val="22"/>
                <w:szCs w:val="22"/>
              </w:rPr>
              <w:t xml:space="preserve">the </w:t>
            </w:r>
            <w:r w:rsidR="00103C08" w:rsidRPr="0078513A">
              <w:rPr>
                <w:rFonts w:asciiTheme="minorHAnsi" w:hAnsiTheme="minorHAnsi" w:cstheme="minorHAnsi"/>
                <w:sz w:val="22"/>
                <w:szCs w:val="22"/>
              </w:rPr>
              <w:t>impact of safeguarding issues on children’s development and well-being.</w:t>
            </w:r>
          </w:p>
        </w:tc>
      </w:tr>
      <w:tr w:rsidR="0050763C" w14:paraId="59FB5F83" w14:textId="77777777" w:rsidTr="0064440F">
        <w:tc>
          <w:tcPr>
            <w:tcW w:w="559" w:type="dxa"/>
          </w:tcPr>
          <w:p w14:paraId="75244C01" w14:textId="18AD27BE" w:rsidR="0050763C" w:rsidRDefault="0064440F" w:rsidP="00047CA9">
            <w:pPr>
              <w:rPr>
                <w:rFonts w:cstheme="minorHAnsi"/>
                <w:b/>
                <w:bCs/>
                <w:color w:val="000000" w:themeColor="text1"/>
              </w:rPr>
            </w:pPr>
            <w:r>
              <w:rPr>
                <w:rFonts w:cstheme="minorHAnsi"/>
                <w:b/>
                <w:bCs/>
                <w:color w:val="000000" w:themeColor="text1"/>
              </w:rPr>
              <w:t>4.</w:t>
            </w:r>
          </w:p>
        </w:tc>
        <w:tc>
          <w:tcPr>
            <w:tcW w:w="9768" w:type="dxa"/>
          </w:tcPr>
          <w:p w14:paraId="0C84B408" w14:textId="77777777" w:rsidR="0050763C" w:rsidRPr="0078513A" w:rsidRDefault="0050763C" w:rsidP="00047CA9">
            <w:pPr>
              <w:rPr>
                <w:rFonts w:cstheme="minorHAnsi"/>
                <w:color w:val="000000" w:themeColor="text1"/>
              </w:rPr>
            </w:pPr>
            <w:r w:rsidRPr="0078513A">
              <w:rPr>
                <w:rFonts w:cstheme="minorHAnsi"/>
                <w:color w:val="000000" w:themeColor="text1"/>
              </w:rPr>
              <w:t>ICT skills – able to use Microsoft Office and apply information.</w:t>
            </w:r>
          </w:p>
        </w:tc>
      </w:tr>
      <w:tr w:rsidR="0064440F" w14:paraId="08DDC01C" w14:textId="77777777" w:rsidTr="0064440F">
        <w:tc>
          <w:tcPr>
            <w:tcW w:w="559" w:type="dxa"/>
          </w:tcPr>
          <w:p w14:paraId="6F844C64" w14:textId="5CAD1F4C" w:rsidR="0064440F" w:rsidRDefault="0064440F" w:rsidP="00047CA9">
            <w:pPr>
              <w:rPr>
                <w:rFonts w:cstheme="minorHAnsi"/>
                <w:b/>
                <w:bCs/>
                <w:color w:val="000000" w:themeColor="text1"/>
              </w:rPr>
            </w:pPr>
            <w:r>
              <w:rPr>
                <w:rFonts w:cstheme="minorHAnsi"/>
                <w:b/>
                <w:bCs/>
                <w:color w:val="000000" w:themeColor="text1"/>
              </w:rPr>
              <w:t>5.</w:t>
            </w:r>
          </w:p>
        </w:tc>
        <w:tc>
          <w:tcPr>
            <w:tcW w:w="9768" w:type="dxa"/>
          </w:tcPr>
          <w:p w14:paraId="41738C64" w14:textId="202B0813" w:rsidR="0064440F" w:rsidRPr="0078513A" w:rsidRDefault="0064440F" w:rsidP="00047CA9">
            <w:pPr>
              <w:rPr>
                <w:rFonts w:cstheme="minorHAnsi"/>
                <w:color w:val="000000" w:themeColor="text1"/>
              </w:rPr>
            </w:pPr>
            <w:r>
              <w:rPr>
                <w:rFonts w:cstheme="minorHAnsi"/>
                <w:color w:val="000000" w:themeColor="text1"/>
              </w:rPr>
              <w:t>Five GCSE’s including English and Maths at level 4  - Desirable</w:t>
            </w:r>
          </w:p>
        </w:tc>
      </w:tr>
    </w:tbl>
    <w:p w14:paraId="19E45104" w14:textId="703A7358" w:rsidR="0087460B" w:rsidRDefault="0087460B">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9"/>
        <w:gridCol w:w="5148"/>
      </w:tblGrid>
      <w:tr w:rsidR="0049085C" w14:paraId="1D3A8DF4" w14:textId="77777777" w:rsidTr="003C2000">
        <w:trPr>
          <w:trHeight w:val="3421"/>
        </w:trPr>
        <w:tc>
          <w:tcPr>
            <w:tcW w:w="5228" w:type="dxa"/>
          </w:tcPr>
          <w:p w14:paraId="2B659ABD" w14:textId="77777777" w:rsidR="0049085C" w:rsidRPr="001870A7" w:rsidRDefault="0049085C" w:rsidP="003C2000">
            <w:pPr>
              <w:pStyle w:val="NormalWeb"/>
              <w:spacing w:before="0" w:beforeAutospacing="0" w:after="0" w:afterAutospacing="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lastRenderedPageBreak/>
              <w:t>Our Values</w:t>
            </w:r>
          </w:p>
          <w:p w14:paraId="73EE0E03" w14:textId="77777777" w:rsidR="0049085C" w:rsidRDefault="0049085C" w:rsidP="003C2000">
            <w:pPr>
              <w:pStyle w:val="NormalWeb"/>
              <w:spacing w:before="0" w:beforeAutospacing="0" w:after="0" w:afterAutospacing="0"/>
              <w:contextualSpacing/>
              <w:rPr>
                <w:rFonts w:asciiTheme="minorHAnsi" w:hAnsiTheme="minorHAnsi" w:cstheme="minorHAnsi"/>
                <w:b/>
                <w:bCs/>
                <w:color w:val="000000" w:themeColor="text1"/>
              </w:rPr>
            </w:pPr>
          </w:p>
          <w:p w14:paraId="0E9C82A0" w14:textId="77777777" w:rsidR="0049085C" w:rsidRDefault="0049085C" w:rsidP="003C2000">
            <w:pPr>
              <w:pStyle w:val="NormalWeb"/>
              <w:spacing w:before="0" w:beforeAutospacing="0" w:after="0" w:afterAutospacing="0"/>
              <w:contextualSpacing/>
              <w:jc w:val="center"/>
              <w:rPr>
                <w:rFonts w:asciiTheme="minorHAnsi" w:hAnsiTheme="minorHAnsi" w:cstheme="minorHAnsi"/>
                <w:b/>
                <w:bCs/>
                <w:color w:val="000000" w:themeColor="text1"/>
              </w:rPr>
            </w:pPr>
            <w:r w:rsidRPr="00A45346">
              <w:rPr>
                <w:noProof/>
              </w:rPr>
              <w:drawing>
                <wp:inline distT="0" distB="0" distL="0" distR="0" wp14:anchorId="6A649218" wp14:editId="2F45955C">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p w14:paraId="254BFF94" w14:textId="77777777" w:rsidR="0049085C" w:rsidRDefault="0049085C" w:rsidP="003C2000">
            <w:pPr>
              <w:pStyle w:val="NormalWeb"/>
              <w:spacing w:before="0" w:beforeAutospacing="0" w:after="0" w:afterAutospacing="0"/>
              <w:contextualSpacing/>
              <w:rPr>
                <w:rFonts w:asciiTheme="minorHAnsi" w:hAnsiTheme="minorHAnsi" w:cstheme="minorHAnsi"/>
                <w:b/>
                <w:bCs/>
                <w:color w:val="000000" w:themeColor="text1"/>
              </w:rPr>
            </w:pPr>
          </w:p>
          <w:p w14:paraId="6F98A73B" w14:textId="77777777" w:rsidR="0049085C" w:rsidRDefault="0049085C" w:rsidP="003C2000">
            <w:pPr>
              <w:pStyle w:val="NormalWeb"/>
              <w:spacing w:before="0" w:beforeAutospacing="0" w:after="0" w:afterAutospacing="0"/>
              <w:contextualSpacing/>
              <w:rPr>
                <w:rFonts w:asciiTheme="minorHAnsi" w:hAnsiTheme="minorHAnsi" w:cstheme="minorHAnsi"/>
                <w:b/>
                <w:bCs/>
                <w:color w:val="000000" w:themeColor="text1"/>
              </w:rPr>
            </w:pPr>
          </w:p>
          <w:p w14:paraId="4E5473CD" w14:textId="77777777" w:rsidR="0049085C" w:rsidRDefault="0049085C" w:rsidP="003C2000">
            <w:pPr>
              <w:pStyle w:val="NormalWeb"/>
              <w:spacing w:before="0" w:beforeAutospacing="0" w:after="0" w:afterAutospacing="0"/>
              <w:contextualSpacing/>
              <w:rPr>
                <w:rFonts w:asciiTheme="minorHAnsi" w:hAnsiTheme="minorHAnsi" w:cstheme="minorHAnsi"/>
                <w:b/>
                <w:bCs/>
                <w:color w:val="000000" w:themeColor="text1"/>
              </w:rPr>
            </w:pPr>
          </w:p>
        </w:tc>
        <w:tc>
          <w:tcPr>
            <w:tcW w:w="5228" w:type="dxa"/>
          </w:tcPr>
          <w:p w14:paraId="18EB5292" w14:textId="77777777" w:rsidR="0049085C" w:rsidRPr="001870A7" w:rsidRDefault="0049085C" w:rsidP="003C2000">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16CB6F60" w14:textId="77777777" w:rsidR="0049085C" w:rsidRDefault="0049085C" w:rsidP="003C2000">
            <w:pPr>
              <w:pStyle w:val="NormalWeb"/>
              <w:spacing w:after="0"/>
              <w:contextualSpacing/>
              <w:rPr>
                <w:rFonts w:asciiTheme="minorHAnsi" w:hAnsiTheme="minorHAnsi" w:cstheme="minorHAnsi"/>
                <w:color w:val="000000" w:themeColor="text1"/>
              </w:rPr>
            </w:pPr>
            <w:r>
              <w:rPr>
                <w:rFonts w:asciiTheme="minorHAnsi" w:hAnsiTheme="minorHAnsi" w:cstheme="minorHAnsi"/>
                <w:color w:val="000000" w:themeColor="text1"/>
              </w:rPr>
              <w:t>We all will…</w:t>
            </w:r>
          </w:p>
          <w:p w14:paraId="157C8288" w14:textId="77777777" w:rsidR="0049085C" w:rsidRPr="008316C1" w:rsidRDefault="0049085C" w:rsidP="0049085C">
            <w:pPr>
              <w:pStyle w:val="NormalWeb"/>
              <w:numPr>
                <w:ilvl w:val="0"/>
                <w:numId w:val="2"/>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Be professional at all times</w:t>
            </w:r>
          </w:p>
          <w:p w14:paraId="64A847E9" w14:textId="77777777" w:rsidR="0049085C" w:rsidRPr="008316C1" w:rsidRDefault="0049085C" w:rsidP="0049085C">
            <w:pPr>
              <w:pStyle w:val="NormalWeb"/>
              <w:numPr>
                <w:ilvl w:val="0"/>
                <w:numId w:val="2"/>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 xml:space="preserve">Work together for the good of the team, council and local people </w:t>
            </w:r>
          </w:p>
          <w:p w14:paraId="26DBB1CD" w14:textId="77777777" w:rsidR="0049085C" w:rsidRPr="008316C1" w:rsidRDefault="0049085C" w:rsidP="0049085C">
            <w:pPr>
              <w:pStyle w:val="NormalWeb"/>
              <w:numPr>
                <w:ilvl w:val="0"/>
                <w:numId w:val="2"/>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Promote a supportive culture</w:t>
            </w:r>
          </w:p>
          <w:p w14:paraId="5540DE7D" w14:textId="77777777" w:rsidR="0049085C" w:rsidRPr="008316C1" w:rsidRDefault="0049085C" w:rsidP="0049085C">
            <w:pPr>
              <w:pStyle w:val="NormalWeb"/>
              <w:numPr>
                <w:ilvl w:val="0"/>
                <w:numId w:val="2"/>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Challenge assumptions</w:t>
            </w:r>
          </w:p>
          <w:p w14:paraId="34A43328" w14:textId="77777777" w:rsidR="0049085C" w:rsidRPr="008316C1" w:rsidRDefault="0049085C" w:rsidP="0049085C">
            <w:pPr>
              <w:pStyle w:val="NormalWeb"/>
              <w:numPr>
                <w:ilvl w:val="0"/>
                <w:numId w:val="2"/>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Take ownership</w:t>
            </w:r>
          </w:p>
          <w:p w14:paraId="1A4B65E4" w14:textId="77777777" w:rsidR="0049085C" w:rsidRDefault="0049085C" w:rsidP="0049085C">
            <w:pPr>
              <w:pStyle w:val="NormalWeb"/>
              <w:numPr>
                <w:ilvl w:val="0"/>
                <w:numId w:val="2"/>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Be willing to change and do things differently</w:t>
            </w:r>
          </w:p>
          <w:p w14:paraId="5990A5EE" w14:textId="77777777" w:rsidR="0049085C" w:rsidRPr="002D59CF" w:rsidRDefault="0049085C" w:rsidP="0049085C">
            <w:pPr>
              <w:pStyle w:val="NormalWeb"/>
              <w:numPr>
                <w:ilvl w:val="0"/>
                <w:numId w:val="2"/>
              </w:numPr>
              <w:spacing w:after="0"/>
              <w:contextualSpacing/>
              <w:rPr>
                <w:rFonts w:asciiTheme="minorHAnsi" w:hAnsiTheme="minorHAnsi" w:cstheme="minorHAnsi"/>
                <w:color w:val="000000" w:themeColor="text1"/>
              </w:rPr>
            </w:pPr>
            <w:r w:rsidRPr="002D59CF">
              <w:rPr>
                <w:rFonts w:asciiTheme="minorHAnsi" w:eastAsiaTheme="minorHAnsi" w:hAnsiTheme="minorHAnsi" w:cstheme="minorHAnsi"/>
                <w:color w:val="000000" w:themeColor="text1"/>
                <w:lang w:eastAsia="en-US"/>
              </w:rPr>
              <w:t>Always work in a safe manner</w:t>
            </w:r>
          </w:p>
        </w:tc>
      </w:tr>
    </w:tbl>
    <w:p w14:paraId="0D67FA52" w14:textId="77777777" w:rsidR="004B74AD" w:rsidRDefault="004B74AD"/>
    <w:sectPr w:rsidR="004B74AD" w:rsidSect="00047CA9">
      <w:pgSz w:w="11906" w:h="16838"/>
      <w:pgMar w:top="720" w:right="849"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6D0C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00422">
    <w:abstractNumId w:val="0"/>
  </w:num>
  <w:num w:numId="2" w16cid:durableId="1835488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3C"/>
    <w:rsid w:val="00103C08"/>
    <w:rsid w:val="00137B1D"/>
    <w:rsid w:val="00174347"/>
    <w:rsid w:val="0018284F"/>
    <w:rsid w:val="00190399"/>
    <w:rsid w:val="001B5050"/>
    <w:rsid w:val="001E0607"/>
    <w:rsid w:val="001E172C"/>
    <w:rsid w:val="002023C9"/>
    <w:rsid w:val="00275B06"/>
    <w:rsid w:val="00330A0E"/>
    <w:rsid w:val="003478D2"/>
    <w:rsid w:val="00433291"/>
    <w:rsid w:val="0044624C"/>
    <w:rsid w:val="00452890"/>
    <w:rsid w:val="0049085C"/>
    <w:rsid w:val="004B74AD"/>
    <w:rsid w:val="0050763C"/>
    <w:rsid w:val="005441C4"/>
    <w:rsid w:val="0064440F"/>
    <w:rsid w:val="007377CC"/>
    <w:rsid w:val="00762F2E"/>
    <w:rsid w:val="0078513A"/>
    <w:rsid w:val="0087460B"/>
    <w:rsid w:val="008A515C"/>
    <w:rsid w:val="008A6F9D"/>
    <w:rsid w:val="009642B2"/>
    <w:rsid w:val="00A721DC"/>
    <w:rsid w:val="00BE090E"/>
    <w:rsid w:val="00C30BA5"/>
    <w:rsid w:val="00D32F03"/>
    <w:rsid w:val="00E9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2D92"/>
  <w15:chartTrackingRefBased/>
  <w15:docId w15:val="{2DADDECF-8E41-4FAE-ADCD-4A256A3E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6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0763C"/>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6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0763C"/>
    <w:rPr>
      <w:rFonts w:eastAsiaTheme="majorEastAsia" w:cstheme="majorBidi"/>
      <w:b/>
      <w:sz w:val="24"/>
      <w:szCs w:val="24"/>
    </w:rPr>
  </w:style>
  <w:style w:type="paragraph" w:styleId="NormalWeb">
    <w:name w:val="Normal (Web)"/>
    <w:basedOn w:val="Normal"/>
    <w:uiPriority w:val="99"/>
    <w:unhideWhenUsed/>
    <w:rsid w:val="0050763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50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763C"/>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50763C"/>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5E7A56939C5BF74698E195DBC2F0A234" ma:contentTypeVersion="10" ma:contentTypeDescription="MKC Branded Word Template Document" ma:contentTypeScope="" ma:versionID="104b5f3226d836396004b94808035ffb">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31BB6FBD-BD4D-43A7-9AA2-352DF33AC340}">
  <ds:schemaRefs>
    <ds:schemaRef ds:uri="http://schemas.microsoft.com/sharepoint/v3/contenttype/forms"/>
  </ds:schemaRefs>
</ds:datastoreItem>
</file>

<file path=customXml/itemProps2.xml><?xml version="1.0" encoding="utf-8"?>
<ds:datastoreItem xmlns:ds="http://schemas.openxmlformats.org/officeDocument/2006/customXml" ds:itemID="{9FFB3DE6-9E88-4C07-9591-7A3423A580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45B9D5-58BB-4648-A044-73D32B451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B244BB-44E6-4900-9BF1-738A6F457C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Kelly</dc:creator>
  <cp:keywords/>
  <dc:description/>
  <cp:lastModifiedBy>Tina Price</cp:lastModifiedBy>
  <cp:revision>3</cp:revision>
  <dcterms:created xsi:type="dcterms:W3CDTF">2024-03-12T11:15:00Z</dcterms:created>
  <dcterms:modified xsi:type="dcterms:W3CDTF">2024-03-12T11:15:00Z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0x010100073DBBF460B4694388C550D7D3B13999005E7A56939C5BF74698E195DBC2F0A234</vt:lpwstr>
  </property>
</Properties>
</file>