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2C6E81D7" w:rsidR="0017540B" w:rsidRPr="003C2084" w:rsidRDefault="00951C39"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Electoral Services</w:t>
      </w:r>
      <w:r w:rsidR="0072624F">
        <w:rPr>
          <w:rFonts w:ascii="Amasis MT Pro Black" w:hAnsi="Amasis MT Pro Black"/>
          <w:b/>
          <w:bCs/>
          <w:color w:val="008796"/>
          <w:sz w:val="48"/>
          <w:szCs w:val="48"/>
        </w:rPr>
        <w:t xml:space="preserve"> Officer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2288B338" w:rsidR="00844611" w:rsidRPr="001F4958" w:rsidRDefault="00951C39" w:rsidP="00C577BE">
            <w:pPr>
              <w:spacing w:after="0" w:line="240" w:lineRule="auto"/>
              <w:ind w:right="118"/>
              <w:contextualSpacing/>
              <w:rPr>
                <w:rFonts w:cstheme="minorHAnsi"/>
                <w:noProof/>
                <w:sz w:val="24"/>
                <w:szCs w:val="24"/>
              </w:rPr>
            </w:pPr>
            <w:r w:rsidRPr="006620C1">
              <w:rPr>
                <w:rFonts w:cstheme="minorHAnsi"/>
                <w:color w:val="000000" w:themeColor="text1"/>
              </w:rPr>
              <w:t>Democratic Services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02FC39A5" w:rsidR="00844611" w:rsidRPr="001F4958" w:rsidRDefault="00951C39" w:rsidP="00C577BE">
            <w:pPr>
              <w:spacing w:after="0" w:line="240" w:lineRule="auto"/>
              <w:ind w:right="118"/>
              <w:contextualSpacing/>
              <w:rPr>
                <w:rFonts w:cstheme="minorHAnsi"/>
                <w:noProof/>
                <w:sz w:val="24"/>
                <w:szCs w:val="24"/>
              </w:rPr>
            </w:pPr>
            <w:r>
              <w:rPr>
                <w:rFonts w:cstheme="minorHAnsi"/>
                <w:color w:val="000000" w:themeColor="text1"/>
              </w:rPr>
              <w:t>Electoral Services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345B3099" w:rsidR="00844611" w:rsidRPr="001F4958" w:rsidRDefault="00A73632" w:rsidP="00C577BE">
            <w:pPr>
              <w:spacing w:after="0" w:line="240" w:lineRule="auto"/>
              <w:ind w:right="118"/>
              <w:contextualSpacing/>
              <w:rPr>
                <w:rFonts w:cstheme="minorHAnsi"/>
                <w:noProof/>
                <w:sz w:val="24"/>
                <w:szCs w:val="24"/>
              </w:rPr>
            </w:pPr>
            <w:r>
              <w:rPr>
                <w:rFonts w:cstheme="minorHAnsi"/>
                <w:noProof/>
                <w:sz w:val="24"/>
                <w:szCs w:val="24"/>
              </w:rPr>
              <w:t>F</w:t>
            </w:r>
            <w:r w:rsidR="00951C39">
              <w:rPr>
                <w:rFonts w:cstheme="minorHAnsi"/>
                <w:noProof/>
                <w:sz w:val="24"/>
                <w:szCs w:val="24"/>
              </w:rPr>
              <w:t xml:space="preserve"> </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412592D4" w:rsidR="00844611" w:rsidRPr="001F4958" w:rsidRDefault="00651633" w:rsidP="00C577BE">
            <w:pPr>
              <w:spacing w:after="0" w:line="240" w:lineRule="auto"/>
              <w:ind w:right="118"/>
              <w:contextualSpacing/>
              <w:rPr>
                <w:rFonts w:cstheme="minorHAnsi"/>
                <w:noProof/>
                <w:sz w:val="24"/>
                <w:szCs w:val="24"/>
              </w:rPr>
            </w:pPr>
            <w:r>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0A40D19D" w:rsidR="004B27E7" w:rsidRPr="001F4958" w:rsidRDefault="00CD2520" w:rsidP="00C577BE">
            <w:pPr>
              <w:spacing w:after="0" w:line="240" w:lineRule="auto"/>
              <w:ind w:right="118"/>
              <w:contextualSpacing/>
              <w:rPr>
                <w:rFonts w:cstheme="minorHAnsi"/>
                <w:noProof/>
                <w:sz w:val="24"/>
                <w:szCs w:val="24"/>
              </w:rPr>
            </w:pPr>
            <w:r w:rsidRPr="00CD2520">
              <w:rPr>
                <w:rFonts w:cstheme="minorHAnsi"/>
                <w:noProof/>
                <w:sz w:val="24"/>
                <w:szCs w:val="24"/>
              </w:rPr>
              <w:t>Yes - BPSS checks/Basic DBS</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521153AF" w:rsidR="00B86474" w:rsidRPr="001F4958" w:rsidRDefault="00951C39" w:rsidP="004754B8">
            <w:pPr>
              <w:spacing w:after="0" w:line="240" w:lineRule="auto"/>
              <w:ind w:right="118"/>
              <w:contextualSpacing/>
              <w:rPr>
                <w:rFonts w:cstheme="minorHAnsi"/>
                <w:noProof/>
                <w:sz w:val="24"/>
                <w:szCs w:val="24"/>
              </w:rPr>
            </w:pPr>
            <w:r>
              <w:rPr>
                <w:rFonts w:cstheme="minorHAnsi"/>
                <w:noProof/>
                <w:sz w:val="24"/>
                <w:szCs w:val="24"/>
              </w:rPr>
              <w:t>September</w:t>
            </w:r>
            <w:r w:rsidR="00651633">
              <w:rPr>
                <w:rFonts w:cstheme="minorHAnsi"/>
                <w:noProof/>
                <w:sz w:val="24"/>
                <w:szCs w:val="24"/>
              </w:rPr>
              <w:t xml:space="preserve"> 2026</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74875BF6" w:rsidR="00844611" w:rsidRPr="001F4958" w:rsidRDefault="00951C39" w:rsidP="00C577BE">
            <w:pPr>
              <w:spacing w:after="0" w:line="240" w:lineRule="auto"/>
              <w:ind w:right="118"/>
              <w:contextualSpacing/>
              <w:rPr>
                <w:rFonts w:cstheme="minorHAnsi"/>
                <w:noProof/>
                <w:sz w:val="24"/>
                <w:szCs w:val="24"/>
              </w:rPr>
            </w:pPr>
            <w:r w:rsidRPr="00951C39">
              <w:rPr>
                <w:rFonts w:cstheme="minorHAnsi"/>
                <w:noProof/>
                <w:sz w:val="24"/>
                <w:szCs w:val="24"/>
              </w:rPr>
              <w:t>JE2317</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C312BB" w14:paraId="5C8C87F7" w14:textId="77777777" w:rsidTr="00C312BB">
        <w:tc>
          <w:tcPr>
            <w:tcW w:w="456" w:type="dxa"/>
          </w:tcPr>
          <w:p w14:paraId="317D298E" w14:textId="6E2B1C38" w:rsidR="00C312BB" w:rsidRPr="000D2837" w:rsidRDefault="00C312BB" w:rsidP="00C312BB">
            <w:pPr>
              <w:spacing w:after="0" w:line="240" w:lineRule="auto"/>
              <w:ind w:right="118"/>
              <w:rPr>
                <w:b/>
                <w:bCs/>
                <w:sz w:val="24"/>
                <w:szCs w:val="24"/>
              </w:rPr>
            </w:pPr>
            <w:bookmarkStart w:id="0" w:name="_Hlk163835639"/>
            <w:r w:rsidRPr="000D2837">
              <w:rPr>
                <w:b/>
                <w:bCs/>
                <w:sz w:val="24"/>
                <w:szCs w:val="24"/>
              </w:rPr>
              <w:t>1</w:t>
            </w:r>
          </w:p>
        </w:tc>
        <w:tc>
          <w:tcPr>
            <w:tcW w:w="9072" w:type="dxa"/>
          </w:tcPr>
          <w:p w14:paraId="00913E21" w14:textId="3979978B" w:rsidR="00C312BB" w:rsidRPr="00951C39" w:rsidRDefault="00A73632" w:rsidP="00C312BB">
            <w:pPr>
              <w:spacing w:after="0" w:line="240" w:lineRule="auto"/>
              <w:ind w:right="118"/>
              <w:rPr>
                <w:rFonts w:ascii="Calibri" w:eastAsia="Calibri" w:hAnsi="Calibri" w:cs="Calibri"/>
              </w:rPr>
            </w:pPr>
            <w:r w:rsidRPr="00A73632">
              <w:rPr>
                <w:rFonts w:ascii="Calibri" w:eastAsia="Calibri" w:hAnsi="Calibri" w:cs="Calibri"/>
              </w:rPr>
              <w:t>To organise and administer designated areas of the electoral registration and election programme, ensuring compliance with legislation, Electoral Commission guidance and statutory deadlines</w:t>
            </w:r>
            <w:r>
              <w:rPr>
                <w:rFonts w:ascii="Calibri" w:eastAsia="Calibri" w:hAnsi="Calibri" w:cs="Calibri"/>
              </w:rPr>
              <w:t xml:space="preserve">. </w:t>
            </w:r>
          </w:p>
        </w:tc>
      </w:tr>
      <w:tr w:rsidR="00C312BB" w14:paraId="1175A00B" w14:textId="77777777" w:rsidTr="00C312BB">
        <w:tc>
          <w:tcPr>
            <w:tcW w:w="456" w:type="dxa"/>
          </w:tcPr>
          <w:p w14:paraId="1648EC52" w14:textId="06E671FB" w:rsidR="00C312BB" w:rsidRPr="000D2837" w:rsidRDefault="00C312BB" w:rsidP="00C312BB">
            <w:pPr>
              <w:spacing w:after="0" w:line="240" w:lineRule="auto"/>
              <w:ind w:right="118"/>
              <w:rPr>
                <w:b/>
                <w:bCs/>
                <w:sz w:val="24"/>
                <w:szCs w:val="24"/>
              </w:rPr>
            </w:pPr>
            <w:r w:rsidRPr="000D2837">
              <w:rPr>
                <w:b/>
                <w:bCs/>
                <w:sz w:val="24"/>
                <w:szCs w:val="24"/>
              </w:rPr>
              <w:t>2</w:t>
            </w:r>
          </w:p>
        </w:tc>
        <w:tc>
          <w:tcPr>
            <w:tcW w:w="9072" w:type="dxa"/>
          </w:tcPr>
          <w:p w14:paraId="43A7D9F8" w14:textId="65B07E22" w:rsidR="00C312BB" w:rsidRDefault="00A73632" w:rsidP="00C312BB">
            <w:pPr>
              <w:spacing w:after="0" w:line="240" w:lineRule="auto"/>
              <w:ind w:right="118"/>
              <w:rPr>
                <w:sz w:val="24"/>
                <w:szCs w:val="24"/>
              </w:rPr>
            </w:pPr>
            <w:r>
              <w:t>To support the recruitment of and appointment of casual staff for elections and electoral registration.</w:t>
            </w:r>
          </w:p>
        </w:tc>
      </w:tr>
      <w:tr w:rsidR="00C312BB" w14:paraId="52DB8D7D" w14:textId="77777777" w:rsidTr="00C312BB">
        <w:tc>
          <w:tcPr>
            <w:tcW w:w="456" w:type="dxa"/>
          </w:tcPr>
          <w:p w14:paraId="68898096" w14:textId="51AF515F" w:rsidR="00C312BB" w:rsidRPr="000D2837" w:rsidRDefault="00C312BB" w:rsidP="00C312BB">
            <w:pPr>
              <w:spacing w:after="0" w:line="240" w:lineRule="auto"/>
              <w:ind w:right="118"/>
              <w:rPr>
                <w:b/>
                <w:bCs/>
                <w:sz w:val="24"/>
                <w:szCs w:val="24"/>
              </w:rPr>
            </w:pPr>
            <w:r w:rsidRPr="000D2837">
              <w:rPr>
                <w:b/>
                <w:bCs/>
                <w:sz w:val="24"/>
                <w:szCs w:val="24"/>
              </w:rPr>
              <w:t>3</w:t>
            </w:r>
          </w:p>
        </w:tc>
        <w:tc>
          <w:tcPr>
            <w:tcW w:w="9072" w:type="dxa"/>
          </w:tcPr>
          <w:p w14:paraId="3F14E824" w14:textId="50AA6890" w:rsidR="00C312BB" w:rsidRDefault="00C312BB" w:rsidP="00C312BB">
            <w:pPr>
              <w:spacing w:after="0" w:line="240" w:lineRule="auto"/>
              <w:ind w:right="118"/>
              <w:rPr>
                <w:sz w:val="24"/>
                <w:szCs w:val="24"/>
              </w:rPr>
            </w:pPr>
            <w:r>
              <w:t xml:space="preserve"> </w:t>
            </w:r>
            <w:r w:rsidR="00A73632">
              <w:t>To organise and support designated areas for planning for campaigns to maximise registration, participation and promote voter awareness throughout the city and take part in promotional activities where appropriate.</w:t>
            </w:r>
          </w:p>
        </w:tc>
      </w:tr>
      <w:tr w:rsidR="00C312BB" w14:paraId="41071A23" w14:textId="77777777" w:rsidTr="00C312BB">
        <w:tc>
          <w:tcPr>
            <w:tcW w:w="456" w:type="dxa"/>
          </w:tcPr>
          <w:p w14:paraId="4BCFE63A" w14:textId="4DD18346" w:rsidR="00C312BB" w:rsidRPr="000D2837" w:rsidRDefault="00C312BB" w:rsidP="00C312BB">
            <w:pPr>
              <w:spacing w:after="0" w:line="240" w:lineRule="auto"/>
              <w:ind w:right="118"/>
              <w:rPr>
                <w:b/>
                <w:bCs/>
                <w:sz w:val="24"/>
                <w:szCs w:val="24"/>
              </w:rPr>
            </w:pPr>
            <w:r w:rsidRPr="000D2837">
              <w:rPr>
                <w:b/>
                <w:bCs/>
                <w:sz w:val="24"/>
                <w:szCs w:val="24"/>
              </w:rPr>
              <w:t>4</w:t>
            </w:r>
          </w:p>
        </w:tc>
        <w:tc>
          <w:tcPr>
            <w:tcW w:w="9072" w:type="dxa"/>
          </w:tcPr>
          <w:p w14:paraId="7B1F5829" w14:textId="1607A612" w:rsidR="00C312BB" w:rsidRDefault="00A73632" w:rsidP="00C312BB">
            <w:pPr>
              <w:spacing w:after="0" w:line="240" w:lineRule="auto"/>
              <w:ind w:right="118"/>
              <w:rPr>
                <w:sz w:val="24"/>
                <w:szCs w:val="24"/>
              </w:rPr>
            </w:pPr>
            <w:r>
              <w:t>To support the Senior Electoral Services Officer in the administration of electoral boundaries reviews and polling places reviews and maintenance of an accurate property database.</w:t>
            </w:r>
          </w:p>
        </w:tc>
      </w:tr>
      <w:tr w:rsidR="003F202E" w14:paraId="17863CE9" w14:textId="77777777" w:rsidTr="00C312BB">
        <w:tc>
          <w:tcPr>
            <w:tcW w:w="456" w:type="dxa"/>
          </w:tcPr>
          <w:p w14:paraId="5DD9E168" w14:textId="13DB72E4" w:rsidR="003F202E" w:rsidRPr="000D2837" w:rsidRDefault="003F202E" w:rsidP="00C312BB">
            <w:pPr>
              <w:spacing w:after="0" w:line="240" w:lineRule="auto"/>
              <w:ind w:right="118"/>
              <w:rPr>
                <w:b/>
                <w:bCs/>
                <w:sz w:val="24"/>
                <w:szCs w:val="24"/>
              </w:rPr>
            </w:pPr>
            <w:r>
              <w:rPr>
                <w:b/>
                <w:bCs/>
                <w:sz w:val="24"/>
                <w:szCs w:val="24"/>
              </w:rPr>
              <w:t>5</w:t>
            </w:r>
          </w:p>
        </w:tc>
        <w:tc>
          <w:tcPr>
            <w:tcW w:w="9072" w:type="dxa"/>
          </w:tcPr>
          <w:p w14:paraId="0AA92F3F" w14:textId="4BE39047" w:rsidR="003F202E" w:rsidRDefault="003F202E" w:rsidP="00C312BB">
            <w:pPr>
              <w:spacing w:after="0" w:line="240" w:lineRule="auto"/>
              <w:ind w:right="118"/>
            </w:pPr>
            <w:r w:rsidRPr="003F202E">
              <w:t>Investigate and determine complex electoral registration applications</w:t>
            </w:r>
            <w:r>
              <w:t xml:space="preserve"> and queries</w:t>
            </w:r>
            <w:r w:rsidRPr="003F202E">
              <w:t>, objections and absent voting cases, seeking advice</w:t>
            </w:r>
            <w:r>
              <w:t xml:space="preserve"> from senior officers</w:t>
            </w:r>
            <w:r w:rsidRPr="003F202E">
              <w:t xml:space="preserve"> where appropriate</w:t>
            </w:r>
          </w:p>
        </w:tc>
      </w:tr>
      <w:tr w:rsidR="00647E2C" w14:paraId="1AFB009D" w14:textId="77777777" w:rsidTr="00C312BB">
        <w:tc>
          <w:tcPr>
            <w:tcW w:w="456" w:type="dxa"/>
          </w:tcPr>
          <w:p w14:paraId="488283BD" w14:textId="18C3276D" w:rsidR="00647E2C" w:rsidRPr="000D2837" w:rsidRDefault="003F202E" w:rsidP="00647E2C">
            <w:pPr>
              <w:spacing w:after="0" w:line="240" w:lineRule="auto"/>
              <w:ind w:right="118"/>
              <w:rPr>
                <w:b/>
                <w:bCs/>
                <w:sz w:val="24"/>
                <w:szCs w:val="24"/>
              </w:rPr>
            </w:pPr>
            <w:r>
              <w:rPr>
                <w:b/>
                <w:bCs/>
                <w:sz w:val="24"/>
                <w:szCs w:val="24"/>
              </w:rPr>
              <w:t>6</w:t>
            </w:r>
          </w:p>
        </w:tc>
        <w:tc>
          <w:tcPr>
            <w:tcW w:w="9072" w:type="dxa"/>
          </w:tcPr>
          <w:p w14:paraId="355C4E03" w14:textId="597EADBF" w:rsidR="00647E2C" w:rsidRDefault="00647E2C" w:rsidP="00647E2C">
            <w:pPr>
              <w:spacing w:after="0" w:line="240" w:lineRule="auto"/>
              <w:ind w:right="118"/>
              <w:rPr>
                <w:sz w:val="24"/>
                <w:szCs w:val="24"/>
              </w:rPr>
            </w:pPr>
            <w:r w:rsidRPr="6706BC80">
              <w:rPr>
                <w:rFonts w:ascii="Calibri" w:eastAsia="Calibri" w:hAnsi="Calibri" w:cs="Calibri"/>
              </w:rPr>
              <w:t>Assist with the delivery of civic and democratic services, including civic events and council meetings.</w:t>
            </w:r>
          </w:p>
        </w:tc>
      </w:tr>
      <w:tr w:rsidR="00647E2C" w14:paraId="4D030043" w14:textId="77777777" w:rsidTr="00C312BB">
        <w:tc>
          <w:tcPr>
            <w:tcW w:w="456" w:type="dxa"/>
          </w:tcPr>
          <w:p w14:paraId="2A535A5B" w14:textId="610AD92D" w:rsidR="00647E2C" w:rsidRPr="000D2837" w:rsidRDefault="003F202E" w:rsidP="00647E2C">
            <w:pPr>
              <w:spacing w:after="0" w:line="240" w:lineRule="auto"/>
              <w:ind w:right="118"/>
              <w:rPr>
                <w:b/>
                <w:bCs/>
                <w:sz w:val="24"/>
                <w:szCs w:val="24"/>
              </w:rPr>
            </w:pPr>
            <w:r>
              <w:rPr>
                <w:b/>
                <w:bCs/>
                <w:sz w:val="24"/>
                <w:szCs w:val="24"/>
              </w:rPr>
              <w:t>7</w:t>
            </w:r>
          </w:p>
        </w:tc>
        <w:tc>
          <w:tcPr>
            <w:tcW w:w="9072" w:type="dxa"/>
          </w:tcPr>
          <w:p w14:paraId="54397C33" w14:textId="27EF232E" w:rsidR="00647E2C" w:rsidRPr="00A73632" w:rsidRDefault="003F202E" w:rsidP="00647E2C">
            <w:pPr>
              <w:spacing w:after="0" w:line="240" w:lineRule="auto"/>
              <w:ind w:right="118"/>
            </w:pPr>
            <w:r>
              <w:t>To s</w:t>
            </w:r>
            <w:r w:rsidR="00A73632">
              <w:t xml:space="preserve">upport </w:t>
            </w:r>
            <w:r w:rsidR="00A73632" w:rsidRPr="00147BC7">
              <w:t>the delivery of civic and democratic services, including civic events and council meetings</w:t>
            </w:r>
            <w:r w:rsidR="00A73632">
              <w:t xml:space="preserve"> (such as clerking meetings and minute taking).</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C95CF4" w14:paraId="7DF1D041" w14:textId="77777777" w:rsidTr="00C95CF4">
        <w:tc>
          <w:tcPr>
            <w:tcW w:w="456" w:type="dxa"/>
          </w:tcPr>
          <w:p w14:paraId="1383F5FB" w14:textId="77777777" w:rsidR="00C95CF4" w:rsidRPr="000D2837" w:rsidRDefault="00C95CF4" w:rsidP="00C95CF4">
            <w:pPr>
              <w:spacing w:after="0" w:line="240" w:lineRule="auto"/>
              <w:ind w:right="118"/>
              <w:rPr>
                <w:b/>
                <w:bCs/>
                <w:sz w:val="24"/>
                <w:szCs w:val="24"/>
              </w:rPr>
            </w:pPr>
            <w:r w:rsidRPr="000D2837">
              <w:rPr>
                <w:b/>
                <w:bCs/>
                <w:sz w:val="24"/>
                <w:szCs w:val="24"/>
              </w:rPr>
              <w:t>1</w:t>
            </w:r>
          </w:p>
        </w:tc>
        <w:tc>
          <w:tcPr>
            <w:tcW w:w="9072" w:type="dxa"/>
          </w:tcPr>
          <w:p w14:paraId="2786B9C6" w14:textId="36DE671A" w:rsidR="00C95CF4" w:rsidRPr="00647E2C" w:rsidRDefault="003F202E" w:rsidP="00C95CF4">
            <w:pPr>
              <w:spacing w:after="0" w:line="240" w:lineRule="auto"/>
              <w:ind w:right="118"/>
            </w:pPr>
            <w:r w:rsidRPr="003F202E">
              <w:t>Holds, or is working towards, the AEA Certificate in Electoral Administration and is expected to achieve this qualification within an agreed period</w:t>
            </w:r>
            <w:r>
              <w:t xml:space="preserve">. </w:t>
            </w:r>
          </w:p>
        </w:tc>
      </w:tr>
      <w:tr w:rsidR="00C95CF4" w14:paraId="30609FB5" w14:textId="77777777" w:rsidTr="00C95CF4">
        <w:tc>
          <w:tcPr>
            <w:tcW w:w="456" w:type="dxa"/>
          </w:tcPr>
          <w:p w14:paraId="40CF3A09" w14:textId="77777777" w:rsidR="00C95CF4" w:rsidRPr="000D2837" w:rsidRDefault="00C95CF4" w:rsidP="00C95CF4">
            <w:pPr>
              <w:spacing w:after="0" w:line="240" w:lineRule="auto"/>
              <w:ind w:right="118"/>
              <w:rPr>
                <w:b/>
                <w:bCs/>
                <w:sz w:val="24"/>
                <w:szCs w:val="24"/>
              </w:rPr>
            </w:pPr>
            <w:r w:rsidRPr="000D2837">
              <w:rPr>
                <w:b/>
                <w:bCs/>
                <w:sz w:val="24"/>
                <w:szCs w:val="24"/>
              </w:rPr>
              <w:t>2</w:t>
            </w:r>
          </w:p>
        </w:tc>
        <w:tc>
          <w:tcPr>
            <w:tcW w:w="9072" w:type="dxa"/>
          </w:tcPr>
          <w:p w14:paraId="1FAB6944" w14:textId="57027A2B" w:rsidR="00C95CF4" w:rsidRPr="00647E2C" w:rsidRDefault="00647E2C" w:rsidP="00C95CF4">
            <w:pPr>
              <w:spacing w:after="0" w:line="240" w:lineRule="auto"/>
              <w:ind w:right="118"/>
            </w:pPr>
            <w:r w:rsidRPr="00647E2C">
              <w:rPr>
                <w:rFonts w:cstheme="minorHAnsi"/>
                <w:color w:val="000000" w:themeColor="text1"/>
              </w:rPr>
              <w:t>Excellent written and oral communication and presentation skills</w:t>
            </w:r>
          </w:p>
        </w:tc>
      </w:tr>
      <w:tr w:rsidR="00C95CF4" w14:paraId="6CA6538F" w14:textId="77777777" w:rsidTr="00C95CF4">
        <w:tc>
          <w:tcPr>
            <w:tcW w:w="456" w:type="dxa"/>
          </w:tcPr>
          <w:p w14:paraId="05DBBD0C" w14:textId="77777777" w:rsidR="00C95CF4" w:rsidRPr="000D2837" w:rsidRDefault="00C95CF4" w:rsidP="00C95CF4">
            <w:pPr>
              <w:spacing w:after="0" w:line="240" w:lineRule="auto"/>
              <w:ind w:right="118"/>
              <w:rPr>
                <w:b/>
                <w:bCs/>
                <w:sz w:val="24"/>
                <w:szCs w:val="24"/>
              </w:rPr>
            </w:pPr>
            <w:r w:rsidRPr="000D2837">
              <w:rPr>
                <w:b/>
                <w:bCs/>
                <w:sz w:val="24"/>
                <w:szCs w:val="24"/>
              </w:rPr>
              <w:t>3</w:t>
            </w:r>
          </w:p>
        </w:tc>
        <w:tc>
          <w:tcPr>
            <w:tcW w:w="9072" w:type="dxa"/>
          </w:tcPr>
          <w:p w14:paraId="46EA76B2" w14:textId="3087C2DD" w:rsidR="00C95CF4" w:rsidRPr="00647E2C" w:rsidRDefault="003F202E" w:rsidP="00C95CF4">
            <w:pPr>
              <w:spacing w:after="0" w:line="240" w:lineRule="auto"/>
              <w:ind w:right="118"/>
            </w:pPr>
            <w:r w:rsidRPr="008E4C10">
              <w:rPr>
                <w:rFonts w:cstheme="minorHAnsi"/>
                <w:color w:val="000000" w:themeColor="text1"/>
              </w:rPr>
              <w:t>A working knowledge of electoral law, local government law (statutory and common) and practice relating to governance.</w:t>
            </w:r>
          </w:p>
        </w:tc>
      </w:tr>
      <w:tr w:rsidR="00C95CF4" w14:paraId="1CA3B18C" w14:textId="77777777" w:rsidTr="00C95CF4">
        <w:tc>
          <w:tcPr>
            <w:tcW w:w="456" w:type="dxa"/>
          </w:tcPr>
          <w:p w14:paraId="218547CD" w14:textId="1B7F3D21" w:rsidR="00C95CF4" w:rsidRPr="000D2837" w:rsidRDefault="00647E2C" w:rsidP="00C95CF4">
            <w:pPr>
              <w:spacing w:after="0" w:line="240" w:lineRule="auto"/>
              <w:ind w:right="118"/>
              <w:rPr>
                <w:b/>
                <w:bCs/>
                <w:sz w:val="24"/>
                <w:szCs w:val="24"/>
              </w:rPr>
            </w:pPr>
            <w:r>
              <w:rPr>
                <w:b/>
                <w:bCs/>
                <w:sz w:val="24"/>
                <w:szCs w:val="24"/>
              </w:rPr>
              <w:lastRenderedPageBreak/>
              <w:t>4</w:t>
            </w:r>
          </w:p>
        </w:tc>
        <w:tc>
          <w:tcPr>
            <w:tcW w:w="9072" w:type="dxa"/>
          </w:tcPr>
          <w:p w14:paraId="4C2F6EAF" w14:textId="71B65D5C" w:rsidR="00C95CF4" w:rsidRDefault="00647E2C" w:rsidP="00C95CF4">
            <w:pPr>
              <w:spacing w:after="0" w:line="240" w:lineRule="auto"/>
              <w:ind w:right="118"/>
              <w:rPr>
                <w:sz w:val="24"/>
                <w:szCs w:val="24"/>
              </w:rPr>
            </w:pPr>
            <w:r>
              <w:t xml:space="preserve">Excellent </w:t>
            </w:r>
            <w:r w:rsidR="00C95CF4">
              <w:t xml:space="preserve">IT skills, with demonstratable competence in data analysis and presentation, Excel, </w:t>
            </w:r>
            <w:r w:rsidR="003F202E">
              <w:t>Word, and</w:t>
            </w:r>
            <w:r>
              <w:t xml:space="preserve"> </w:t>
            </w:r>
            <w:r w:rsidR="00C95CF4">
              <w:t>PowerPoint,</w:t>
            </w:r>
            <w:r>
              <w:t xml:space="preserve"> and </w:t>
            </w:r>
            <w:r w:rsidR="00C95CF4">
              <w:t>ability to quickly and confidently learn and utilise a variety of different IT systems.</w:t>
            </w:r>
          </w:p>
        </w:tc>
      </w:tr>
      <w:tr w:rsidR="003F202E" w14:paraId="4CAC0BDB" w14:textId="77777777" w:rsidTr="00C95CF4">
        <w:tc>
          <w:tcPr>
            <w:tcW w:w="456" w:type="dxa"/>
          </w:tcPr>
          <w:p w14:paraId="7F7D0DAA" w14:textId="223BD125" w:rsidR="003F202E" w:rsidRDefault="003F202E" w:rsidP="00C95CF4">
            <w:pPr>
              <w:spacing w:after="0" w:line="240" w:lineRule="auto"/>
              <w:ind w:right="118"/>
              <w:rPr>
                <w:b/>
                <w:bCs/>
                <w:sz w:val="24"/>
                <w:szCs w:val="24"/>
              </w:rPr>
            </w:pPr>
            <w:r>
              <w:rPr>
                <w:b/>
                <w:bCs/>
                <w:sz w:val="24"/>
                <w:szCs w:val="24"/>
              </w:rPr>
              <w:t>5</w:t>
            </w:r>
          </w:p>
        </w:tc>
        <w:tc>
          <w:tcPr>
            <w:tcW w:w="9072" w:type="dxa"/>
          </w:tcPr>
          <w:p w14:paraId="7B823159" w14:textId="28DD3F20" w:rsidR="003F202E" w:rsidRDefault="003F202E" w:rsidP="00C95CF4">
            <w:pPr>
              <w:spacing w:after="0" w:line="240" w:lineRule="auto"/>
              <w:ind w:right="118"/>
            </w:pPr>
            <w:r w:rsidRPr="4DCEC6AC">
              <w:rPr>
                <w:color w:val="000000" w:themeColor="text1"/>
              </w:rPr>
              <w:t xml:space="preserve">Experience of using and administrating an off the shelf </w:t>
            </w:r>
            <w:r>
              <w:rPr>
                <w:color w:val="000000" w:themeColor="text1"/>
              </w:rPr>
              <w:t xml:space="preserve">electoral and / or governance </w:t>
            </w:r>
            <w:r w:rsidRPr="4DCEC6AC">
              <w:rPr>
                <w:color w:val="000000" w:themeColor="text1"/>
              </w:rPr>
              <w:t>computer software system with complex processes</w:t>
            </w:r>
            <w:r>
              <w:rPr>
                <w:color w:val="000000" w:themeColor="text1"/>
              </w:rPr>
              <w:t>.</w:t>
            </w:r>
          </w:p>
        </w:tc>
      </w:tr>
      <w:tr w:rsidR="003F202E" w14:paraId="31326DE9" w14:textId="77777777" w:rsidTr="00C95CF4">
        <w:tc>
          <w:tcPr>
            <w:tcW w:w="456" w:type="dxa"/>
          </w:tcPr>
          <w:p w14:paraId="2BCC6120" w14:textId="76AF455B" w:rsidR="003F202E" w:rsidRDefault="003F202E" w:rsidP="00C95CF4">
            <w:pPr>
              <w:spacing w:after="0" w:line="240" w:lineRule="auto"/>
              <w:ind w:right="118"/>
              <w:rPr>
                <w:b/>
                <w:bCs/>
                <w:sz w:val="24"/>
                <w:szCs w:val="24"/>
              </w:rPr>
            </w:pPr>
            <w:r>
              <w:rPr>
                <w:b/>
                <w:bCs/>
                <w:sz w:val="24"/>
                <w:szCs w:val="24"/>
              </w:rPr>
              <w:t>6</w:t>
            </w:r>
          </w:p>
        </w:tc>
        <w:tc>
          <w:tcPr>
            <w:tcW w:w="9072" w:type="dxa"/>
          </w:tcPr>
          <w:p w14:paraId="5AB6C863" w14:textId="3D04995D" w:rsidR="003F202E" w:rsidRPr="4DCEC6AC" w:rsidRDefault="003F202E" w:rsidP="00C95CF4">
            <w:pPr>
              <w:spacing w:after="0" w:line="240" w:lineRule="auto"/>
              <w:ind w:right="118"/>
              <w:rPr>
                <w:color w:val="000000" w:themeColor="text1"/>
              </w:rPr>
            </w:pPr>
            <w:r w:rsidRPr="00335734">
              <w:rPr>
                <w:rFonts w:cstheme="minorHAnsi"/>
                <w:color w:val="000000" w:themeColor="text1"/>
              </w:rPr>
              <w:t>Experience of working with</w:t>
            </w:r>
            <w:r>
              <w:rPr>
                <w:rFonts w:cstheme="minorHAnsi"/>
                <w:color w:val="000000" w:themeColor="text1"/>
              </w:rPr>
              <w:t xml:space="preserve"> candidates,</w:t>
            </w:r>
            <w:r w:rsidRPr="00335734">
              <w:rPr>
                <w:rFonts w:cstheme="minorHAnsi"/>
                <w:color w:val="000000" w:themeColor="text1"/>
              </w:rPr>
              <w:t xml:space="preserve"> </w:t>
            </w:r>
            <w:r>
              <w:rPr>
                <w:rFonts w:cstheme="minorHAnsi"/>
                <w:color w:val="000000" w:themeColor="text1"/>
              </w:rPr>
              <w:t xml:space="preserve">elected representatives and </w:t>
            </w:r>
            <w:r w:rsidRPr="00335734">
              <w:rPr>
                <w:rFonts w:cstheme="minorHAnsi"/>
                <w:color w:val="000000" w:themeColor="text1"/>
              </w:rPr>
              <w:t>political groups</w:t>
            </w:r>
          </w:p>
        </w:tc>
      </w:tr>
      <w:tr w:rsidR="003F202E" w14:paraId="409C8B66" w14:textId="77777777" w:rsidTr="00C95CF4">
        <w:tc>
          <w:tcPr>
            <w:tcW w:w="456" w:type="dxa"/>
          </w:tcPr>
          <w:p w14:paraId="7AB95018" w14:textId="509C96E1" w:rsidR="003F202E" w:rsidRDefault="003F202E" w:rsidP="00C95CF4">
            <w:pPr>
              <w:spacing w:after="0" w:line="240" w:lineRule="auto"/>
              <w:ind w:right="118"/>
              <w:rPr>
                <w:b/>
                <w:bCs/>
                <w:sz w:val="24"/>
                <w:szCs w:val="24"/>
              </w:rPr>
            </w:pPr>
            <w:r>
              <w:rPr>
                <w:b/>
                <w:bCs/>
                <w:sz w:val="24"/>
                <w:szCs w:val="24"/>
              </w:rPr>
              <w:t>7</w:t>
            </w:r>
          </w:p>
        </w:tc>
        <w:tc>
          <w:tcPr>
            <w:tcW w:w="9072" w:type="dxa"/>
          </w:tcPr>
          <w:p w14:paraId="32429D62" w14:textId="326D8D03" w:rsidR="003F202E" w:rsidRPr="00335734" w:rsidRDefault="003F202E" w:rsidP="00C95CF4">
            <w:pPr>
              <w:spacing w:after="0" w:line="240" w:lineRule="auto"/>
              <w:ind w:right="118"/>
              <w:rPr>
                <w:rFonts w:cstheme="minorHAnsi"/>
                <w:color w:val="000000" w:themeColor="text1"/>
              </w:rPr>
            </w:pPr>
            <w:r w:rsidRPr="00335734">
              <w:rPr>
                <w:rFonts w:cstheme="minorHAnsi"/>
                <w:color w:val="000000" w:themeColor="text1"/>
              </w:rPr>
              <w:t>An understanding of the Political Process of a Local Authority, particularly the decision-making process.</w:t>
            </w:r>
          </w:p>
        </w:tc>
      </w:tr>
      <w:tr w:rsidR="003F202E" w14:paraId="49ACE51B" w14:textId="77777777" w:rsidTr="00C95CF4">
        <w:tc>
          <w:tcPr>
            <w:tcW w:w="456" w:type="dxa"/>
          </w:tcPr>
          <w:p w14:paraId="31CE6669" w14:textId="2E1EFD50" w:rsidR="003F202E" w:rsidRDefault="003F202E" w:rsidP="00C95CF4">
            <w:pPr>
              <w:spacing w:after="0" w:line="240" w:lineRule="auto"/>
              <w:ind w:right="118"/>
              <w:rPr>
                <w:b/>
                <w:bCs/>
                <w:sz w:val="24"/>
                <w:szCs w:val="24"/>
              </w:rPr>
            </w:pPr>
            <w:r>
              <w:rPr>
                <w:b/>
                <w:bCs/>
                <w:sz w:val="24"/>
                <w:szCs w:val="24"/>
              </w:rPr>
              <w:t>8</w:t>
            </w:r>
          </w:p>
        </w:tc>
        <w:tc>
          <w:tcPr>
            <w:tcW w:w="9072" w:type="dxa"/>
          </w:tcPr>
          <w:p w14:paraId="563BA81B" w14:textId="100DD8BB" w:rsidR="003F202E" w:rsidRPr="00335734" w:rsidRDefault="003F202E" w:rsidP="00C95CF4">
            <w:pPr>
              <w:spacing w:after="0" w:line="240" w:lineRule="auto"/>
              <w:ind w:right="118"/>
              <w:rPr>
                <w:rFonts w:cstheme="minorHAnsi"/>
                <w:color w:val="000000" w:themeColor="text1"/>
              </w:rPr>
            </w:pPr>
            <w:r w:rsidRPr="001D232F">
              <w:rPr>
                <w:rFonts w:cstheme="minorHAnsi"/>
                <w:color w:val="000000" w:themeColor="text1"/>
              </w:rPr>
              <w:t xml:space="preserve">Knowledge of project and risk management principles </w:t>
            </w:r>
            <w:proofErr w:type="gramStart"/>
            <w:r w:rsidRPr="001D232F">
              <w:rPr>
                <w:rFonts w:cstheme="minorHAnsi"/>
                <w:color w:val="000000" w:themeColor="text1"/>
              </w:rPr>
              <w:t>in order to</w:t>
            </w:r>
            <w:proofErr w:type="gramEnd"/>
            <w:r w:rsidRPr="001D232F">
              <w:rPr>
                <w:rFonts w:cstheme="minorHAnsi"/>
                <w:color w:val="000000" w:themeColor="text1"/>
              </w:rPr>
              <w:t xml:space="preserve"> effectively plan, deliver, monitor and review work output</w:t>
            </w:r>
          </w:p>
        </w:tc>
      </w:tr>
    </w:tbl>
    <w:p w14:paraId="6F31B1C1" w14:textId="77777777" w:rsidR="00C577BE" w:rsidRDefault="00C577BE" w:rsidP="00C577BE">
      <w:pPr>
        <w:spacing w:after="0" w:line="240" w:lineRule="auto"/>
        <w:ind w:left="567" w:right="118"/>
        <w:rPr>
          <w:noProof/>
          <w:sz w:val="24"/>
          <w:szCs w:val="24"/>
        </w:rPr>
      </w:pPr>
    </w:p>
    <w:p w14:paraId="30CDF40E" w14:textId="77777777" w:rsidR="009563FC" w:rsidRDefault="00647E2C" w:rsidP="00647E2C">
      <w:pPr>
        <w:spacing w:after="0" w:line="240" w:lineRule="auto"/>
        <w:ind w:right="118"/>
        <w:rPr>
          <w:b/>
          <w:bCs/>
          <w:noProof/>
          <w:sz w:val="32"/>
          <w:szCs w:val="32"/>
        </w:rPr>
      </w:pPr>
      <w:r>
        <w:rPr>
          <w:b/>
          <w:bCs/>
          <w:noProof/>
          <w:sz w:val="32"/>
          <w:szCs w:val="32"/>
        </w:rPr>
        <w:t xml:space="preserve">        </w:t>
      </w:r>
    </w:p>
    <w:p w14:paraId="5F04832A" w14:textId="635A0671" w:rsidR="00DF6965" w:rsidRPr="00647E2C" w:rsidRDefault="009563FC" w:rsidP="00647E2C">
      <w:pPr>
        <w:spacing w:after="0" w:line="240" w:lineRule="auto"/>
        <w:ind w:right="118"/>
        <w:rPr>
          <w:noProof/>
          <w:sz w:val="24"/>
          <w:szCs w:val="24"/>
        </w:rPr>
      </w:pPr>
      <w:r>
        <w:rPr>
          <w:b/>
          <w:bCs/>
          <w:noProof/>
          <w:sz w:val="32"/>
          <w:szCs w:val="32"/>
        </w:rPr>
        <w:t xml:space="preserve">        </w:t>
      </w:r>
      <w:r w:rsidR="00DF6965" w:rsidRPr="001F5934">
        <w:rPr>
          <w:rFonts w:ascii="Amasis MT Pro Black" w:hAnsi="Amasis MT Pro Black"/>
          <w:sz w:val="32"/>
          <w:szCs w:val="32"/>
        </w:rPr>
        <w:t xml:space="preserve">Job </w:t>
      </w:r>
      <w:r w:rsidR="00F6045D" w:rsidRPr="001F5934">
        <w:rPr>
          <w:rFonts w:ascii="Amasis MT Pro Black" w:hAnsi="Amasis MT Pro Black"/>
          <w:sz w:val="32"/>
          <w:szCs w:val="32"/>
        </w:rPr>
        <w:t>family</w:t>
      </w:r>
    </w:p>
    <w:p w14:paraId="4B28D50C" w14:textId="37EA7FC6"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3F202E">
        <w:rPr>
          <w:rFonts w:ascii="Amasis MT Pro Black" w:hAnsi="Amasis MT Pro Black"/>
          <w:b/>
          <w:bCs/>
          <w:color w:val="008796"/>
          <w:sz w:val="48"/>
          <w:szCs w:val="48"/>
        </w:rPr>
        <w:t>F</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278332C2" w14:textId="77777777" w:rsidR="009563FC" w:rsidRPr="009563FC" w:rsidRDefault="009563FC" w:rsidP="009563FC">
      <w:pPr>
        <w:spacing w:after="0" w:line="240" w:lineRule="auto"/>
        <w:ind w:left="567" w:right="260"/>
        <w:rPr>
          <w:noProof/>
          <w:sz w:val="24"/>
          <w:szCs w:val="24"/>
        </w:rPr>
      </w:pPr>
      <w:r w:rsidRPr="009563FC">
        <w:rPr>
          <w:noProof/>
          <w:sz w:val="24"/>
          <w:szCs w:val="24"/>
        </w:rPr>
        <w:t>Professional and 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city council assets, the development of policies and procedures and the strategic direction of the functions they support. </w:t>
      </w:r>
    </w:p>
    <w:p w14:paraId="6F3F115E"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618A3BA2" w14:textId="77777777" w:rsidR="009563FC" w:rsidRPr="009563FC" w:rsidRDefault="009563FC" w:rsidP="009563FC">
      <w:pPr>
        <w:spacing w:after="0" w:line="240" w:lineRule="auto"/>
        <w:ind w:left="567" w:right="260"/>
        <w:rPr>
          <w:noProof/>
          <w:sz w:val="24"/>
          <w:szCs w:val="24"/>
        </w:rPr>
      </w:pPr>
      <w:r w:rsidRPr="009563FC">
        <w:rPr>
          <w:noProof/>
          <w:sz w:val="24"/>
          <w:szCs w:val="24"/>
        </w:rPr>
        <w:t>This element of the profile, taken from the job family descriptor for this grade, provides a general understanding of the level of work and demands required. </w:t>
      </w:r>
    </w:p>
    <w:p w14:paraId="0F1E92B1"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22EE45CD" w14:textId="77777777" w:rsidR="009563FC" w:rsidRPr="009563FC" w:rsidRDefault="009563FC" w:rsidP="009563FC">
      <w:pPr>
        <w:spacing w:after="0" w:line="240" w:lineRule="auto"/>
        <w:ind w:left="567" w:right="260"/>
        <w:rPr>
          <w:noProof/>
          <w:sz w:val="24"/>
          <w:szCs w:val="24"/>
        </w:rPr>
      </w:pPr>
      <w:r w:rsidRPr="009563FC">
        <w:rPr>
          <w:b/>
          <w:bCs/>
          <w:noProof/>
          <w:sz w:val="24"/>
          <w:szCs w:val="24"/>
        </w:rPr>
        <w:t>Role characteristics</w:t>
      </w:r>
      <w:r w:rsidRPr="009563FC">
        <w:rPr>
          <w:noProof/>
          <w:sz w:val="24"/>
          <w:szCs w:val="24"/>
        </w:rPr>
        <w:t> </w:t>
      </w:r>
    </w:p>
    <w:p w14:paraId="29F8977A"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40D7DA2B" w14:textId="77777777" w:rsidR="009563FC" w:rsidRPr="009563FC" w:rsidRDefault="009563FC" w:rsidP="009563FC">
      <w:pPr>
        <w:spacing w:after="0" w:line="240" w:lineRule="auto"/>
        <w:ind w:left="567" w:right="260"/>
        <w:rPr>
          <w:noProof/>
          <w:sz w:val="24"/>
          <w:szCs w:val="24"/>
        </w:rPr>
      </w:pPr>
      <w:r w:rsidRPr="009563FC">
        <w:rPr>
          <w:noProof/>
          <w:sz w:val="24"/>
          <w:szCs w:val="24"/>
        </w:rPr>
        <w:t>At this level with dedicated specialist qualifications or an equivalent level of direct experience in their particular field, job holders deal autonomously with complex issues, analysing and forming judgements about not only their own technical or professional specialism, but also the attendant resource, finance, planning and similar issues that combine to challenge the job holder. </w:t>
      </w:r>
    </w:p>
    <w:p w14:paraId="33D97BF6"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39756C20" w14:textId="77777777" w:rsidR="009563FC" w:rsidRPr="009563FC" w:rsidRDefault="009563FC" w:rsidP="009563FC">
      <w:pPr>
        <w:spacing w:after="0" w:line="240" w:lineRule="auto"/>
        <w:ind w:left="567" w:right="260"/>
        <w:rPr>
          <w:noProof/>
          <w:sz w:val="24"/>
          <w:szCs w:val="24"/>
        </w:rPr>
      </w:pPr>
      <w:r w:rsidRPr="009563FC">
        <w:rPr>
          <w:b/>
          <w:bCs/>
          <w:noProof/>
          <w:sz w:val="24"/>
          <w:szCs w:val="24"/>
        </w:rPr>
        <w:t>The knowledge and skills required</w:t>
      </w:r>
      <w:r w:rsidRPr="009563FC">
        <w:rPr>
          <w:noProof/>
          <w:sz w:val="24"/>
          <w:szCs w:val="24"/>
        </w:rPr>
        <w:t> </w:t>
      </w:r>
    </w:p>
    <w:p w14:paraId="68C1E6B5" w14:textId="77777777" w:rsidR="009563FC" w:rsidRPr="009563FC" w:rsidRDefault="009563FC" w:rsidP="009563FC">
      <w:pPr>
        <w:spacing w:after="0" w:line="240" w:lineRule="auto"/>
        <w:ind w:left="567" w:right="260"/>
        <w:rPr>
          <w:noProof/>
          <w:sz w:val="24"/>
          <w:szCs w:val="24"/>
        </w:rPr>
      </w:pPr>
      <w:r w:rsidRPr="009563FC">
        <w:rPr>
          <w:noProof/>
          <w:sz w:val="24"/>
          <w:szCs w:val="24"/>
        </w:rPr>
        <w:lastRenderedPageBreak/>
        <w:t> </w:t>
      </w:r>
    </w:p>
    <w:p w14:paraId="71BC9AD9" w14:textId="77777777" w:rsidR="009563FC" w:rsidRPr="009563FC" w:rsidRDefault="009563FC" w:rsidP="009563FC">
      <w:pPr>
        <w:spacing w:after="0" w:line="240" w:lineRule="auto"/>
        <w:ind w:left="567" w:right="260"/>
        <w:rPr>
          <w:noProof/>
          <w:sz w:val="24"/>
          <w:szCs w:val="24"/>
        </w:rPr>
      </w:pPr>
      <w:r w:rsidRPr="009563FC">
        <w:rPr>
          <w:noProof/>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 </w:t>
      </w:r>
    </w:p>
    <w:p w14:paraId="6B8D62A7"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2A0E8932" w14:textId="77777777" w:rsidR="009563FC" w:rsidRPr="009563FC" w:rsidRDefault="009563FC" w:rsidP="009563FC">
      <w:pPr>
        <w:spacing w:after="0" w:line="240" w:lineRule="auto"/>
        <w:ind w:left="567" w:right="260"/>
        <w:rPr>
          <w:noProof/>
          <w:sz w:val="24"/>
          <w:szCs w:val="24"/>
        </w:rPr>
      </w:pPr>
      <w:r w:rsidRPr="009563FC">
        <w:rPr>
          <w:noProof/>
          <w:sz w:val="24"/>
          <w:szCs w:val="24"/>
        </w:rPr>
        <w:t>Job holders will have been working within the specific field for a reasonable time, such that they have been exposed to many of the routine and more unexpected circumstances of their role. </w:t>
      </w:r>
    </w:p>
    <w:p w14:paraId="0AB205A1"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6A8EA962" w14:textId="77777777" w:rsidR="009563FC" w:rsidRPr="009563FC" w:rsidRDefault="009563FC" w:rsidP="009563FC">
      <w:pPr>
        <w:spacing w:after="0" w:line="240" w:lineRule="auto"/>
        <w:ind w:left="567" w:right="260"/>
        <w:rPr>
          <w:noProof/>
          <w:sz w:val="24"/>
          <w:szCs w:val="24"/>
        </w:rPr>
      </w:pPr>
      <w:r w:rsidRPr="009563FC">
        <w:rPr>
          <w:noProof/>
          <w:sz w:val="24"/>
          <w:szCs w:val="24"/>
        </w:rPr>
        <w:t>While the majority of roles will have demands for manual dexterity in relation to typing and similar functions, jobs will use a range of equipment requiring precision in their use and handling. </w:t>
      </w:r>
    </w:p>
    <w:p w14:paraId="7E0501C5"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2121D55C"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2A02E864" w14:textId="77777777" w:rsidR="009563FC" w:rsidRPr="009563FC" w:rsidRDefault="009563FC" w:rsidP="009563FC">
      <w:pPr>
        <w:spacing w:after="0" w:line="240" w:lineRule="auto"/>
        <w:ind w:left="567" w:right="260"/>
        <w:rPr>
          <w:noProof/>
          <w:sz w:val="24"/>
          <w:szCs w:val="24"/>
        </w:rPr>
      </w:pPr>
      <w:r w:rsidRPr="009563FC">
        <w:rPr>
          <w:b/>
          <w:bCs/>
          <w:noProof/>
          <w:sz w:val="24"/>
          <w:szCs w:val="24"/>
        </w:rPr>
        <w:t>Thinking, planning and communication</w:t>
      </w:r>
      <w:r w:rsidRPr="009563FC">
        <w:rPr>
          <w:noProof/>
          <w:sz w:val="24"/>
          <w:szCs w:val="24"/>
        </w:rPr>
        <w:t> </w:t>
      </w:r>
    </w:p>
    <w:p w14:paraId="4C9A001F"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4B037D27" w14:textId="77777777" w:rsidR="009563FC" w:rsidRPr="009563FC" w:rsidRDefault="009563FC" w:rsidP="009563FC">
      <w:pPr>
        <w:spacing w:after="0" w:line="240" w:lineRule="auto"/>
        <w:ind w:left="567" w:right="260"/>
        <w:rPr>
          <w:noProof/>
          <w:sz w:val="24"/>
          <w:szCs w:val="24"/>
        </w:rPr>
      </w:pPr>
      <w:r w:rsidRPr="009563FC">
        <w:rPr>
          <w:noProof/>
          <w:sz w:val="24"/>
          <w:szCs w:val="24"/>
        </w:rPr>
        <w:t>The situations and problems dealt with at this level will be increasingly complex, involving several information streams where analytical and judgemental skills will be needed to interpret information correctly and determine optimum solutions.  </w:t>
      </w:r>
    </w:p>
    <w:p w14:paraId="5FE51D7A"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73A8C921" w14:textId="77777777" w:rsidR="009563FC" w:rsidRPr="009563FC" w:rsidRDefault="009563FC" w:rsidP="009563FC">
      <w:pPr>
        <w:spacing w:after="0" w:line="240" w:lineRule="auto"/>
        <w:ind w:left="567" w:right="260"/>
        <w:rPr>
          <w:noProof/>
          <w:sz w:val="24"/>
          <w:szCs w:val="24"/>
        </w:rPr>
      </w:pPr>
      <w:r w:rsidRPr="009563FC">
        <w:rPr>
          <w:noProof/>
          <w:sz w:val="24"/>
          <w:szCs w:val="24"/>
        </w:rPr>
        <w:t>Job holders will have plenty of day-to-day issues to contend with, they will also need to plan some months ahead to achieve medium term objectives in such areas as project support or service development. </w:t>
      </w:r>
    </w:p>
    <w:p w14:paraId="2D38E1D6"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7A3CA97A" w14:textId="77777777" w:rsidR="009563FC" w:rsidRPr="009563FC" w:rsidRDefault="009563FC" w:rsidP="009563FC">
      <w:pPr>
        <w:spacing w:after="0" w:line="240" w:lineRule="auto"/>
        <w:ind w:left="567" w:right="260"/>
        <w:rPr>
          <w:noProof/>
          <w:sz w:val="24"/>
          <w:szCs w:val="24"/>
        </w:rPr>
      </w:pPr>
      <w:r w:rsidRPr="009563FC">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 </w:t>
      </w:r>
    </w:p>
    <w:p w14:paraId="043EAC41"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7362E1B2" w14:textId="77777777" w:rsidR="009563FC" w:rsidRPr="009563FC" w:rsidRDefault="009563FC" w:rsidP="009563FC">
      <w:pPr>
        <w:spacing w:after="0" w:line="240" w:lineRule="auto"/>
        <w:ind w:left="567" w:right="260"/>
        <w:rPr>
          <w:noProof/>
          <w:sz w:val="24"/>
          <w:szCs w:val="24"/>
        </w:rPr>
      </w:pPr>
      <w:r w:rsidRPr="009563FC">
        <w:rPr>
          <w:b/>
          <w:bCs/>
          <w:noProof/>
          <w:sz w:val="24"/>
          <w:szCs w:val="24"/>
        </w:rPr>
        <w:t>Decision making and innovation</w:t>
      </w:r>
      <w:r w:rsidRPr="009563FC">
        <w:rPr>
          <w:noProof/>
          <w:sz w:val="24"/>
          <w:szCs w:val="24"/>
        </w:rPr>
        <w:t> </w:t>
      </w:r>
    </w:p>
    <w:p w14:paraId="337970B0"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54E4CFB3" w14:textId="77777777" w:rsidR="009563FC" w:rsidRPr="009563FC" w:rsidRDefault="009563FC" w:rsidP="009563FC">
      <w:pPr>
        <w:spacing w:after="0" w:line="240" w:lineRule="auto"/>
        <w:ind w:left="567" w:right="260"/>
        <w:rPr>
          <w:noProof/>
          <w:sz w:val="24"/>
          <w:szCs w:val="24"/>
        </w:rPr>
      </w:pPr>
      <w:r w:rsidRPr="009563FC">
        <w:rPr>
          <w:noProof/>
          <w:sz w:val="24"/>
          <w:szCs w:val="24"/>
        </w:rPr>
        <w:t>Job holders will have the autonomy to adapt specific approaches to better meet medium term objectives. They will be bound by the recognised procedural framework of their specialism as it is managed by the city council but will decide when and precisely how duties are to be carried out. They will also deal with problems (often escalated to this level) for which there are no set-down routes to a solution other than broad service practice guidelines. </w:t>
      </w:r>
    </w:p>
    <w:p w14:paraId="6900F5F8"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64E9132B" w14:textId="77777777" w:rsidR="009563FC" w:rsidRPr="009563FC" w:rsidRDefault="009563FC" w:rsidP="009563FC">
      <w:pPr>
        <w:spacing w:after="0" w:line="240" w:lineRule="auto"/>
        <w:ind w:left="567" w:right="260"/>
        <w:rPr>
          <w:noProof/>
          <w:sz w:val="24"/>
          <w:szCs w:val="24"/>
        </w:rPr>
      </w:pPr>
      <w:r w:rsidRPr="009563FC">
        <w:rPr>
          <w:b/>
          <w:bCs/>
          <w:noProof/>
          <w:sz w:val="24"/>
          <w:szCs w:val="24"/>
        </w:rPr>
        <w:t>Areas of responsibility</w:t>
      </w:r>
      <w:r w:rsidRPr="009563FC">
        <w:rPr>
          <w:noProof/>
          <w:sz w:val="24"/>
          <w:szCs w:val="24"/>
        </w:rPr>
        <w:t> </w:t>
      </w:r>
    </w:p>
    <w:p w14:paraId="5C913DEC"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4B0176C0" w14:textId="77777777" w:rsidR="009563FC" w:rsidRPr="009563FC" w:rsidRDefault="009563FC" w:rsidP="009563FC">
      <w:pPr>
        <w:spacing w:after="0" w:line="240" w:lineRule="auto"/>
        <w:ind w:left="567" w:right="260"/>
        <w:rPr>
          <w:noProof/>
          <w:sz w:val="24"/>
          <w:szCs w:val="24"/>
        </w:rPr>
      </w:pPr>
      <w:r w:rsidRPr="009563FC">
        <w:rPr>
          <w:noProof/>
          <w:sz w:val="24"/>
          <w:szCs w:val="24"/>
        </w:rPr>
        <w:t>With a diverse range of jobs being represented at this level, the precise blend of responsibilities for which the job holder is accountable will depend upon the service in which they operate. </w:t>
      </w:r>
    </w:p>
    <w:p w14:paraId="123592CC"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2C4D56EE" w14:textId="77777777" w:rsidR="009563FC" w:rsidRPr="009563FC" w:rsidRDefault="009563FC" w:rsidP="009563FC">
      <w:pPr>
        <w:spacing w:after="0" w:line="240" w:lineRule="auto"/>
        <w:ind w:left="567" w:right="260"/>
        <w:rPr>
          <w:noProof/>
          <w:sz w:val="24"/>
          <w:szCs w:val="24"/>
        </w:rPr>
      </w:pPr>
      <w:r w:rsidRPr="009563FC">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 </w:t>
      </w:r>
    </w:p>
    <w:p w14:paraId="2E0CB27E"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382850EF" w14:textId="77777777" w:rsidR="009563FC" w:rsidRPr="009563FC" w:rsidRDefault="009563FC" w:rsidP="009563FC">
      <w:pPr>
        <w:spacing w:after="0" w:line="240" w:lineRule="auto"/>
        <w:ind w:left="567" w:right="260"/>
        <w:rPr>
          <w:noProof/>
          <w:sz w:val="24"/>
          <w:szCs w:val="24"/>
        </w:rPr>
      </w:pPr>
      <w:r w:rsidRPr="009563FC">
        <w:rPr>
          <w:noProof/>
          <w:sz w:val="24"/>
          <w:szCs w:val="24"/>
        </w:rPr>
        <w:lastRenderedPageBreak/>
        <w:t>Internal roles are likely to have this pattern reversed, with weightier responsibility for significant financial and non-financial assets, but less for the assessment of needs of individuals and groups. </w:t>
      </w:r>
    </w:p>
    <w:p w14:paraId="7DB5AD66"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3DCA1452" w14:textId="77777777" w:rsidR="009563FC" w:rsidRPr="009563FC" w:rsidRDefault="009563FC" w:rsidP="009563FC">
      <w:pPr>
        <w:spacing w:after="0" w:line="240" w:lineRule="auto"/>
        <w:ind w:left="567" w:right="260"/>
        <w:rPr>
          <w:noProof/>
          <w:sz w:val="24"/>
          <w:szCs w:val="24"/>
        </w:rPr>
      </w:pPr>
      <w:r w:rsidRPr="009563FC">
        <w:rPr>
          <w:noProof/>
          <w:sz w:val="24"/>
          <w:szCs w:val="24"/>
        </w:rPr>
        <w:t>Jobs will have supervisory responsibility for the work of others and will be accountable for the quality and timeliness of outputs, whether related to the work of internal teams or temporary external contractors, volunteers or others. </w:t>
      </w:r>
    </w:p>
    <w:p w14:paraId="0C7A67C8"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4EEC1CE7" w14:textId="77777777" w:rsidR="009563FC" w:rsidRPr="009563FC" w:rsidRDefault="009563FC" w:rsidP="009563FC">
      <w:pPr>
        <w:spacing w:after="0" w:line="240" w:lineRule="auto"/>
        <w:ind w:left="567" w:right="260"/>
        <w:rPr>
          <w:noProof/>
          <w:sz w:val="24"/>
          <w:szCs w:val="24"/>
        </w:rPr>
      </w:pPr>
      <w:r w:rsidRPr="009563FC">
        <w:rPr>
          <w:b/>
          <w:bCs/>
          <w:noProof/>
          <w:sz w:val="24"/>
          <w:szCs w:val="24"/>
        </w:rPr>
        <w:t>Impacts and demands</w:t>
      </w:r>
      <w:r w:rsidRPr="009563FC">
        <w:rPr>
          <w:noProof/>
          <w:sz w:val="24"/>
          <w:szCs w:val="24"/>
        </w:rPr>
        <w:t> </w:t>
      </w:r>
    </w:p>
    <w:p w14:paraId="531D9B11"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31D2AA27" w14:textId="77777777" w:rsidR="009563FC" w:rsidRPr="009563FC" w:rsidRDefault="009563FC" w:rsidP="009563FC">
      <w:pPr>
        <w:spacing w:after="0" w:line="240" w:lineRule="auto"/>
        <w:ind w:left="567" w:right="260"/>
        <w:rPr>
          <w:noProof/>
          <w:sz w:val="24"/>
          <w:szCs w:val="24"/>
        </w:rPr>
      </w:pPr>
      <w:r w:rsidRPr="009563FC">
        <w:rPr>
          <w:noProof/>
          <w:sz w:val="24"/>
          <w:szCs w:val="24"/>
        </w:rPr>
        <w:t>Tasks and duties will be generally carried out in a sedentary position but there will always be a requirement for standing and walking from time to time, and the occasional need to lift or carry items. </w:t>
      </w:r>
    </w:p>
    <w:p w14:paraId="79D65EE0"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3002A6DF" w14:textId="77777777" w:rsidR="009563FC" w:rsidRPr="009563FC" w:rsidRDefault="009563FC" w:rsidP="009563FC">
      <w:pPr>
        <w:spacing w:after="0" w:line="240" w:lineRule="auto"/>
        <w:ind w:left="567" w:right="260"/>
        <w:rPr>
          <w:noProof/>
          <w:sz w:val="24"/>
          <w:szCs w:val="24"/>
        </w:rPr>
      </w:pPr>
      <w:r w:rsidRPr="009563FC">
        <w:rPr>
          <w:noProof/>
          <w:sz w:val="24"/>
          <w:szCs w:val="24"/>
        </w:rPr>
        <w:t>The problem solving and decision-making elements of these jobs mean that job holders require lengthy periods of enhanced mental attention to attend to duties, while also dealing with deadlines, interruptions and conflicting demands. </w:t>
      </w:r>
    </w:p>
    <w:p w14:paraId="70C87746"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5594B675" w14:textId="77777777" w:rsidR="009563FC" w:rsidRPr="009563FC" w:rsidRDefault="009563FC" w:rsidP="009563FC">
      <w:pPr>
        <w:spacing w:after="0" w:line="240" w:lineRule="auto"/>
        <w:ind w:left="567" w:right="260"/>
        <w:rPr>
          <w:noProof/>
          <w:sz w:val="24"/>
          <w:szCs w:val="24"/>
        </w:rPr>
      </w:pPr>
      <w:r w:rsidRPr="009563FC">
        <w:rPr>
          <w:noProof/>
          <w:sz w:val="24"/>
          <w:szCs w:val="24"/>
        </w:rPr>
        <w:t>Duties of jobs at this level will not require job holders to develop and maintain working relationships with people who, through their circumstances or behaviour, place particular emotional demands on the job holder. </w:t>
      </w:r>
    </w:p>
    <w:p w14:paraId="4528946C"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40D2DEFB" w14:textId="77777777" w:rsidR="009563FC" w:rsidRPr="009563FC" w:rsidRDefault="009563FC" w:rsidP="009563FC">
      <w:pPr>
        <w:spacing w:after="0" w:line="240" w:lineRule="auto"/>
        <w:ind w:left="567" w:right="260"/>
        <w:rPr>
          <w:noProof/>
          <w:sz w:val="24"/>
          <w:szCs w:val="24"/>
        </w:rPr>
      </w:pPr>
      <w:r w:rsidRPr="009563FC">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 </w:t>
      </w:r>
    </w:p>
    <w:p w14:paraId="74C124AA" w14:textId="77777777" w:rsidR="009563FC" w:rsidRPr="009563FC" w:rsidRDefault="009563FC" w:rsidP="009563FC">
      <w:pPr>
        <w:spacing w:after="0" w:line="240" w:lineRule="auto"/>
        <w:ind w:left="567" w:right="260"/>
        <w:rPr>
          <w:noProof/>
          <w:sz w:val="24"/>
          <w:szCs w:val="24"/>
        </w:rPr>
      </w:pPr>
      <w:r w:rsidRPr="009563FC">
        <w:rPr>
          <w:noProof/>
          <w:sz w:val="24"/>
          <w:szCs w:val="24"/>
        </w:rPr>
        <w:t> </w:t>
      </w:r>
    </w:p>
    <w:p w14:paraId="30A873A9" w14:textId="77777777" w:rsidR="009563FC" w:rsidRPr="009563FC" w:rsidRDefault="009563FC" w:rsidP="009563FC">
      <w:pPr>
        <w:spacing w:after="0" w:line="240" w:lineRule="auto"/>
        <w:ind w:left="567" w:right="260"/>
        <w:rPr>
          <w:noProof/>
          <w:sz w:val="24"/>
          <w:szCs w:val="24"/>
        </w:rPr>
      </w:pPr>
      <w:r w:rsidRPr="009563FC">
        <w:rPr>
          <w:noProof/>
          <w:sz w:val="24"/>
          <w:szCs w:val="24"/>
        </w:rPr>
        <w:t>Other Professional and Technical jobs, such as enforcement roles, may also see job holders exposed to verbal abuse and threatening environments. In all cases, job holders will minimise risk and conform to health and safety regulations to mitigate any negative effects of such exposure. </w:t>
      </w:r>
    </w:p>
    <w:p w14:paraId="035F6419" w14:textId="0AAB1171" w:rsidR="0017540B" w:rsidRPr="00EB5244" w:rsidRDefault="0017540B" w:rsidP="00E14936">
      <w:pPr>
        <w:spacing w:after="0" w:line="240" w:lineRule="auto"/>
        <w:ind w:left="567" w:right="260"/>
        <w:rPr>
          <w:noProof/>
          <w:sz w:val="24"/>
          <w:szCs w:val="24"/>
        </w:rPr>
      </w:pP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ED151" w14:textId="77777777" w:rsidR="00C607C6" w:rsidRDefault="00C607C6" w:rsidP="00F45CF3">
      <w:pPr>
        <w:spacing w:after="0" w:line="240" w:lineRule="auto"/>
      </w:pPr>
      <w:r>
        <w:separator/>
      </w:r>
    </w:p>
  </w:endnote>
  <w:endnote w:type="continuationSeparator" w:id="0">
    <w:p w14:paraId="519ED1C1" w14:textId="77777777" w:rsidR="00C607C6" w:rsidRDefault="00C607C6"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AC8A5" w14:textId="77777777" w:rsidR="00C607C6" w:rsidRDefault="00C607C6" w:rsidP="00F45CF3">
      <w:pPr>
        <w:spacing w:after="0" w:line="240" w:lineRule="auto"/>
      </w:pPr>
      <w:r>
        <w:separator/>
      </w:r>
    </w:p>
  </w:footnote>
  <w:footnote w:type="continuationSeparator" w:id="0">
    <w:p w14:paraId="10003B97" w14:textId="77777777" w:rsidR="00C607C6" w:rsidRDefault="00C607C6"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8A1E"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dQAyyZIY3YYjzTSUJuMEp1uKg6JoP3RGm9z7HPkqjd3vIx+vOE9LnJYwek45yBv7TvHPtutZXEDBx9R3OVrvA==" w:salt="omBUPYKZAezQUGMcRKruF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57249"/>
    <w:rsid w:val="00062281"/>
    <w:rsid w:val="00074D41"/>
    <w:rsid w:val="00081DF7"/>
    <w:rsid w:val="000D2837"/>
    <w:rsid w:val="000D3426"/>
    <w:rsid w:val="000E205B"/>
    <w:rsid w:val="00114788"/>
    <w:rsid w:val="001149A0"/>
    <w:rsid w:val="001162B1"/>
    <w:rsid w:val="001164D0"/>
    <w:rsid w:val="0012023B"/>
    <w:rsid w:val="00123AB2"/>
    <w:rsid w:val="00142CC7"/>
    <w:rsid w:val="0016309D"/>
    <w:rsid w:val="00163709"/>
    <w:rsid w:val="001746E1"/>
    <w:rsid w:val="0017540B"/>
    <w:rsid w:val="001965A4"/>
    <w:rsid w:val="001A6547"/>
    <w:rsid w:val="001B3682"/>
    <w:rsid w:val="001C1745"/>
    <w:rsid w:val="001C40EB"/>
    <w:rsid w:val="001C79E6"/>
    <w:rsid w:val="001D6970"/>
    <w:rsid w:val="001F4958"/>
    <w:rsid w:val="001F5934"/>
    <w:rsid w:val="00204E21"/>
    <w:rsid w:val="00214A0D"/>
    <w:rsid w:val="002216F3"/>
    <w:rsid w:val="002248CB"/>
    <w:rsid w:val="00261404"/>
    <w:rsid w:val="0026148F"/>
    <w:rsid w:val="00262AD4"/>
    <w:rsid w:val="00284DB2"/>
    <w:rsid w:val="00293B2A"/>
    <w:rsid w:val="00295940"/>
    <w:rsid w:val="00303BE8"/>
    <w:rsid w:val="00314480"/>
    <w:rsid w:val="00324644"/>
    <w:rsid w:val="00347175"/>
    <w:rsid w:val="0036263D"/>
    <w:rsid w:val="0037254F"/>
    <w:rsid w:val="00385034"/>
    <w:rsid w:val="00387D3F"/>
    <w:rsid w:val="00391248"/>
    <w:rsid w:val="00393041"/>
    <w:rsid w:val="003A673A"/>
    <w:rsid w:val="003C2084"/>
    <w:rsid w:val="003D4F55"/>
    <w:rsid w:val="003E7ED5"/>
    <w:rsid w:val="003F202E"/>
    <w:rsid w:val="00407342"/>
    <w:rsid w:val="004173D7"/>
    <w:rsid w:val="004545CB"/>
    <w:rsid w:val="004867A9"/>
    <w:rsid w:val="004B27E7"/>
    <w:rsid w:val="004B30AF"/>
    <w:rsid w:val="004B7C10"/>
    <w:rsid w:val="004D4300"/>
    <w:rsid w:val="004D45D4"/>
    <w:rsid w:val="004E0326"/>
    <w:rsid w:val="004F158D"/>
    <w:rsid w:val="00511E1C"/>
    <w:rsid w:val="005210D5"/>
    <w:rsid w:val="00524ECB"/>
    <w:rsid w:val="00525EB5"/>
    <w:rsid w:val="00547C3D"/>
    <w:rsid w:val="0055227E"/>
    <w:rsid w:val="005614A5"/>
    <w:rsid w:val="005907E5"/>
    <w:rsid w:val="005A37D6"/>
    <w:rsid w:val="005D75C4"/>
    <w:rsid w:val="005F2036"/>
    <w:rsid w:val="005F2CFE"/>
    <w:rsid w:val="00623D69"/>
    <w:rsid w:val="00637D75"/>
    <w:rsid w:val="00643E56"/>
    <w:rsid w:val="00644957"/>
    <w:rsid w:val="0064697A"/>
    <w:rsid w:val="00647E2C"/>
    <w:rsid w:val="00651633"/>
    <w:rsid w:val="00693ADF"/>
    <w:rsid w:val="006C3E21"/>
    <w:rsid w:val="006D7B3F"/>
    <w:rsid w:val="006D7CC1"/>
    <w:rsid w:val="006E12F9"/>
    <w:rsid w:val="00706A7E"/>
    <w:rsid w:val="00711754"/>
    <w:rsid w:val="007201E4"/>
    <w:rsid w:val="0072624F"/>
    <w:rsid w:val="00736173"/>
    <w:rsid w:val="00740952"/>
    <w:rsid w:val="0076639E"/>
    <w:rsid w:val="00787181"/>
    <w:rsid w:val="007A59C9"/>
    <w:rsid w:val="007B1B1B"/>
    <w:rsid w:val="007B2BFE"/>
    <w:rsid w:val="007B7D30"/>
    <w:rsid w:val="007D5B8B"/>
    <w:rsid w:val="007D5DF9"/>
    <w:rsid w:val="007E4EA3"/>
    <w:rsid w:val="007E734C"/>
    <w:rsid w:val="007F5609"/>
    <w:rsid w:val="008015D8"/>
    <w:rsid w:val="0080317F"/>
    <w:rsid w:val="008042DF"/>
    <w:rsid w:val="008347F0"/>
    <w:rsid w:val="008416E5"/>
    <w:rsid w:val="00844611"/>
    <w:rsid w:val="00851843"/>
    <w:rsid w:val="008638EC"/>
    <w:rsid w:val="008708B5"/>
    <w:rsid w:val="00882F7E"/>
    <w:rsid w:val="00890ABB"/>
    <w:rsid w:val="008A087E"/>
    <w:rsid w:val="008A3763"/>
    <w:rsid w:val="008A7275"/>
    <w:rsid w:val="008B4CF5"/>
    <w:rsid w:val="008B6A35"/>
    <w:rsid w:val="008C190C"/>
    <w:rsid w:val="008E461A"/>
    <w:rsid w:val="009330EB"/>
    <w:rsid w:val="0094093A"/>
    <w:rsid w:val="00951C39"/>
    <w:rsid w:val="00954ED6"/>
    <w:rsid w:val="009563FC"/>
    <w:rsid w:val="009657AB"/>
    <w:rsid w:val="009675BD"/>
    <w:rsid w:val="009763D4"/>
    <w:rsid w:val="009A58DA"/>
    <w:rsid w:val="009E1D5B"/>
    <w:rsid w:val="00A5170B"/>
    <w:rsid w:val="00A55C93"/>
    <w:rsid w:val="00A73632"/>
    <w:rsid w:val="00A93AC9"/>
    <w:rsid w:val="00AB021E"/>
    <w:rsid w:val="00AC24A8"/>
    <w:rsid w:val="00AD6D80"/>
    <w:rsid w:val="00AF1785"/>
    <w:rsid w:val="00B01282"/>
    <w:rsid w:val="00B03B56"/>
    <w:rsid w:val="00B0528E"/>
    <w:rsid w:val="00B11C31"/>
    <w:rsid w:val="00B350BA"/>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312BB"/>
    <w:rsid w:val="00C42EE5"/>
    <w:rsid w:val="00C432C6"/>
    <w:rsid w:val="00C577BE"/>
    <w:rsid w:val="00C607C6"/>
    <w:rsid w:val="00C8756F"/>
    <w:rsid w:val="00C878AD"/>
    <w:rsid w:val="00C94B65"/>
    <w:rsid w:val="00C95CF4"/>
    <w:rsid w:val="00CB2D31"/>
    <w:rsid w:val="00CD2520"/>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A283A"/>
    <w:rsid w:val="00DC1160"/>
    <w:rsid w:val="00DE26A9"/>
    <w:rsid w:val="00DF6965"/>
    <w:rsid w:val="00E12DD9"/>
    <w:rsid w:val="00E14936"/>
    <w:rsid w:val="00E227ED"/>
    <w:rsid w:val="00E3300A"/>
    <w:rsid w:val="00E400F3"/>
    <w:rsid w:val="00E40EE0"/>
    <w:rsid w:val="00E44FEA"/>
    <w:rsid w:val="00E55036"/>
    <w:rsid w:val="00E61B4E"/>
    <w:rsid w:val="00EA3309"/>
    <w:rsid w:val="00EA72D8"/>
    <w:rsid w:val="00EA7E50"/>
    <w:rsid w:val="00EB05D1"/>
    <w:rsid w:val="00EB476A"/>
    <w:rsid w:val="00EB5244"/>
    <w:rsid w:val="00EB7955"/>
    <w:rsid w:val="00ED3B4E"/>
    <w:rsid w:val="00EE770C"/>
    <w:rsid w:val="00EF496D"/>
    <w:rsid w:val="00EF658C"/>
    <w:rsid w:val="00F00B20"/>
    <w:rsid w:val="00F054A1"/>
    <w:rsid w:val="00F279A2"/>
    <w:rsid w:val="00F378AB"/>
    <w:rsid w:val="00F451E4"/>
    <w:rsid w:val="00F45CF3"/>
    <w:rsid w:val="00F57823"/>
    <w:rsid w:val="00F6045D"/>
    <w:rsid w:val="00F70F28"/>
    <w:rsid w:val="00F74660"/>
    <w:rsid w:val="00F93879"/>
    <w:rsid w:val="00F97010"/>
    <w:rsid w:val="00FB7402"/>
    <w:rsid w:val="00FC594A"/>
    <w:rsid w:val="00FC5C8E"/>
    <w:rsid w:val="00FD0BD7"/>
    <w:rsid w:val="00FE0F3F"/>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2.xml><?xml version="1.0" encoding="utf-8"?>
<ds:datastoreItem xmlns:ds="http://schemas.openxmlformats.org/officeDocument/2006/customXml" ds:itemID="{A47C7623-67D8-4344-8C26-6EE04C9D8B7C}">
  <ds:schemaRefs>
    <ds:schemaRef ds:uri="Microsoft.SharePoint.Taxonomy.ContentTypeSync"/>
  </ds:schemaRefs>
</ds:datastoreItem>
</file>

<file path=customXml/itemProps3.xml><?xml version="1.0" encoding="utf-8"?>
<ds:datastoreItem xmlns:ds="http://schemas.openxmlformats.org/officeDocument/2006/customXml" ds:itemID="{0C3AB3C8-5296-4ECA-B566-60F6B20D8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E0AEC71-CE40-4DD4-ADA8-29F973ADD7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1316</Words>
  <Characters>7506</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Jenna Hulbert</cp:lastModifiedBy>
  <cp:revision>3</cp:revision>
  <cp:lastPrinted>2024-04-12T17:00:00Z</cp:lastPrinted>
  <dcterms:created xsi:type="dcterms:W3CDTF">2026-10-02T12:00:00Z</dcterms:created>
  <dcterms:modified xsi:type="dcterms:W3CDTF">2026-10-02T12:07:00Z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23108300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2024-08-07T15:09:08Z</vt:lpwstr>
  </property>
  <property fmtid="{D5CDD505-2E9C-101B-9397-08002B2CF9AE}" pid="22" name="MSIP_Label_e7fc5025-71e8-47b2-88b0-8b1bfc9bc800_Name">
    <vt:lpwstr>Public</vt:lpwstr>
  </property>
  <property fmtid="{D5CDD505-2E9C-101B-9397-08002B2CF9AE}" pid="23" name="MSIP_Label_e7fc5025-71e8-47b2-88b0-8b1bfc9bc800_ActionId">
    <vt:lpwstr>b596d3d1-2f0c-4e15-8049-211b90595573</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