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E71CDB2" w:rsidR="0017540B" w:rsidRPr="003C2084" w:rsidRDefault="00B443E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HR Advis</w:t>
      </w:r>
      <w:r w:rsidR="003E6AEA">
        <w:rPr>
          <w:rFonts w:ascii="Amasis MT Pro Black" w:hAnsi="Amasis MT Pro Black"/>
          <w:b/>
          <w:bCs/>
          <w:color w:val="008796"/>
          <w:sz w:val="48"/>
          <w:szCs w:val="48"/>
        </w:rPr>
        <w:t>o</w:t>
      </w:r>
      <w:r>
        <w:rPr>
          <w:rFonts w:ascii="Amasis MT Pro Black" w:hAnsi="Amasis MT Pro Black"/>
          <w:b/>
          <w:bCs/>
          <w:color w:val="008796"/>
          <w:sz w:val="48"/>
          <w:szCs w:val="48"/>
        </w:rPr>
        <w:t>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242A848" w:rsidR="00844611" w:rsidRPr="001F4958" w:rsidRDefault="00B443E9" w:rsidP="00C577BE">
            <w:pPr>
              <w:spacing w:after="0" w:line="240" w:lineRule="auto"/>
              <w:ind w:right="118"/>
              <w:contextualSpacing/>
              <w:rPr>
                <w:rFonts w:cstheme="minorHAnsi"/>
                <w:noProof/>
                <w:sz w:val="24"/>
                <w:szCs w:val="24"/>
              </w:rPr>
            </w:pPr>
            <w:r>
              <w:rPr>
                <w:rFonts w:cstheme="minorHAnsi"/>
                <w:noProof/>
                <w:sz w:val="24"/>
                <w:szCs w:val="24"/>
              </w:rPr>
              <w:t>Human Resources</w:t>
            </w:r>
          </w:p>
        </w:tc>
      </w:tr>
      <w:tr w:rsidR="00844611" w:rsidRPr="001F4958" w14:paraId="30526493" w14:textId="77777777" w:rsidTr="00882F7E">
        <w:tc>
          <w:tcPr>
            <w:tcW w:w="2263" w:type="dxa"/>
          </w:tcPr>
          <w:p w14:paraId="3A83CFE6" w14:textId="1F99637A" w:rsidR="00844611" w:rsidRPr="001F4958" w:rsidRDefault="002046FC" w:rsidP="00C577BE">
            <w:pPr>
              <w:spacing w:after="0" w:line="240" w:lineRule="auto"/>
              <w:ind w:right="118"/>
              <w:contextualSpacing/>
              <w:rPr>
                <w:rFonts w:cstheme="minorHAnsi"/>
                <w:b/>
                <w:bCs/>
                <w:noProof/>
                <w:sz w:val="24"/>
                <w:szCs w:val="24"/>
              </w:rPr>
            </w:pPr>
            <w:r>
              <w:rPr>
                <w:rFonts w:cstheme="minorHAnsi"/>
                <w:b/>
                <w:bCs/>
                <w:noProof/>
                <w:sz w:val="24"/>
                <w:szCs w:val="24"/>
              </w:rPr>
              <w:t>Reports to</w:t>
            </w:r>
          </w:p>
        </w:tc>
        <w:tc>
          <w:tcPr>
            <w:tcW w:w="7235" w:type="dxa"/>
          </w:tcPr>
          <w:p w14:paraId="6DCB6E46" w14:textId="1181F396" w:rsidR="00844611" w:rsidRPr="001F4958" w:rsidRDefault="002046FC" w:rsidP="00C577BE">
            <w:pPr>
              <w:spacing w:after="0" w:line="240" w:lineRule="auto"/>
              <w:ind w:right="118"/>
              <w:contextualSpacing/>
              <w:rPr>
                <w:rFonts w:cstheme="minorHAnsi"/>
                <w:noProof/>
                <w:sz w:val="24"/>
                <w:szCs w:val="24"/>
              </w:rPr>
            </w:pPr>
            <w:r>
              <w:rPr>
                <w:rFonts w:cstheme="minorHAnsi"/>
                <w:noProof/>
                <w:sz w:val="24"/>
                <w:szCs w:val="24"/>
              </w:rPr>
              <w:t>Senior HR Business P</w:t>
            </w:r>
            <w:r w:rsidR="00C5439C">
              <w:rPr>
                <w:rFonts w:cstheme="minorHAnsi"/>
                <w:noProof/>
                <w:sz w:val="24"/>
                <w:szCs w:val="24"/>
              </w:rPr>
              <w:t>artner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EB317C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7739732" w:rsidR="004B27E7" w:rsidRPr="001F4958" w:rsidRDefault="00961D1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E7B2735" w:rsidR="00B86474" w:rsidRPr="001F4958" w:rsidRDefault="00F567D6" w:rsidP="004754B8">
            <w:pPr>
              <w:spacing w:after="0" w:line="240" w:lineRule="auto"/>
              <w:ind w:right="118"/>
              <w:contextualSpacing/>
              <w:rPr>
                <w:rFonts w:cstheme="minorHAnsi"/>
                <w:noProof/>
                <w:sz w:val="24"/>
                <w:szCs w:val="24"/>
              </w:rPr>
            </w:pPr>
            <w:r>
              <w:rPr>
                <w:rFonts w:cstheme="minorHAnsi"/>
                <w:noProof/>
                <w:sz w:val="24"/>
                <w:szCs w:val="24"/>
              </w:rPr>
              <w:t>December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4B0769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567D6">
              <w:rPr>
                <w:rFonts w:cstheme="minorHAnsi"/>
                <w:noProof/>
                <w:sz w:val="24"/>
                <w:szCs w:val="24"/>
              </w:rPr>
              <w:t>1429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105CAA">
        <w:trPr>
          <w:trHeight w:val="1151"/>
        </w:trPr>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0D28BC7" w:rsidR="000D2837" w:rsidRPr="00AA2F27" w:rsidRDefault="00AA2F27" w:rsidP="00AA2F27">
            <w:r>
              <w:t xml:space="preserve">The first point of contact to provide accurate and business focussed advice on all employee relations/human resources issues. This is primarily casework related to absence, disciplinaries, grievances, underperformance and terms and conditions queries. </w:t>
            </w:r>
            <w:r w:rsidR="00CA6867">
              <w:t xml:space="preserve"> </w:t>
            </w:r>
            <w:r>
              <w:t>The advice will be underpinned by policy, best practice, and legislation</w:t>
            </w:r>
            <w:r w:rsidR="00105CAA">
              <w: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7EB9702" w:rsidR="000D2837" w:rsidRDefault="00E45A00" w:rsidP="00C577BE">
            <w:pPr>
              <w:spacing w:after="0" w:line="240" w:lineRule="auto"/>
              <w:ind w:right="118"/>
              <w:rPr>
                <w:sz w:val="24"/>
                <w:szCs w:val="24"/>
              </w:rPr>
            </w:pPr>
            <w:r>
              <w:t xml:space="preserve">Lead in the management of case work, making recommendations, coaching, giving support and advice to line managers to ensure that HR issues are dealt with quickly and effectively with risk assessed recommendations, considering policy, best </w:t>
            </w:r>
            <w:proofErr w:type="gramStart"/>
            <w:r>
              <w:t>practice</w:t>
            </w:r>
            <w:proofErr w:type="gramEnd"/>
            <w:r>
              <w:t xml:space="preserve"> and employment law.</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856C6BC" w:rsidR="000D2837" w:rsidRDefault="002B7BFB" w:rsidP="00C577BE">
            <w:pPr>
              <w:spacing w:after="0" w:line="240" w:lineRule="auto"/>
              <w:ind w:right="118"/>
              <w:rPr>
                <w:sz w:val="24"/>
                <w:szCs w:val="24"/>
              </w:rPr>
            </w:pPr>
            <w:r>
              <w:t xml:space="preserve">Proactively develop and manage professional and collaborative relationships with customers, internal </w:t>
            </w:r>
            <w:proofErr w:type="gramStart"/>
            <w:r>
              <w:t>colleagues</w:t>
            </w:r>
            <w:proofErr w:type="gramEnd"/>
            <w:r>
              <w:t xml:space="preserve"> and stakeholders.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72C6B5D" w:rsidR="000D2837" w:rsidRDefault="005C61C9" w:rsidP="00C577BE">
            <w:pPr>
              <w:spacing w:after="0" w:line="240" w:lineRule="auto"/>
              <w:ind w:right="118"/>
              <w:rPr>
                <w:sz w:val="24"/>
                <w:szCs w:val="24"/>
              </w:rPr>
            </w:pPr>
            <w:r>
              <w:t>Develop a broad understanding of targets and aspirations of the assigned areas and develop effective working relationships with managers focussed on achieving business improvement. Work with managers from the service areas to ensure that their training and development needs in people management are identified and met. This includes coaching, developing/delivering workshops, mentoring etc.</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DE403A6" w:rsidR="000D2837" w:rsidRDefault="00A74936" w:rsidP="00C577BE">
            <w:pPr>
              <w:spacing w:after="0" w:line="240" w:lineRule="auto"/>
              <w:ind w:right="118"/>
              <w:rPr>
                <w:sz w:val="24"/>
                <w:szCs w:val="24"/>
              </w:rPr>
            </w:pPr>
            <w:r>
              <w:t xml:space="preserve">Identify, analyse, and provide feedback to the relevant areas of the HR Team </w:t>
            </w:r>
            <w:proofErr w:type="gramStart"/>
            <w:r>
              <w:t>in order to</w:t>
            </w:r>
            <w:proofErr w:type="gramEnd"/>
            <w:r>
              <w:t xml:space="preserve"> develop the relevant changes to HR policy, practice and interventions that will benefit the service area and/or wider organisation.</w:t>
            </w:r>
          </w:p>
        </w:tc>
      </w:tr>
      <w:tr w:rsidR="00254045" w14:paraId="4D030043" w14:textId="77777777" w:rsidTr="009A58DA">
        <w:tc>
          <w:tcPr>
            <w:tcW w:w="456" w:type="dxa"/>
          </w:tcPr>
          <w:p w14:paraId="2A535A5B" w14:textId="712DB6A5" w:rsidR="00254045" w:rsidRPr="000D2837" w:rsidRDefault="00254045" w:rsidP="00254045">
            <w:pPr>
              <w:spacing w:after="0" w:line="240" w:lineRule="auto"/>
              <w:ind w:right="118"/>
              <w:rPr>
                <w:b/>
                <w:bCs/>
                <w:sz w:val="24"/>
                <w:szCs w:val="24"/>
              </w:rPr>
            </w:pPr>
            <w:r w:rsidRPr="000D2837">
              <w:rPr>
                <w:b/>
                <w:bCs/>
                <w:sz w:val="24"/>
                <w:szCs w:val="24"/>
              </w:rPr>
              <w:t>6</w:t>
            </w:r>
          </w:p>
        </w:tc>
        <w:tc>
          <w:tcPr>
            <w:tcW w:w="9072" w:type="dxa"/>
          </w:tcPr>
          <w:p w14:paraId="5ABE2E4C" w14:textId="45EF5F62" w:rsidR="00254045" w:rsidRDefault="00254045" w:rsidP="00254045">
            <w:pPr>
              <w:spacing w:after="0" w:line="240" w:lineRule="auto"/>
              <w:ind w:right="118"/>
              <w:rPr>
                <w:sz w:val="24"/>
                <w:szCs w:val="24"/>
              </w:rPr>
            </w:pPr>
            <w:r>
              <w:t xml:space="preserve">Support the successful implementation of organisation wide HR programmes, policies, </w:t>
            </w:r>
            <w:proofErr w:type="gramStart"/>
            <w:r>
              <w:t>processes</w:t>
            </w:r>
            <w:proofErr w:type="gramEnd"/>
            <w:r>
              <w:t xml:space="preserve"> and initiatives.</w:t>
            </w:r>
          </w:p>
        </w:tc>
      </w:tr>
      <w:tr w:rsidR="00254045" w14:paraId="12E6D4D8" w14:textId="77777777" w:rsidTr="009A58DA">
        <w:tc>
          <w:tcPr>
            <w:tcW w:w="456" w:type="dxa"/>
          </w:tcPr>
          <w:p w14:paraId="052CF657" w14:textId="3C80289A" w:rsidR="00254045" w:rsidRPr="000D2837" w:rsidRDefault="00254045" w:rsidP="00254045">
            <w:pPr>
              <w:spacing w:after="0" w:line="240" w:lineRule="auto"/>
              <w:ind w:right="118"/>
              <w:rPr>
                <w:b/>
                <w:bCs/>
                <w:sz w:val="24"/>
                <w:szCs w:val="24"/>
              </w:rPr>
            </w:pPr>
            <w:r>
              <w:rPr>
                <w:b/>
                <w:bCs/>
                <w:sz w:val="24"/>
                <w:szCs w:val="24"/>
              </w:rPr>
              <w:t>7</w:t>
            </w:r>
          </w:p>
        </w:tc>
        <w:tc>
          <w:tcPr>
            <w:tcW w:w="9072" w:type="dxa"/>
          </w:tcPr>
          <w:p w14:paraId="28F32533" w14:textId="4A5807A0" w:rsidR="00254045" w:rsidRDefault="00A41E14" w:rsidP="00254045">
            <w:pPr>
              <w:spacing w:after="0" w:line="240" w:lineRule="auto"/>
              <w:ind w:right="118"/>
            </w:pPr>
            <w:r>
              <w:t>Undertakes tasks under the guidance of the HR Business Partner.</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1C2A7E44" w14:textId="77777777" w:rsidR="00A41E14" w:rsidRDefault="00A41E14" w:rsidP="00FD0BD7">
      <w:pPr>
        <w:spacing w:after="0" w:line="240" w:lineRule="auto"/>
        <w:ind w:left="567" w:right="118"/>
        <w:rPr>
          <w:rFonts w:ascii="Amasis MT Pro Black" w:hAnsi="Amasis MT Pro Black" w:cstheme="minorHAnsi"/>
          <w:b/>
          <w:bCs/>
          <w:color w:val="000000" w:themeColor="text1"/>
          <w:sz w:val="32"/>
          <w:szCs w:val="32"/>
        </w:rPr>
      </w:pPr>
    </w:p>
    <w:p w14:paraId="4782D070" w14:textId="1B6F6961"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9B82A29" w:rsidR="00C577BE" w:rsidRDefault="00657AF7" w:rsidP="00C577BE">
            <w:pPr>
              <w:spacing w:after="0" w:line="240" w:lineRule="auto"/>
              <w:ind w:right="118"/>
              <w:rPr>
                <w:sz w:val="24"/>
                <w:szCs w:val="24"/>
              </w:rPr>
            </w:pPr>
            <w:r>
              <w:t xml:space="preserve">Educated to degree level with a recognised HR professional qualification or a proven track record as a HR generalist with a strong understanding of employee relations matters, including, legislation, </w:t>
            </w:r>
            <w:proofErr w:type="gramStart"/>
            <w:r>
              <w:t>guidance</w:t>
            </w:r>
            <w:proofErr w:type="gramEnd"/>
            <w:r>
              <w:t xml:space="preserve"> and best practice.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6BC2798" w:rsidR="00C577BE" w:rsidRDefault="0078625B" w:rsidP="00C577BE">
            <w:pPr>
              <w:spacing w:after="0" w:line="240" w:lineRule="auto"/>
              <w:ind w:right="118"/>
              <w:rPr>
                <w:sz w:val="24"/>
                <w:szCs w:val="24"/>
              </w:rPr>
            </w:pPr>
            <w:r>
              <w:t>Developed skills in communicating complex information to a wide audience who will comprise of non-specialists as well as a proven track record of coaching managers and the ability to influence at all levels.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603F31BB" w:rsidR="00C577BE" w:rsidRDefault="00DC322B" w:rsidP="00C577BE">
            <w:pPr>
              <w:spacing w:after="0" w:line="240" w:lineRule="auto"/>
              <w:ind w:right="118"/>
              <w:rPr>
                <w:sz w:val="24"/>
                <w:szCs w:val="24"/>
              </w:rPr>
            </w:pPr>
            <w:r w:rsidRPr="00095E8E">
              <w:rPr>
                <w:rFonts w:cstheme="minorHAnsi"/>
                <w:color w:val="000000" w:themeColor="text1"/>
              </w:rPr>
              <w:t>Ideally be qualified</w:t>
            </w:r>
            <w:r>
              <w:rPr>
                <w:rFonts w:cstheme="minorHAnsi"/>
                <w:color w:val="000000" w:themeColor="text1"/>
              </w:rPr>
              <w:t xml:space="preserve"> (or working towards)</w:t>
            </w:r>
            <w:r w:rsidRPr="00095E8E">
              <w:rPr>
                <w:rFonts w:cstheme="minorHAnsi"/>
                <w:color w:val="000000" w:themeColor="text1"/>
              </w:rPr>
              <w:t xml:space="preserve"> to Level 5 and have Associate </w:t>
            </w:r>
            <w:r w:rsidRPr="007C7414">
              <w:t>Membership of the Chartered Institute of Personnel and Development, or equivalent qualification</w:t>
            </w:r>
            <w:r>
              <w:t>.</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B6E1B80" w:rsidR="00C577BE" w:rsidRDefault="00A67B60" w:rsidP="00C577BE">
            <w:pPr>
              <w:spacing w:after="0" w:line="240" w:lineRule="auto"/>
              <w:ind w:right="118"/>
              <w:rPr>
                <w:sz w:val="24"/>
                <w:szCs w:val="24"/>
              </w:rPr>
            </w:pPr>
            <w:r>
              <w:t>Proven ability to analyse complex problems and using specialist knowledge identify a range of options, considering risk and providing a reasoned recommendation for the solution.</w:t>
            </w:r>
          </w:p>
        </w:tc>
      </w:tr>
      <w:tr w:rsidR="00592C75" w14:paraId="1CA3B18C" w14:textId="77777777" w:rsidTr="009A58DA">
        <w:tc>
          <w:tcPr>
            <w:tcW w:w="456" w:type="dxa"/>
          </w:tcPr>
          <w:p w14:paraId="218547CD" w14:textId="77777777" w:rsidR="00592C75" w:rsidRPr="000D2837" w:rsidRDefault="00592C75" w:rsidP="00592C75">
            <w:pPr>
              <w:spacing w:after="0" w:line="240" w:lineRule="auto"/>
              <w:ind w:right="118"/>
              <w:rPr>
                <w:b/>
                <w:bCs/>
                <w:sz w:val="24"/>
                <w:szCs w:val="24"/>
              </w:rPr>
            </w:pPr>
            <w:r w:rsidRPr="000D2837">
              <w:rPr>
                <w:b/>
                <w:bCs/>
                <w:sz w:val="24"/>
                <w:szCs w:val="24"/>
              </w:rPr>
              <w:t>5</w:t>
            </w:r>
          </w:p>
        </w:tc>
        <w:tc>
          <w:tcPr>
            <w:tcW w:w="9072" w:type="dxa"/>
          </w:tcPr>
          <w:p w14:paraId="11203BD2" w14:textId="381C44C6" w:rsidR="00592C75" w:rsidRDefault="00592C75" w:rsidP="00592C75">
            <w:pPr>
              <w:spacing w:after="0" w:line="240" w:lineRule="auto"/>
              <w:ind w:right="118"/>
              <w:rPr>
                <w:sz w:val="24"/>
                <w:szCs w:val="24"/>
              </w:rPr>
            </w:pPr>
            <w:r w:rsidRPr="00095E8E">
              <w:rPr>
                <w:rFonts w:cstheme="minorHAnsi"/>
                <w:color w:val="000000" w:themeColor="text1"/>
              </w:rPr>
              <w:t>Ideally have experience of working in a unionised environment.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A42E" w14:textId="77777777" w:rsidR="009C7CBC" w:rsidRDefault="009C7CBC" w:rsidP="00F45CF3">
      <w:pPr>
        <w:spacing w:after="0" w:line="240" w:lineRule="auto"/>
      </w:pPr>
      <w:r>
        <w:separator/>
      </w:r>
    </w:p>
  </w:endnote>
  <w:endnote w:type="continuationSeparator" w:id="0">
    <w:p w14:paraId="0165F5DC" w14:textId="77777777" w:rsidR="009C7CBC" w:rsidRDefault="009C7CB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FE78" w14:textId="77777777" w:rsidR="009C7CBC" w:rsidRDefault="009C7CBC" w:rsidP="00F45CF3">
      <w:pPr>
        <w:spacing w:after="0" w:line="240" w:lineRule="auto"/>
      </w:pPr>
      <w:r>
        <w:separator/>
      </w:r>
    </w:p>
  </w:footnote>
  <w:footnote w:type="continuationSeparator" w:id="0">
    <w:p w14:paraId="71A7FB61" w14:textId="77777777" w:rsidR="009C7CBC" w:rsidRDefault="009C7CB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8EC6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05CAA"/>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6FC"/>
    <w:rsid w:val="00204E21"/>
    <w:rsid w:val="00214A0D"/>
    <w:rsid w:val="002216F3"/>
    <w:rsid w:val="002248CB"/>
    <w:rsid w:val="00254045"/>
    <w:rsid w:val="00262AD4"/>
    <w:rsid w:val="00284DB2"/>
    <w:rsid w:val="00293B2A"/>
    <w:rsid w:val="00295940"/>
    <w:rsid w:val="002B7BFB"/>
    <w:rsid w:val="00303BE8"/>
    <w:rsid w:val="00314480"/>
    <w:rsid w:val="00324644"/>
    <w:rsid w:val="00347175"/>
    <w:rsid w:val="0036263D"/>
    <w:rsid w:val="0037254F"/>
    <w:rsid w:val="00385034"/>
    <w:rsid w:val="00387D3F"/>
    <w:rsid w:val="00391248"/>
    <w:rsid w:val="00393041"/>
    <w:rsid w:val="003A673A"/>
    <w:rsid w:val="003C2084"/>
    <w:rsid w:val="003D4F55"/>
    <w:rsid w:val="003E6AEA"/>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92C75"/>
    <w:rsid w:val="005A37D6"/>
    <w:rsid w:val="005C09F0"/>
    <w:rsid w:val="005C61C9"/>
    <w:rsid w:val="005D75C4"/>
    <w:rsid w:val="005F2036"/>
    <w:rsid w:val="005F2CFE"/>
    <w:rsid w:val="00623D69"/>
    <w:rsid w:val="00637D75"/>
    <w:rsid w:val="00643E56"/>
    <w:rsid w:val="00644957"/>
    <w:rsid w:val="0064697A"/>
    <w:rsid w:val="00657AF7"/>
    <w:rsid w:val="006B4016"/>
    <w:rsid w:val="006C3E21"/>
    <w:rsid w:val="006D7B3F"/>
    <w:rsid w:val="006D7CC1"/>
    <w:rsid w:val="006E12F9"/>
    <w:rsid w:val="00706A7E"/>
    <w:rsid w:val="00711754"/>
    <w:rsid w:val="007201E4"/>
    <w:rsid w:val="00736173"/>
    <w:rsid w:val="00740952"/>
    <w:rsid w:val="0076639E"/>
    <w:rsid w:val="0078625B"/>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1D16"/>
    <w:rsid w:val="009657AB"/>
    <w:rsid w:val="009675BD"/>
    <w:rsid w:val="009763D4"/>
    <w:rsid w:val="00983D5F"/>
    <w:rsid w:val="009A58DA"/>
    <w:rsid w:val="009C7CBC"/>
    <w:rsid w:val="009E1D5B"/>
    <w:rsid w:val="00A009D3"/>
    <w:rsid w:val="00A41E14"/>
    <w:rsid w:val="00A5170B"/>
    <w:rsid w:val="00A55C93"/>
    <w:rsid w:val="00A67B60"/>
    <w:rsid w:val="00A74936"/>
    <w:rsid w:val="00A93AC9"/>
    <w:rsid w:val="00AA2F27"/>
    <w:rsid w:val="00AB021E"/>
    <w:rsid w:val="00AC24A8"/>
    <w:rsid w:val="00AD6D80"/>
    <w:rsid w:val="00AF1785"/>
    <w:rsid w:val="00B01282"/>
    <w:rsid w:val="00B03B56"/>
    <w:rsid w:val="00B0528E"/>
    <w:rsid w:val="00B11C31"/>
    <w:rsid w:val="00B350BA"/>
    <w:rsid w:val="00B443E9"/>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439C"/>
    <w:rsid w:val="00C577BE"/>
    <w:rsid w:val="00C8756F"/>
    <w:rsid w:val="00C878AD"/>
    <w:rsid w:val="00C94B65"/>
    <w:rsid w:val="00CA6867"/>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C322B"/>
    <w:rsid w:val="00DE26A9"/>
    <w:rsid w:val="00DF6965"/>
    <w:rsid w:val="00E12DD9"/>
    <w:rsid w:val="00E14936"/>
    <w:rsid w:val="00E227ED"/>
    <w:rsid w:val="00E40EE0"/>
    <w:rsid w:val="00E44FEA"/>
    <w:rsid w:val="00E45A00"/>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67D6"/>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24D3B-863A-42E5-9832-B357FBE76128}">
  <ds:schemaRefs>
    <ds:schemaRef ds:uri="Microsoft.SharePoint.Taxonomy.ContentTypeSync"/>
  </ds:schemaRefs>
</ds:datastoreItem>
</file>

<file path=customXml/itemProps2.xml><?xml version="1.0" encoding="utf-8"?>
<ds:datastoreItem xmlns:ds="http://schemas.openxmlformats.org/officeDocument/2006/customXml" ds:itemID="{449F7959-39B8-48E9-ACB4-6D6F8484D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2025-01-10T16:49:00Z</dcterms:created>
  <dcterms:modified xsi:type="dcterms:W3CDTF">2025-01-10T16:49:00Z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