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BDC6" w14:textId="4BB0A381" w:rsidR="008D0EFA" w:rsidRDefault="008D0EFA">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67CD6802">
                <wp:simplePos x="0" y="0"/>
                <wp:positionH relativeFrom="margin">
                  <wp:posOffset>-260242</wp:posOffset>
                </wp:positionH>
                <wp:positionV relativeFrom="paragraph">
                  <wp:posOffset>-275728</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099" y="446407"/>
                            <a:ext cx="3876675" cy="603250"/>
                          </a:xfrm>
                          <a:prstGeom prst="rect">
                            <a:avLst/>
                          </a:prstGeom>
                          <a:noFill/>
                        </wps:spPr>
                        <wps:txbx>
                          <w:txbxContent>
                            <w:p w14:paraId="43A635D3" w14:textId="2BF8C27C" w:rsidR="00D72A65" w:rsidRDefault="00635FD4" w:rsidP="00D72A65">
                              <w:pPr>
                                <w:spacing w:after="0" w:line="240" w:lineRule="auto"/>
                                <w:contextualSpacing/>
                                <w:rPr>
                                  <w:rFonts w:hAnsi="Calibri"/>
                                  <w:color w:val="FFFFFF" w:themeColor="background1"/>
                                  <w:kern w:val="24"/>
                                  <w:sz w:val="52"/>
                                  <w:szCs w:val="52"/>
                                </w:rPr>
                              </w:pPr>
                              <w:bookmarkStart w:id="0" w:name="_Hlk45903779"/>
                              <w:r w:rsidRPr="008529BE">
                                <w:rPr>
                                  <w:rFonts w:hAnsi="Calibri"/>
                                  <w:color w:val="FFFFFF" w:themeColor="background1"/>
                                  <w:kern w:val="24"/>
                                  <w:sz w:val="32"/>
                                  <w:szCs w:val="32"/>
                                </w:rPr>
                                <w:t xml:space="preserve">Public Health Principal – Built </w:t>
                              </w:r>
                              <w:r w:rsidR="004D2A60" w:rsidRPr="008529BE">
                                <w:rPr>
                                  <w:rFonts w:hAnsi="Calibri"/>
                                  <w:color w:val="FFFFFF" w:themeColor="background1"/>
                                  <w:kern w:val="24"/>
                                  <w:sz w:val="32"/>
                                  <w:szCs w:val="32"/>
                                </w:rPr>
                                <w:t>Environment</w:t>
                              </w:r>
                            </w:p>
                            <w:p w14:paraId="64661BA3" w14:textId="5479A9A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90E58">
                                <w:rPr>
                                  <w:rFonts w:hAnsi="Calibri"/>
                                  <w:color w:val="FFFFFF" w:themeColor="background1"/>
                                  <w:kern w:val="24"/>
                                  <w:sz w:val="28"/>
                                  <w:szCs w:val="28"/>
                                </w:rPr>
                                <w:t xml:space="preserve"> JE2359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5pt;margin-top:-21.7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4" o:title=""/>
                </v:shape>
                <v:shapetype id="_x0000_t202" coordsize="21600,21600" o:spt="202" path="m,l,21600r21600,l21600,xe">
                  <v:stroke joinstyle="miter"/>
                  <v:path gradientshapeok="t" o:connecttype="rect"/>
                </v:shapetype>
                <v:shape id="TextBox 6" o:spid="_x0000_s1029" type="#_x0000_t202" style="position:absolute;left:4190;top:4464;width:38767;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BF8C27C" w:rsidR="00D72A65" w:rsidRDefault="00635FD4" w:rsidP="00D72A65">
                        <w:pPr>
                          <w:spacing w:after="0" w:line="240" w:lineRule="auto"/>
                          <w:contextualSpacing/>
                          <w:rPr>
                            <w:rFonts w:hAnsi="Calibri"/>
                            <w:color w:val="FFFFFF" w:themeColor="background1"/>
                            <w:kern w:val="24"/>
                            <w:sz w:val="52"/>
                            <w:szCs w:val="52"/>
                          </w:rPr>
                        </w:pPr>
                        <w:bookmarkStart w:id="1" w:name="_Hlk45903779"/>
                        <w:r w:rsidRPr="008529BE">
                          <w:rPr>
                            <w:rFonts w:hAnsi="Calibri"/>
                            <w:color w:val="FFFFFF" w:themeColor="background1"/>
                            <w:kern w:val="24"/>
                            <w:sz w:val="32"/>
                            <w:szCs w:val="32"/>
                          </w:rPr>
                          <w:t xml:space="preserve">Public Health Principal – Built </w:t>
                        </w:r>
                        <w:r w:rsidR="004D2A60" w:rsidRPr="008529BE">
                          <w:rPr>
                            <w:rFonts w:hAnsi="Calibri"/>
                            <w:color w:val="FFFFFF" w:themeColor="background1"/>
                            <w:kern w:val="24"/>
                            <w:sz w:val="32"/>
                            <w:szCs w:val="32"/>
                          </w:rPr>
                          <w:t>Environment</w:t>
                        </w:r>
                      </w:p>
                      <w:p w14:paraId="64661BA3" w14:textId="5479A9A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90E58">
                          <w:rPr>
                            <w:rFonts w:hAnsi="Calibri"/>
                            <w:color w:val="FFFFFF" w:themeColor="background1"/>
                            <w:kern w:val="24"/>
                            <w:sz w:val="28"/>
                            <w:szCs w:val="28"/>
                          </w:rPr>
                          <w:t xml:space="preserve"> JE2359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1AE56D11" w14:textId="44214714" w:rsidR="00D72A65" w:rsidRDefault="00D72A65">
      <w:pPr>
        <w:rPr>
          <w:rFonts w:cstheme="minorHAnsi"/>
          <w:b/>
          <w:bCs/>
          <w:color w:val="000000" w:themeColor="text1"/>
        </w:rPr>
      </w:pPr>
    </w:p>
    <w:p w14:paraId="08B04D4C" w14:textId="549AA0FA"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1F732A8F">
        <w:tc>
          <w:tcPr>
            <w:tcW w:w="10456" w:type="dxa"/>
            <w:gridSpan w:val="2"/>
          </w:tcPr>
          <w:p w14:paraId="319F05F3" w14:textId="77777777" w:rsidR="006D5B81" w:rsidRDefault="006D5B81" w:rsidP="006D5B81">
            <w:pPr>
              <w:rPr>
                <w:rFonts w:cstheme="minorHAnsi"/>
                <w:color w:val="000000" w:themeColor="text1"/>
              </w:rPr>
            </w:pPr>
          </w:p>
          <w:p w14:paraId="0398130E" w14:textId="77777777" w:rsidR="008D0EFA" w:rsidRDefault="008D0EFA" w:rsidP="006D5B81">
            <w:pPr>
              <w:rPr>
                <w:rFonts w:cstheme="minorHAnsi"/>
                <w:color w:val="000000" w:themeColor="text1"/>
              </w:rPr>
            </w:pPr>
          </w:p>
          <w:p w14:paraId="05184FA1" w14:textId="7FC6AAEC" w:rsidR="00D90E58" w:rsidRPr="001C2894" w:rsidRDefault="00D90E58" w:rsidP="006D5B81">
            <w:pPr>
              <w:rPr>
                <w:rFonts w:cstheme="minorHAnsi"/>
                <w:color w:val="000000" w:themeColor="text1"/>
              </w:rPr>
            </w:pPr>
          </w:p>
        </w:tc>
      </w:tr>
      <w:tr w:rsidR="00635FD4" w14:paraId="260A4DED" w14:textId="77777777" w:rsidTr="1F732A8F">
        <w:tc>
          <w:tcPr>
            <w:tcW w:w="2093" w:type="dxa"/>
          </w:tcPr>
          <w:p w14:paraId="72A48CD8" w14:textId="228C6E1D" w:rsidR="00635FD4" w:rsidRDefault="00635FD4" w:rsidP="00635FD4">
            <w:pPr>
              <w:rPr>
                <w:rFonts w:cstheme="minorHAnsi"/>
                <w:b/>
                <w:bCs/>
                <w:color w:val="000000" w:themeColor="text1"/>
              </w:rPr>
            </w:pPr>
            <w:r>
              <w:rPr>
                <w:rFonts w:cstheme="minorHAnsi"/>
                <w:b/>
                <w:bCs/>
                <w:color w:val="000000" w:themeColor="text1"/>
              </w:rPr>
              <w:t>Service</w:t>
            </w:r>
          </w:p>
        </w:tc>
        <w:tc>
          <w:tcPr>
            <w:tcW w:w="8363" w:type="dxa"/>
          </w:tcPr>
          <w:p w14:paraId="2DBC25FE" w14:textId="25B2A1C0" w:rsidR="00635FD4" w:rsidRPr="001C2894" w:rsidRDefault="00635FD4" w:rsidP="00635FD4">
            <w:pPr>
              <w:rPr>
                <w:rFonts w:cstheme="minorHAnsi"/>
                <w:color w:val="000000" w:themeColor="text1"/>
              </w:rPr>
            </w:pPr>
            <w:r>
              <w:rPr>
                <w:rFonts w:cstheme="minorHAnsi"/>
                <w:color w:val="000000" w:themeColor="text1"/>
              </w:rPr>
              <w:t>Public Health</w:t>
            </w:r>
          </w:p>
        </w:tc>
      </w:tr>
      <w:tr w:rsidR="00635FD4" w14:paraId="5BFF878E" w14:textId="77777777" w:rsidTr="1F732A8F">
        <w:tc>
          <w:tcPr>
            <w:tcW w:w="2093" w:type="dxa"/>
          </w:tcPr>
          <w:p w14:paraId="745C4FF7" w14:textId="0E5626B6" w:rsidR="00635FD4" w:rsidRDefault="00635FD4" w:rsidP="00635FD4">
            <w:pPr>
              <w:rPr>
                <w:rFonts w:cstheme="minorHAnsi"/>
                <w:b/>
                <w:bCs/>
                <w:color w:val="000000" w:themeColor="text1"/>
              </w:rPr>
            </w:pPr>
            <w:r>
              <w:rPr>
                <w:rFonts w:cstheme="minorHAnsi"/>
                <w:b/>
                <w:bCs/>
                <w:color w:val="000000" w:themeColor="text1"/>
              </w:rPr>
              <w:t>Reports to:</w:t>
            </w:r>
          </w:p>
        </w:tc>
        <w:tc>
          <w:tcPr>
            <w:tcW w:w="8363" w:type="dxa"/>
          </w:tcPr>
          <w:p w14:paraId="1474B2E4" w14:textId="50F40895" w:rsidR="00635FD4" w:rsidRPr="001C2894" w:rsidRDefault="00635FD4" w:rsidP="00635FD4">
            <w:pPr>
              <w:rPr>
                <w:rFonts w:cstheme="minorHAnsi"/>
                <w:color w:val="000000" w:themeColor="text1"/>
              </w:rPr>
            </w:pPr>
            <w:r>
              <w:rPr>
                <w:rFonts w:cstheme="minorHAnsi"/>
                <w:color w:val="000000" w:themeColor="text1"/>
              </w:rPr>
              <w:t>Head of Public Health (Built Environment and Social Housing)</w:t>
            </w:r>
          </w:p>
        </w:tc>
      </w:tr>
      <w:tr w:rsidR="00635FD4" w14:paraId="73898685" w14:textId="77777777" w:rsidTr="1F732A8F">
        <w:tc>
          <w:tcPr>
            <w:tcW w:w="2093" w:type="dxa"/>
          </w:tcPr>
          <w:p w14:paraId="4A446E8F" w14:textId="0C1C270D" w:rsidR="00635FD4" w:rsidRDefault="00635FD4" w:rsidP="00635FD4">
            <w:pPr>
              <w:rPr>
                <w:rFonts w:cstheme="minorHAnsi"/>
                <w:b/>
                <w:bCs/>
                <w:color w:val="000000" w:themeColor="text1"/>
              </w:rPr>
            </w:pPr>
            <w:r>
              <w:rPr>
                <w:rFonts w:cstheme="minorHAnsi"/>
                <w:b/>
                <w:bCs/>
                <w:color w:val="000000" w:themeColor="text1"/>
              </w:rPr>
              <w:t>Job Family</w:t>
            </w:r>
          </w:p>
        </w:tc>
        <w:tc>
          <w:tcPr>
            <w:tcW w:w="8363" w:type="dxa"/>
          </w:tcPr>
          <w:p w14:paraId="3E523A0B" w14:textId="3CFA210F" w:rsidR="00635FD4" w:rsidRPr="001C2894" w:rsidRDefault="00635FD4" w:rsidP="00635FD4">
            <w:pPr>
              <w:rPr>
                <w:rFonts w:cstheme="minorHAnsi"/>
                <w:color w:val="000000" w:themeColor="text1"/>
              </w:rPr>
            </w:pPr>
            <w:r>
              <w:rPr>
                <w:rFonts w:cstheme="minorHAnsi"/>
                <w:color w:val="000000" w:themeColor="text1"/>
              </w:rPr>
              <w:t>Professional/Technical</w:t>
            </w:r>
          </w:p>
        </w:tc>
      </w:tr>
      <w:tr w:rsidR="00635FD4" w14:paraId="5B2DD61B" w14:textId="77777777" w:rsidTr="1F732A8F">
        <w:tc>
          <w:tcPr>
            <w:tcW w:w="2093" w:type="dxa"/>
          </w:tcPr>
          <w:p w14:paraId="7DFA83F0" w14:textId="2A785BE9" w:rsidR="00635FD4" w:rsidRDefault="00635FD4" w:rsidP="00635FD4">
            <w:pPr>
              <w:rPr>
                <w:rFonts w:cstheme="minorHAnsi"/>
                <w:b/>
                <w:bCs/>
                <w:color w:val="000000" w:themeColor="text1"/>
              </w:rPr>
            </w:pPr>
            <w:r>
              <w:rPr>
                <w:rFonts w:cstheme="minorHAnsi"/>
                <w:b/>
                <w:bCs/>
                <w:color w:val="000000" w:themeColor="text1"/>
              </w:rPr>
              <w:t>Grade:</w:t>
            </w:r>
          </w:p>
        </w:tc>
        <w:tc>
          <w:tcPr>
            <w:tcW w:w="8363" w:type="dxa"/>
          </w:tcPr>
          <w:p w14:paraId="0EA4967C" w14:textId="62D309A0" w:rsidR="00635FD4" w:rsidRPr="001C2894" w:rsidRDefault="00635FD4" w:rsidP="00635FD4">
            <w:pPr>
              <w:rPr>
                <w:rFonts w:cstheme="minorHAnsi"/>
                <w:color w:val="000000" w:themeColor="text1"/>
              </w:rPr>
            </w:pPr>
            <w:r>
              <w:rPr>
                <w:rFonts w:cstheme="minorHAnsi"/>
                <w:color w:val="000000" w:themeColor="text1"/>
              </w:rPr>
              <w:t>I</w:t>
            </w:r>
          </w:p>
        </w:tc>
      </w:tr>
      <w:tr w:rsidR="00635FD4" w14:paraId="2F0A8251" w14:textId="77777777" w:rsidTr="1F732A8F">
        <w:tc>
          <w:tcPr>
            <w:tcW w:w="2093" w:type="dxa"/>
          </w:tcPr>
          <w:p w14:paraId="7CF923E6" w14:textId="39F8D92F" w:rsidR="00635FD4" w:rsidRDefault="00635FD4" w:rsidP="00635FD4">
            <w:pPr>
              <w:rPr>
                <w:rFonts w:cstheme="minorHAnsi"/>
                <w:b/>
                <w:bCs/>
                <w:color w:val="000000" w:themeColor="text1"/>
              </w:rPr>
            </w:pPr>
            <w:r>
              <w:rPr>
                <w:rFonts w:cstheme="minorHAnsi"/>
                <w:b/>
                <w:bCs/>
                <w:color w:val="000000" w:themeColor="text1"/>
              </w:rPr>
              <w:t>Political restricted</w:t>
            </w:r>
          </w:p>
        </w:tc>
        <w:tc>
          <w:tcPr>
            <w:tcW w:w="8363" w:type="dxa"/>
          </w:tcPr>
          <w:p w14:paraId="7CE31787" w14:textId="55251C69" w:rsidR="00635FD4" w:rsidRPr="001C2894" w:rsidRDefault="00635FD4" w:rsidP="00635FD4">
            <w:pPr>
              <w:rPr>
                <w:rFonts w:cstheme="minorHAnsi"/>
                <w:color w:val="000000" w:themeColor="text1"/>
              </w:rPr>
            </w:pPr>
            <w:r>
              <w:rPr>
                <w:rFonts w:cstheme="minorHAnsi"/>
                <w:color w:val="000000" w:themeColor="text1"/>
              </w:rPr>
              <w:t>N</w:t>
            </w:r>
          </w:p>
        </w:tc>
      </w:tr>
      <w:tr w:rsidR="00635FD4" w14:paraId="5EB31D5F" w14:textId="77777777" w:rsidTr="1F732A8F">
        <w:tc>
          <w:tcPr>
            <w:tcW w:w="2093" w:type="dxa"/>
          </w:tcPr>
          <w:p w14:paraId="02309488" w14:textId="7870C2CD" w:rsidR="00635FD4" w:rsidRDefault="00635FD4" w:rsidP="00635FD4">
            <w:pPr>
              <w:rPr>
                <w:rFonts w:cstheme="minorHAnsi"/>
                <w:b/>
                <w:bCs/>
                <w:color w:val="000000" w:themeColor="text1"/>
              </w:rPr>
            </w:pPr>
            <w:r>
              <w:rPr>
                <w:rFonts w:cstheme="minorHAnsi"/>
                <w:b/>
                <w:bCs/>
                <w:color w:val="000000" w:themeColor="text1"/>
              </w:rPr>
              <w:t>Date:</w:t>
            </w:r>
          </w:p>
        </w:tc>
        <w:tc>
          <w:tcPr>
            <w:tcW w:w="8363" w:type="dxa"/>
          </w:tcPr>
          <w:p w14:paraId="1CBECC5F" w14:textId="2E88BE4E" w:rsidR="00635FD4" w:rsidRDefault="00D90E58" w:rsidP="00635FD4">
            <w:pPr>
              <w:rPr>
                <w:rFonts w:cstheme="minorHAnsi"/>
                <w:color w:val="000000" w:themeColor="text1"/>
              </w:rPr>
            </w:pPr>
            <w:r>
              <w:rPr>
                <w:rFonts w:cstheme="minorHAnsi"/>
                <w:color w:val="000000" w:themeColor="text1"/>
              </w:rPr>
              <w:t>March</w:t>
            </w:r>
            <w:r w:rsidR="00635FD4">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635FD4" w14:paraId="3FF8FAA1" w14:textId="77777777" w:rsidTr="1F732A8F">
        <w:tc>
          <w:tcPr>
            <w:tcW w:w="562" w:type="dxa"/>
          </w:tcPr>
          <w:p w14:paraId="6970A004" w14:textId="1F49E059" w:rsidR="00635FD4" w:rsidRDefault="00635FD4" w:rsidP="00635FD4">
            <w:pPr>
              <w:rPr>
                <w:rFonts w:cstheme="minorHAnsi"/>
                <w:b/>
                <w:bCs/>
                <w:color w:val="000000" w:themeColor="text1"/>
              </w:rPr>
            </w:pPr>
            <w:r>
              <w:rPr>
                <w:rFonts w:cstheme="minorHAnsi"/>
                <w:b/>
                <w:bCs/>
                <w:color w:val="000000" w:themeColor="text1"/>
              </w:rPr>
              <w:t>1.</w:t>
            </w:r>
          </w:p>
        </w:tc>
        <w:tc>
          <w:tcPr>
            <w:tcW w:w="9894" w:type="dxa"/>
          </w:tcPr>
          <w:p w14:paraId="20B7A31B" w14:textId="19319CE4" w:rsidR="00635FD4" w:rsidRPr="004D2A60" w:rsidRDefault="00635FD4" w:rsidP="1F732A8F">
            <w:pPr>
              <w:rPr>
                <w:color w:val="000000" w:themeColor="text1"/>
              </w:rPr>
            </w:pPr>
            <w:r w:rsidRPr="1F732A8F">
              <w:rPr>
                <w:color w:val="000000" w:themeColor="text1"/>
              </w:rPr>
              <w:t>To work with urban and transport planning experts to influence the development of the built environment to support people’s health and wellbeing and to reduce health inequalities</w:t>
            </w:r>
            <w:r w:rsidR="443C3000" w:rsidRPr="1F732A8F">
              <w:rPr>
                <w:color w:val="000000" w:themeColor="text1"/>
              </w:rPr>
              <w:t xml:space="preserve">. </w:t>
            </w:r>
            <w:r w:rsidR="529A4539" w:rsidRPr="1F732A8F">
              <w:rPr>
                <w:color w:val="000000" w:themeColor="text1"/>
              </w:rPr>
              <w:t>This will entail close working with planning and strategic transport professionals to understand how decisions are made in their work areas.  To identify the opportunities for public health to exert influence</w:t>
            </w:r>
            <w:r w:rsidR="53156AEF" w:rsidRPr="1F732A8F">
              <w:rPr>
                <w:color w:val="000000" w:themeColor="text1"/>
              </w:rPr>
              <w:t xml:space="preserve"> over the </w:t>
            </w:r>
            <w:r w:rsidR="4B4ED08E" w:rsidRPr="1F732A8F">
              <w:rPr>
                <w:color w:val="000000" w:themeColor="text1"/>
              </w:rPr>
              <w:t>work</w:t>
            </w:r>
            <w:r w:rsidR="64E19B2A" w:rsidRPr="1F732A8F">
              <w:rPr>
                <w:color w:val="000000" w:themeColor="text1"/>
              </w:rPr>
              <w:t xml:space="preserve"> (including </w:t>
            </w:r>
            <w:r w:rsidR="25C37250" w:rsidRPr="1F732A8F">
              <w:rPr>
                <w:color w:val="000000" w:themeColor="text1"/>
              </w:rPr>
              <w:t>the expenditure/budget</w:t>
            </w:r>
            <w:r w:rsidR="64E19B2A" w:rsidRPr="1F732A8F">
              <w:rPr>
                <w:color w:val="000000" w:themeColor="text1"/>
              </w:rPr>
              <w:t>)</w:t>
            </w:r>
            <w:r w:rsidR="4B4ED08E" w:rsidRPr="1F732A8F">
              <w:rPr>
                <w:color w:val="000000" w:themeColor="text1"/>
              </w:rPr>
              <w:t xml:space="preserve"> of planning colleagues, urban design</w:t>
            </w:r>
            <w:r w:rsidR="404F28A0" w:rsidRPr="1F732A8F">
              <w:rPr>
                <w:color w:val="000000" w:themeColor="text1"/>
              </w:rPr>
              <w:t xml:space="preserve"> colleagues</w:t>
            </w:r>
            <w:r w:rsidR="4B4ED08E" w:rsidRPr="1F732A8F">
              <w:rPr>
                <w:color w:val="000000" w:themeColor="text1"/>
              </w:rPr>
              <w:t xml:space="preserve"> and the </w:t>
            </w:r>
            <w:r w:rsidR="53156AEF" w:rsidRPr="1F732A8F">
              <w:rPr>
                <w:color w:val="000000" w:themeColor="text1"/>
              </w:rPr>
              <w:t>development of major projects</w:t>
            </w:r>
            <w:r w:rsidR="4B4ED08E" w:rsidRPr="1F732A8F">
              <w:rPr>
                <w:color w:val="000000" w:themeColor="text1"/>
              </w:rPr>
              <w:t>.</w:t>
            </w:r>
          </w:p>
        </w:tc>
      </w:tr>
      <w:tr w:rsidR="00C3665E" w14:paraId="41FCA183" w14:textId="77777777" w:rsidTr="1F732A8F">
        <w:tc>
          <w:tcPr>
            <w:tcW w:w="562" w:type="dxa"/>
          </w:tcPr>
          <w:p w14:paraId="0B93B8DF" w14:textId="5BF035E2" w:rsidR="00C3665E" w:rsidRDefault="00C3665E" w:rsidP="00635FD4">
            <w:pPr>
              <w:rPr>
                <w:rFonts w:cstheme="minorHAnsi"/>
                <w:b/>
                <w:bCs/>
                <w:color w:val="000000" w:themeColor="text1"/>
              </w:rPr>
            </w:pPr>
            <w:r>
              <w:rPr>
                <w:rFonts w:cstheme="minorHAnsi"/>
                <w:b/>
                <w:bCs/>
                <w:color w:val="000000" w:themeColor="text1"/>
              </w:rPr>
              <w:t>2.</w:t>
            </w:r>
          </w:p>
        </w:tc>
        <w:tc>
          <w:tcPr>
            <w:tcW w:w="9894" w:type="dxa"/>
          </w:tcPr>
          <w:p w14:paraId="3D27FC08" w14:textId="5E7C2799" w:rsidR="00C3665E" w:rsidRPr="006321A9" w:rsidRDefault="529A4539" w:rsidP="1F732A8F">
            <w:pPr>
              <w:rPr>
                <w:color w:val="000000" w:themeColor="text1"/>
                <w:highlight w:val="yellow"/>
              </w:rPr>
            </w:pPr>
            <w:r w:rsidRPr="1F732A8F">
              <w:rPr>
                <w:color w:val="000000" w:themeColor="text1"/>
              </w:rPr>
              <w:t xml:space="preserve">To undertake evidence and case study reviews to identify best practice for integrating health considerations into urban and transport </w:t>
            </w:r>
            <w:r w:rsidR="00D90E58" w:rsidRPr="1F732A8F">
              <w:rPr>
                <w:color w:val="000000" w:themeColor="text1"/>
              </w:rPr>
              <w:t>planning and</w:t>
            </w:r>
            <w:r w:rsidRPr="1F732A8F">
              <w:rPr>
                <w:color w:val="000000" w:themeColor="text1"/>
              </w:rPr>
              <w:t xml:space="preserve"> disseminate the findings with key local stakeholders.  Ensure awareness is raised amongst stakeholders, emphasising the importance of the built environment for people’s health and health inequalities.</w:t>
            </w:r>
          </w:p>
        </w:tc>
      </w:tr>
      <w:tr w:rsidR="00635FD4" w14:paraId="3FE83EC9" w14:textId="77777777" w:rsidTr="1F732A8F">
        <w:tc>
          <w:tcPr>
            <w:tcW w:w="562" w:type="dxa"/>
          </w:tcPr>
          <w:p w14:paraId="4DB3D8B1" w14:textId="7B75AE13" w:rsidR="00635FD4" w:rsidRDefault="00C3665E" w:rsidP="00635FD4">
            <w:pPr>
              <w:rPr>
                <w:rFonts w:cstheme="minorHAnsi"/>
                <w:b/>
                <w:bCs/>
                <w:color w:val="000000" w:themeColor="text1"/>
              </w:rPr>
            </w:pPr>
            <w:r>
              <w:rPr>
                <w:rFonts w:cstheme="minorHAnsi"/>
                <w:b/>
                <w:bCs/>
                <w:color w:val="000000" w:themeColor="text1"/>
              </w:rPr>
              <w:t>3</w:t>
            </w:r>
            <w:r w:rsidR="00635FD4">
              <w:rPr>
                <w:rFonts w:cstheme="minorHAnsi"/>
                <w:b/>
                <w:bCs/>
                <w:color w:val="000000" w:themeColor="text1"/>
              </w:rPr>
              <w:t>.</w:t>
            </w:r>
          </w:p>
        </w:tc>
        <w:tc>
          <w:tcPr>
            <w:tcW w:w="9894" w:type="dxa"/>
          </w:tcPr>
          <w:p w14:paraId="4DEF76B8" w14:textId="5D003037" w:rsidR="00635FD4" w:rsidRPr="00C3665E" w:rsidRDefault="00635FD4" w:rsidP="1F732A8F">
            <w:pPr>
              <w:rPr>
                <w:color w:val="000000" w:themeColor="text1"/>
              </w:rPr>
            </w:pPr>
            <w:r w:rsidRPr="1F732A8F">
              <w:rPr>
                <w:color w:val="000000" w:themeColor="text1"/>
              </w:rPr>
              <w:t xml:space="preserve">To </w:t>
            </w:r>
            <w:r w:rsidR="3E59CBBE" w:rsidRPr="1F732A8F">
              <w:rPr>
                <w:color w:val="000000" w:themeColor="text1"/>
              </w:rPr>
              <w:t xml:space="preserve">develop a high-level of </w:t>
            </w:r>
            <w:r w:rsidRPr="1F732A8F">
              <w:rPr>
                <w:color w:val="000000" w:themeColor="text1"/>
              </w:rPr>
              <w:t>expertise in Health Impact Assessment and lead the public health response</w:t>
            </w:r>
            <w:r w:rsidR="3E59CBBE" w:rsidRPr="1F732A8F">
              <w:rPr>
                <w:color w:val="000000" w:themeColor="text1"/>
              </w:rPr>
              <w:t xml:space="preserve"> (formal written response, liaising with planning colleagues and developers)</w:t>
            </w:r>
            <w:r w:rsidRPr="1F732A8F">
              <w:rPr>
                <w:color w:val="000000" w:themeColor="text1"/>
              </w:rPr>
              <w:t xml:space="preserve"> of Health Impact Assessment (HIA)</w:t>
            </w:r>
            <w:r w:rsidR="3E59CBBE" w:rsidRPr="1F732A8F">
              <w:rPr>
                <w:color w:val="000000" w:themeColor="text1"/>
              </w:rPr>
              <w:t xml:space="preserve"> for</w:t>
            </w:r>
            <w:r w:rsidRPr="1F732A8F">
              <w:rPr>
                <w:color w:val="000000" w:themeColor="text1"/>
              </w:rPr>
              <w:t>:</w:t>
            </w:r>
          </w:p>
          <w:p w14:paraId="76AA43C9" w14:textId="32576E72" w:rsidR="00635FD4" w:rsidRPr="00C3665E" w:rsidRDefault="00267E90" w:rsidP="00267E90">
            <w:pPr>
              <w:pStyle w:val="ListParagraph"/>
              <w:numPr>
                <w:ilvl w:val="0"/>
                <w:numId w:val="6"/>
              </w:numPr>
              <w:spacing w:line="240" w:lineRule="auto"/>
              <w:rPr>
                <w:rFonts w:cstheme="minorHAnsi"/>
                <w:color w:val="000000" w:themeColor="text1"/>
              </w:rPr>
            </w:pPr>
            <w:r w:rsidRPr="00C3665E">
              <w:rPr>
                <w:rFonts w:cstheme="minorHAnsi"/>
                <w:color w:val="000000" w:themeColor="text1"/>
              </w:rPr>
              <w:t xml:space="preserve">HIA </w:t>
            </w:r>
            <w:r w:rsidR="00635FD4" w:rsidRPr="00C3665E">
              <w:rPr>
                <w:rFonts w:cstheme="minorHAnsi"/>
                <w:color w:val="000000" w:themeColor="text1"/>
              </w:rPr>
              <w:t>submitted by developers to MKC as part of the council’s SPD mandating HIA for large developments</w:t>
            </w:r>
          </w:p>
          <w:p w14:paraId="078CCEDA" w14:textId="3D87CE93" w:rsidR="00635FD4" w:rsidRPr="00267E90" w:rsidRDefault="00635FD4" w:rsidP="00267E90">
            <w:pPr>
              <w:pStyle w:val="ListParagraph"/>
              <w:numPr>
                <w:ilvl w:val="0"/>
                <w:numId w:val="6"/>
              </w:numPr>
              <w:spacing w:line="240" w:lineRule="auto"/>
              <w:rPr>
                <w:rFonts w:cstheme="minorHAnsi"/>
                <w:color w:val="000000" w:themeColor="text1"/>
              </w:rPr>
            </w:pPr>
            <w:r w:rsidRPr="00C3665E">
              <w:rPr>
                <w:rFonts w:cstheme="minorHAnsi"/>
                <w:color w:val="000000" w:themeColor="text1"/>
              </w:rPr>
              <w:t>other HIA produced as part of major</w:t>
            </w:r>
            <w:r w:rsidR="00267E90" w:rsidRPr="00C3665E">
              <w:rPr>
                <w:rFonts w:cstheme="minorHAnsi"/>
                <w:color w:val="000000" w:themeColor="text1"/>
              </w:rPr>
              <w:t xml:space="preserve"> infrastructure</w:t>
            </w:r>
            <w:r w:rsidRPr="00C3665E">
              <w:rPr>
                <w:rFonts w:cstheme="minorHAnsi"/>
                <w:color w:val="000000" w:themeColor="text1"/>
              </w:rPr>
              <w:t xml:space="preserve"> developments that public health is formally invited to consult on </w:t>
            </w:r>
            <w:r w:rsidR="00267E90" w:rsidRPr="00C3665E">
              <w:rPr>
                <w:rFonts w:cstheme="minorHAnsi"/>
                <w:color w:val="000000" w:themeColor="text1"/>
              </w:rPr>
              <w:t>in any of the three local authorities</w:t>
            </w:r>
          </w:p>
        </w:tc>
      </w:tr>
      <w:tr w:rsidR="00635FD4" w14:paraId="35DEEE55" w14:textId="77777777" w:rsidTr="1F732A8F">
        <w:tc>
          <w:tcPr>
            <w:tcW w:w="562" w:type="dxa"/>
          </w:tcPr>
          <w:p w14:paraId="4BBD8AB2" w14:textId="6B0FC58F" w:rsidR="00635FD4" w:rsidRDefault="00C3665E" w:rsidP="00635FD4">
            <w:pPr>
              <w:rPr>
                <w:rFonts w:cstheme="minorHAnsi"/>
                <w:b/>
                <w:bCs/>
                <w:color w:val="000000" w:themeColor="text1"/>
              </w:rPr>
            </w:pPr>
            <w:r>
              <w:rPr>
                <w:rFonts w:cstheme="minorHAnsi"/>
                <w:b/>
                <w:bCs/>
                <w:color w:val="000000" w:themeColor="text1"/>
              </w:rPr>
              <w:t>4</w:t>
            </w:r>
            <w:r w:rsidR="00635FD4">
              <w:rPr>
                <w:rFonts w:cstheme="minorHAnsi"/>
                <w:b/>
                <w:bCs/>
                <w:color w:val="000000" w:themeColor="text1"/>
              </w:rPr>
              <w:t>.</w:t>
            </w:r>
          </w:p>
        </w:tc>
        <w:tc>
          <w:tcPr>
            <w:tcW w:w="9894" w:type="dxa"/>
          </w:tcPr>
          <w:p w14:paraId="417EBB29" w14:textId="08BE9B5D" w:rsidR="00635FD4" w:rsidRPr="004D2A60" w:rsidRDefault="00635FD4" w:rsidP="1F732A8F">
            <w:pPr>
              <w:rPr>
                <w:color w:val="000000" w:themeColor="text1"/>
              </w:rPr>
            </w:pPr>
            <w:r w:rsidRPr="1F732A8F">
              <w:rPr>
                <w:color w:val="000000" w:themeColor="text1"/>
              </w:rPr>
              <w:t>To work with the Head of Public Health to undertake a stakeholder consultation.  To identify and prioritise opportunities, and to develop a three-year work plan</w:t>
            </w:r>
            <w:r w:rsidR="28F40517" w:rsidRPr="1F732A8F">
              <w:rPr>
                <w:color w:val="000000" w:themeColor="text1"/>
              </w:rPr>
              <w:t>.</w:t>
            </w:r>
          </w:p>
        </w:tc>
      </w:tr>
      <w:tr w:rsidR="00635FD4" w14:paraId="699941E4" w14:textId="77777777" w:rsidTr="1F732A8F">
        <w:tc>
          <w:tcPr>
            <w:tcW w:w="562" w:type="dxa"/>
          </w:tcPr>
          <w:p w14:paraId="446A15EF" w14:textId="3EDB6E06" w:rsidR="00635FD4" w:rsidRDefault="00C3665E" w:rsidP="00635FD4">
            <w:pPr>
              <w:rPr>
                <w:rFonts w:cstheme="minorHAnsi"/>
                <w:b/>
                <w:bCs/>
                <w:color w:val="000000" w:themeColor="text1"/>
              </w:rPr>
            </w:pPr>
            <w:r>
              <w:rPr>
                <w:rFonts w:cstheme="minorHAnsi"/>
                <w:b/>
                <w:bCs/>
                <w:color w:val="000000" w:themeColor="text1"/>
              </w:rPr>
              <w:t>5</w:t>
            </w:r>
            <w:r w:rsidR="00635FD4">
              <w:rPr>
                <w:rFonts w:cstheme="minorHAnsi"/>
                <w:b/>
                <w:bCs/>
                <w:color w:val="000000" w:themeColor="text1"/>
              </w:rPr>
              <w:t>.</w:t>
            </w:r>
          </w:p>
        </w:tc>
        <w:tc>
          <w:tcPr>
            <w:tcW w:w="9894" w:type="dxa"/>
          </w:tcPr>
          <w:p w14:paraId="34D8509C" w14:textId="256F0AAE" w:rsidR="00635FD4" w:rsidRPr="004D2A60" w:rsidRDefault="00635FD4" w:rsidP="1F732A8F">
            <w:pPr>
              <w:rPr>
                <w:color w:val="000000" w:themeColor="text1"/>
              </w:rPr>
            </w:pPr>
            <w:r w:rsidRPr="1F732A8F">
              <w:rPr>
                <w:color w:val="000000" w:themeColor="text1"/>
              </w:rPr>
              <w:t xml:space="preserve">To </w:t>
            </w:r>
            <w:r w:rsidR="3E59CBBE" w:rsidRPr="1F732A8F">
              <w:rPr>
                <w:color w:val="000000" w:themeColor="text1"/>
              </w:rPr>
              <w:t xml:space="preserve">participate in </w:t>
            </w:r>
            <w:r w:rsidRPr="1F732A8F">
              <w:rPr>
                <w:color w:val="000000" w:themeColor="text1"/>
              </w:rPr>
              <w:t xml:space="preserve">regional and national networks on the built environment and </w:t>
            </w:r>
            <w:r w:rsidR="00D90E58" w:rsidRPr="1F732A8F">
              <w:rPr>
                <w:color w:val="000000" w:themeColor="text1"/>
              </w:rPr>
              <w:t>health and</w:t>
            </w:r>
            <w:r w:rsidR="3E59CBBE" w:rsidRPr="1F732A8F">
              <w:rPr>
                <w:color w:val="000000" w:themeColor="text1"/>
              </w:rPr>
              <w:t xml:space="preserve"> use these as an opportunity to identify and learn from best practice, share our emerging work locally and gain critical feedback to develop local work.</w:t>
            </w:r>
          </w:p>
        </w:tc>
      </w:tr>
      <w:tr w:rsidR="001C2894" w14:paraId="3B1300D7" w14:textId="77777777" w:rsidTr="1F732A8F">
        <w:tc>
          <w:tcPr>
            <w:tcW w:w="562" w:type="dxa"/>
          </w:tcPr>
          <w:p w14:paraId="3781C423" w14:textId="6425E558" w:rsidR="001C2894" w:rsidRDefault="00C3665E" w:rsidP="00D72A65">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084E334F" w14:textId="1E65E61B" w:rsidR="001C2894" w:rsidRDefault="00522ADE" w:rsidP="00D72A65">
            <w:pPr>
              <w:rPr>
                <w:rFonts w:cstheme="minorHAnsi"/>
                <w:b/>
                <w:bCs/>
                <w:color w:val="000000" w:themeColor="text1"/>
              </w:rPr>
            </w:pPr>
            <w:r w:rsidRPr="004D2A60">
              <w:rPr>
                <w:rFonts w:cstheme="minorHAnsi"/>
                <w:color w:val="000000" w:themeColor="text1"/>
              </w:rPr>
              <w:t>Lead the formation of significant health and planning policies (</w:t>
            </w:r>
            <w:proofErr w:type="gramStart"/>
            <w:r w:rsidRPr="004D2A60">
              <w:rPr>
                <w:rFonts w:cstheme="minorHAnsi"/>
                <w:color w:val="000000" w:themeColor="text1"/>
              </w:rPr>
              <w:t>e.g.</w:t>
            </w:r>
            <w:proofErr w:type="gramEnd"/>
            <w:r w:rsidRPr="004D2A60">
              <w:rPr>
                <w:rFonts w:cstheme="minorHAnsi"/>
                <w:color w:val="000000" w:themeColor="text1"/>
              </w:rPr>
              <w:t xml:space="preserve"> Supplementary Planning Documents) and the health-contribution to other major planning policies (e.g. Local Plan, Local Transport Plan)</w:t>
            </w:r>
          </w:p>
        </w:tc>
      </w:tr>
      <w:tr w:rsidR="001C2894" w14:paraId="58126D46" w14:textId="77777777" w:rsidTr="1F732A8F">
        <w:tc>
          <w:tcPr>
            <w:tcW w:w="562" w:type="dxa"/>
          </w:tcPr>
          <w:p w14:paraId="63141936" w14:textId="489AD66F" w:rsidR="001C2894" w:rsidRDefault="00C3665E" w:rsidP="00D72A65">
            <w:pPr>
              <w:rPr>
                <w:rFonts w:cstheme="minorHAnsi"/>
                <w:b/>
                <w:bCs/>
                <w:color w:val="000000" w:themeColor="text1"/>
              </w:rPr>
            </w:pPr>
            <w:r>
              <w:rPr>
                <w:rFonts w:cstheme="minorHAnsi"/>
                <w:b/>
                <w:bCs/>
                <w:color w:val="000000" w:themeColor="text1"/>
              </w:rPr>
              <w:t>7</w:t>
            </w:r>
            <w:r w:rsidR="001C2894">
              <w:rPr>
                <w:rFonts w:cstheme="minorHAnsi"/>
                <w:b/>
                <w:bCs/>
                <w:color w:val="000000" w:themeColor="text1"/>
              </w:rPr>
              <w:t>.</w:t>
            </w:r>
          </w:p>
        </w:tc>
        <w:tc>
          <w:tcPr>
            <w:tcW w:w="9894" w:type="dxa"/>
          </w:tcPr>
          <w:p w14:paraId="1518160B" w14:textId="7A3AD9AC" w:rsidR="001C2894" w:rsidRPr="00267E90" w:rsidRDefault="00267E90" w:rsidP="00D72A65">
            <w:pPr>
              <w:rPr>
                <w:rFonts w:cstheme="minorHAnsi"/>
                <w:color w:val="000000" w:themeColor="text1"/>
              </w:rPr>
            </w:pPr>
            <w:r w:rsidRPr="00267E90">
              <w:rPr>
                <w:rFonts w:cstheme="minorHAnsi"/>
                <w:color w:val="000000" w:themeColor="text1"/>
              </w:rPr>
              <w:t>To train other public health team members</w:t>
            </w:r>
            <w:r>
              <w:rPr>
                <w:rFonts w:cstheme="minorHAnsi"/>
                <w:color w:val="000000" w:themeColor="text1"/>
              </w:rPr>
              <w:t xml:space="preserve"> in health impact assessment methods, links between the built environment and health; planning processes/rules and the opportunities for public health to influence.</w:t>
            </w:r>
            <w:r w:rsidR="00031A37">
              <w:rPr>
                <w:rFonts w:cstheme="minorHAnsi"/>
                <w:color w:val="000000" w:themeColor="text1"/>
              </w:rPr>
              <w:t xml:space="preserve"> This will include the supervision of </w:t>
            </w:r>
            <w:r w:rsidR="00920757">
              <w:rPr>
                <w:rFonts w:cstheme="minorHAnsi"/>
                <w:color w:val="000000" w:themeColor="text1"/>
              </w:rPr>
              <w:t xml:space="preserve">the work of </w:t>
            </w:r>
            <w:r w:rsidR="00031A37">
              <w:rPr>
                <w:rFonts w:cstheme="minorHAnsi"/>
                <w:color w:val="000000" w:themeColor="text1"/>
              </w:rPr>
              <w:t>other members of the public health</w:t>
            </w:r>
            <w:r w:rsidR="00920757">
              <w:rPr>
                <w:rFonts w:cstheme="minorHAnsi"/>
                <w:color w:val="000000" w:themeColor="text1"/>
              </w:rPr>
              <w:t xml:space="preserve"> team.</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54653F51" w14:textId="77777777" w:rsidR="00D90E58" w:rsidRDefault="00D90E58" w:rsidP="00D72A65">
      <w:pPr>
        <w:rPr>
          <w:rFonts w:cstheme="minorHAnsi"/>
          <w:b/>
          <w:bCs/>
          <w:color w:val="000000" w:themeColor="text1"/>
          <w:sz w:val="28"/>
          <w:szCs w:val="28"/>
        </w:rPr>
      </w:pPr>
    </w:p>
    <w:p w14:paraId="2CA36369" w14:textId="77777777" w:rsidR="00D90E58" w:rsidRDefault="00D90E58" w:rsidP="00D72A65">
      <w:pPr>
        <w:rPr>
          <w:rFonts w:cstheme="minorHAnsi"/>
          <w:b/>
          <w:bCs/>
          <w:color w:val="000000" w:themeColor="text1"/>
          <w:sz w:val="28"/>
          <w:szCs w:val="28"/>
        </w:rPr>
      </w:pPr>
    </w:p>
    <w:p w14:paraId="3B323B4F" w14:textId="77777777" w:rsidR="00D90E58" w:rsidRDefault="00D90E58" w:rsidP="00D72A65">
      <w:pPr>
        <w:rPr>
          <w:rFonts w:cstheme="minorHAnsi"/>
          <w:b/>
          <w:bCs/>
          <w:color w:val="000000" w:themeColor="text1"/>
          <w:sz w:val="28"/>
          <w:szCs w:val="28"/>
        </w:rPr>
      </w:pPr>
    </w:p>
    <w:p w14:paraId="2E956CB5" w14:textId="77777777" w:rsidR="00D90E58" w:rsidRDefault="00D90E58" w:rsidP="00D72A65">
      <w:pPr>
        <w:rPr>
          <w:rFonts w:cstheme="minorHAnsi"/>
          <w:b/>
          <w:bCs/>
          <w:color w:val="000000" w:themeColor="text1"/>
          <w:sz w:val="28"/>
          <w:szCs w:val="28"/>
        </w:rPr>
      </w:pPr>
    </w:p>
    <w:p w14:paraId="4BF5B916" w14:textId="111A0744"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635FD4" w14:paraId="4121B0CF" w14:textId="77777777" w:rsidTr="1F732A8F">
        <w:tc>
          <w:tcPr>
            <w:tcW w:w="562" w:type="dxa"/>
          </w:tcPr>
          <w:p w14:paraId="08782BF4" w14:textId="77777777" w:rsidR="00635FD4" w:rsidRDefault="00635FD4" w:rsidP="00635FD4">
            <w:pPr>
              <w:rPr>
                <w:rFonts w:cstheme="minorHAnsi"/>
                <w:b/>
                <w:bCs/>
                <w:color w:val="000000" w:themeColor="text1"/>
              </w:rPr>
            </w:pPr>
            <w:r>
              <w:rPr>
                <w:rFonts w:cstheme="minorHAnsi"/>
                <w:b/>
                <w:bCs/>
                <w:color w:val="000000" w:themeColor="text1"/>
              </w:rPr>
              <w:t>1.</w:t>
            </w:r>
          </w:p>
        </w:tc>
        <w:tc>
          <w:tcPr>
            <w:tcW w:w="9894" w:type="dxa"/>
          </w:tcPr>
          <w:p w14:paraId="7C7E9495" w14:textId="6D586A28" w:rsidR="00635FD4" w:rsidRDefault="00635FD4" w:rsidP="1F732A8F">
            <w:pPr>
              <w:rPr>
                <w:rFonts w:eastAsiaTheme="minorEastAsia"/>
                <w:sz w:val="20"/>
                <w:szCs w:val="20"/>
              </w:rPr>
            </w:pPr>
            <w:r w:rsidRPr="1F732A8F">
              <w:rPr>
                <w:rFonts w:eastAsiaTheme="minorEastAsia"/>
                <w:sz w:val="20"/>
                <w:szCs w:val="20"/>
              </w:rPr>
              <w:t xml:space="preserve">Masters-level education and/or relevant professional qualification or equivalent demonstrable experience in public health or closely related area with </w:t>
            </w:r>
            <w:r w:rsidR="529A4539" w:rsidRPr="1F732A8F">
              <w:rPr>
                <w:rFonts w:eastAsiaTheme="minorEastAsia"/>
                <w:sz w:val="20"/>
                <w:szCs w:val="20"/>
              </w:rPr>
              <w:t>an excellent</w:t>
            </w:r>
            <w:r w:rsidRPr="1F732A8F">
              <w:rPr>
                <w:rFonts w:eastAsiaTheme="minorEastAsia"/>
                <w:sz w:val="20"/>
                <w:szCs w:val="20"/>
              </w:rPr>
              <w:t xml:space="preserve"> understanding of the principles and practice of Public Health. </w:t>
            </w:r>
          </w:p>
          <w:p w14:paraId="1F171749" w14:textId="77777777" w:rsidR="00635FD4" w:rsidRPr="00C3665E" w:rsidRDefault="00635FD4" w:rsidP="1F732A8F">
            <w:pPr>
              <w:rPr>
                <w:rFonts w:eastAsiaTheme="minorEastAsia"/>
                <w:b/>
                <w:bCs/>
                <w:color w:val="000000" w:themeColor="text1"/>
              </w:rPr>
            </w:pPr>
          </w:p>
          <w:p w14:paraId="053AF04F" w14:textId="63F64878" w:rsidR="00635FD4" w:rsidRDefault="00635FD4" w:rsidP="1F732A8F">
            <w:pPr>
              <w:rPr>
                <w:rFonts w:eastAsiaTheme="minorEastAsia"/>
                <w:b/>
                <w:bCs/>
                <w:color w:val="000000" w:themeColor="text1"/>
              </w:rPr>
            </w:pPr>
            <w:r w:rsidRPr="1F732A8F">
              <w:rPr>
                <w:rFonts w:eastAsiaTheme="minorEastAsia"/>
                <w:color w:val="000000" w:themeColor="text1"/>
              </w:rPr>
              <w:t>Or m</w:t>
            </w:r>
            <w:r w:rsidRPr="1F732A8F">
              <w:rPr>
                <w:rFonts w:eastAsiaTheme="minorEastAsia"/>
                <w:sz w:val="20"/>
                <w:szCs w:val="20"/>
              </w:rPr>
              <w:t>asters-level education and/or relevant professional qualification or equivalent demonstrable experience in urban planning or closely related area with a good understanding of the principles and practice of planning combined with a demonstrable interest in public health</w:t>
            </w:r>
          </w:p>
        </w:tc>
      </w:tr>
      <w:tr w:rsidR="00635FD4" w14:paraId="681CDD22" w14:textId="77777777" w:rsidTr="1F732A8F">
        <w:tc>
          <w:tcPr>
            <w:tcW w:w="562" w:type="dxa"/>
          </w:tcPr>
          <w:p w14:paraId="4488D22F" w14:textId="77777777" w:rsidR="00635FD4" w:rsidRDefault="00635FD4" w:rsidP="00635FD4">
            <w:pPr>
              <w:rPr>
                <w:rFonts w:cstheme="minorHAnsi"/>
                <w:b/>
                <w:bCs/>
                <w:color w:val="000000" w:themeColor="text1"/>
              </w:rPr>
            </w:pPr>
            <w:r>
              <w:rPr>
                <w:rFonts w:cstheme="minorHAnsi"/>
                <w:b/>
                <w:bCs/>
                <w:color w:val="000000" w:themeColor="text1"/>
              </w:rPr>
              <w:t>2.</w:t>
            </w:r>
          </w:p>
        </w:tc>
        <w:tc>
          <w:tcPr>
            <w:tcW w:w="9894" w:type="dxa"/>
          </w:tcPr>
          <w:p w14:paraId="46CC2450" w14:textId="77777777" w:rsidR="00635FD4" w:rsidRDefault="00635FD4" w:rsidP="1F732A8F">
            <w:pPr>
              <w:tabs>
                <w:tab w:val="left" w:pos="1440"/>
              </w:tabs>
              <w:outlineLvl w:val="0"/>
              <w:rPr>
                <w:rFonts w:eastAsiaTheme="minorEastAsia"/>
                <w:sz w:val="20"/>
                <w:szCs w:val="20"/>
              </w:rPr>
            </w:pPr>
            <w:r w:rsidRPr="1F732A8F">
              <w:rPr>
                <w:rFonts w:eastAsiaTheme="minorEastAsia"/>
                <w:sz w:val="20"/>
                <w:szCs w:val="20"/>
              </w:rPr>
              <w:t>Excellent ability to collate, analyse and synthesize data and/or evidence to produce intelligence that informs decision making, policy development, practice and/or evaluation. Be able to draw out pragmatic actionable recommendations for local use from analysis of data, evidence or guidelines.</w:t>
            </w:r>
          </w:p>
          <w:p w14:paraId="4FF43EDF" w14:textId="77777777" w:rsidR="00635FD4" w:rsidRDefault="00635FD4" w:rsidP="1F732A8F">
            <w:pPr>
              <w:rPr>
                <w:rFonts w:eastAsiaTheme="minorEastAsia"/>
                <w:b/>
                <w:bCs/>
                <w:color w:val="000000" w:themeColor="text1"/>
              </w:rPr>
            </w:pPr>
          </w:p>
        </w:tc>
      </w:tr>
      <w:tr w:rsidR="00635FD4" w14:paraId="6BA1F355" w14:textId="77777777" w:rsidTr="1F732A8F">
        <w:tc>
          <w:tcPr>
            <w:tcW w:w="562" w:type="dxa"/>
          </w:tcPr>
          <w:p w14:paraId="365C3F50" w14:textId="77777777" w:rsidR="00635FD4" w:rsidRDefault="00635FD4" w:rsidP="00635FD4">
            <w:pPr>
              <w:rPr>
                <w:rFonts w:cstheme="minorHAnsi"/>
                <w:b/>
                <w:bCs/>
                <w:color w:val="000000" w:themeColor="text1"/>
              </w:rPr>
            </w:pPr>
            <w:r>
              <w:rPr>
                <w:rFonts w:cstheme="minorHAnsi"/>
                <w:b/>
                <w:bCs/>
                <w:color w:val="000000" w:themeColor="text1"/>
              </w:rPr>
              <w:t>3.</w:t>
            </w:r>
          </w:p>
        </w:tc>
        <w:tc>
          <w:tcPr>
            <w:tcW w:w="9894" w:type="dxa"/>
          </w:tcPr>
          <w:p w14:paraId="0BF5B15D" w14:textId="3B684B0C" w:rsidR="00635FD4" w:rsidRDefault="00635FD4" w:rsidP="1F732A8F">
            <w:pPr>
              <w:rPr>
                <w:rFonts w:eastAsiaTheme="minorEastAsia"/>
                <w:color w:val="000000" w:themeColor="text1"/>
              </w:rPr>
            </w:pPr>
            <w:r w:rsidRPr="1F732A8F">
              <w:rPr>
                <w:rFonts w:eastAsiaTheme="minorEastAsia"/>
                <w:color w:val="000000" w:themeColor="text1"/>
              </w:rPr>
              <w:t>Programme or project management experience and the ability to lead, with support, cross sector work-streams, manage risk, political challenge, and deliver effective stakeholder engagement.</w:t>
            </w:r>
          </w:p>
        </w:tc>
      </w:tr>
      <w:tr w:rsidR="00635FD4" w14:paraId="267FFD18" w14:textId="77777777" w:rsidTr="1F732A8F">
        <w:tc>
          <w:tcPr>
            <w:tcW w:w="562" w:type="dxa"/>
          </w:tcPr>
          <w:p w14:paraId="3F00E6B6" w14:textId="77777777" w:rsidR="00635FD4" w:rsidRDefault="00635FD4" w:rsidP="00635FD4">
            <w:pPr>
              <w:rPr>
                <w:rFonts w:cstheme="minorHAnsi"/>
                <w:b/>
                <w:bCs/>
                <w:color w:val="000000" w:themeColor="text1"/>
              </w:rPr>
            </w:pPr>
            <w:r>
              <w:rPr>
                <w:rFonts w:cstheme="minorHAnsi"/>
                <w:b/>
                <w:bCs/>
                <w:color w:val="000000" w:themeColor="text1"/>
              </w:rPr>
              <w:t>4.</w:t>
            </w:r>
          </w:p>
        </w:tc>
        <w:tc>
          <w:tcPr>
            <w:tcW w:w="9894" w:type="dxa"/>
          </w:tcPr>
          <w:p w14:paraId="209F9E13" w14:textId="117C33B8" w:rsidR="00635FD4" w:rsidRDefault="00635FD4" w:rsidP="1F732A8F">
            <w:pPr>
              <w:rPr>
                <w:rFonts w:eastAsiaTheme="minorEastAsia"/>
                <w:b/>
                <w:bCs/>
                <w:color w:val="000000" w:themeColor="text1"/>
              </w:rPr>
            </w:pPr>
            <w:r w:rsidRPr="1F732A8F">
              <w:rPr>
                <w:rFonts w:eastAsiaTheme="minorEastAsia"/>
                <w:color w:val="000000" w:themeColor="text1"/>
              </w:rPr>
              <w:t xml:space="preserve">Maintain up to date knowledge of new developments concerning the built environment and </w:t>
            </w:r>
            <w:r w:rsidR="00D90E58" w:rsidRPr="1F732A8F">
              <w:rPr>
                <w:rFonts w:eastAsiaTheme="minorEastAsia"/>
                <w:color w:val="000000" w:themeColor="text1"/>
              </w:rPr>
              <w:t>health and</w:t>
            </w:r>
            <w:r w:rsidRPr="1F732A8F">
              <w:rPr>
                <w:rFonts w:eastAsiaTheme="minorEastAsia"/>
                <w:color w:val="000000" w:themeColor="text1"/>
              </w:rPr>
              <w:t xml:space="preserve"> embed this knowledge in day-to-day practice and discourse.</w:t>
            </w:r>
          </w:p>
        </w:tc>
      </w:tr>
      <w:tr w:rsidR="00635FD4" w14:paraId="359C8C7E" w14:textId="77777777" w:rsidTr="1F732A8F">
        <w:tc>
          <w:tcPr>
            <w:tcW w:w="562" w:type="dxa"/>
          </w:tcPr>
          <w:p w14:paraId="171D526B" w14:textId="77777777" w:rsidR="00635FD4" w:rsidRDefault="00635FD4" w:rsidP="00635FD4">
            <w:pPr>
              <w:rPr>
                <w:rFonts w:cstheme="minorHAnsi"/>
                <w:b/>
                <w:bCs/>
                <w:color w:val="000000" w:themeColor="text1"/>
              </w:rPr>
            </w:pPr>
            <w:r>
              <w:rPr>
                <w:rFonts w:cstheme="minorHAnsi"/>
                <w:b/>
                <w:bCs/>
                <w:color w:val="000000" w:themeColor="text1"/>
              </w:rPr>
              <w:t>5.</w:t>
            </w:r>
          </w:p>
        </w:tc>
        <w:tc>
          <w:tcPr>
            <w:tcW w:w="9894" w:type="dxa"/>
          </w:tcPr>
          <w:p w14:paraId="5AEF9E66" w14:textId="6646394A" w:rsidR="00635FD4" w:rsidRDefault="00635FD4" w:rsidP="1F732A8F">
            <w:pPr>
              <w:rPr>
                <w:rFonts w:eastAsiaTheme="minorEastAsia"/>
                <w:b/>
                <w:bCs/>
                <w:color w:val="000000" w:themeColor="text1"/>
              </w:rPr>
            </w:pPr>
            <w:r w:rsidRPr="1F732A8F">
              <w:rPr>
                <w:rFonts w:eastAsiaTheme="minorEastAsia"/>
              </w:rPr>
              <w:t xml:space="preserve">Excellent communication skills (verbal and written), and ability to communicate to different audiences both technical and non-technical across the council, external organisations, stakeholders, members of the public and councillors. </w:t>
            </w:r>
          </w:p>
        </w:tc>
      </w:tr>
    </w:tbl>
    <w:p w14:paraId="5F99B46B" w14:textId="4F93C4CD"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2F1D5E5" w:rsidR="00F77A6D" w:rsidRPr="00F77A6D" w:rsidRDefault="000C0BF5"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0E6CFB39">
                <wp:simplePos x="0" y="0"/>
                <wp:positionH relativeFrom="margin">
                  <wp:posOffset>-303043</wp:posOffset>
                </wp:positionH>
                <wp:positionV relativeFrom="paragraph">
                  <wp:posOffset>-340811</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30" style="position:absolute;margin-left:-23.85pt;margin-top:-26.8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DS+b4R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v:textbox>
                </v:shape>
                <w10:wrap anchorx="margin"/>
              </v:group>
            </w:pict>
          </mc:Fallback>
        </mc:AlternateContent>
      </w:r>
    </w:p>
    <w:p w14:paraId="37262D7E" w14:textId="0AF282AE"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76563198" w:rsidR="00467EB5" w:rsidRDefault="00467EB5" w:rsidP="1F732A8F">
      <w:pPr>
        <w:pStyle w:val="NormalWeb"/>
        <w:spacing w:before="0" w:beforeAutospacing="0" w:after="0" w:afterAutospacing="0"/>
        <w:contextualSpacing/>
        <w:rPr>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4DF76605" w14:textId="77777777" w:rsidR="000C0BF5" w:rsidRDefault="000C0BF5" w:rsidP="00467EB5">
            <w:pPr>
              <w:pStyle w:val="NormalWeb"/>
              <w:spacing w:after="0"/>
              <w:contextualSpacing/>
              <w:rPr>
                <w:rFonts w:asciiTheme="minorHAnsi" w:hAnsiTheme="minorHAnsi" w:cstheme="minorHAnsi"/>
                <w:b/>
                <w:bCs/>
                <w:color w:val="000000" w:themeColor="text1"/>
              </w:rPr>
            </w:pPr>
          </w:p>
          <w:p w14:paraId="6E50878F" w14:textId="77777777" w:rsidR="000C0BF5" w:rsidRDefault="000C0BF5" w:rsidP="00467EB5">
            <w:pPr>
              <w:pStyle w:val="NormalWeb"/>
              <w:spacing w:after="0"/>
              <w:contextualSpacing/>
              <w:rPr>
                <w:rFonts w:asciiTheme="minorHAnsi" w:hAnsiTheme="minorHAnsi" w:cstheme="minorHAnsi"/>
                <w:b/>
                <w:bCs/>
                <w:color w:val="000000" w:themeColor="text1"/>
              </w:rPr>
            </w:pPr>
          </w:p>
          <w:p w14:paraId="36EC9BEA" w14:textId="77777777" w:rsidR="000C0BF5" w:rsidRDefault="000C0BF5" w:rsidP="00467EB5">
            <w:pPr>
              <w:pStyle w:val="NormalWeb"/>
              <w:spacing w:after="0"/>
              <w:contextualSpacing/>
              <w:rPr>
                <w:rFonts w:asciiTheme="minorHAnsi" w:hAnsiTheme="minorHAnsi" w:cstheme="minorHAnsi"/>
                <w:b/>
                <w:bCs/>
                <w:color w:val="000000" w:themeColor="text1"/>
              </w:rPr>
            </w:pPr>
          </w:p>
          <w:p w14:paraId="6C1E7BBE" w14:textId="0AB4033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49601471" w14:textId="77777777" w:rsidR="000C0BF5" w:rsidRDefault="000C0BF5" w:rsidP="00535A60">
            <w:pPr>
              <w:pStyle w:val="NormalWeb"/>
              <w:spacing w:before="0" w:beforeAutospacing="0" w:after="0" w:afterAutospacing="0"/>
              <w:contextualSpacing/>
              <w:rPr>
                <w:rFonts w:asciiTheme="minorHAnsi" w:hAnsiTheme="minorHAnsi" w:cstheme="minorHAnsi"/>
                <w:b/>
                <w:bCs/>
                <w:color w:val="000000" w:themeColor="text1"/>
              </w:rPr>
            </w:pPr>
          </w:p>
          <w:p w14:paraId="58BBEECD" w14:textId="77777777" w:rsidR="000C0BF5" w:rsidRDefault="000C0BF5" w:rsidP="00535A60">
            <w:pPr>
              <w:pStyle w:val="NormalWeb"/>
              <w:spacing w:before="0" w:beforeAutospacing="0" w:after="0" w:afterAutospacing="0"/>
              <w:contextualSpacing/>
              <w:rPr>
                <w:rFonts w:asciiTheme="minorHAnsi" w:hAnsiTheme="minorHAnsi" w:cstheme="minorHAnsi"/>
                <w:b/>
                <w:bCs/>
                <w:color w:val="000000" w:themeColor="text1"/>
              </w:rPr>
            </w:pPr>
          </w:p>
          <w:p w14:paraId="0CFE9A91" w14:textId="77777777" w:rsidR="000C0BF5" w:rsidRDefault="000C0BF5" w:rsidP="00535A60">
            <w:pPr>
              <w:pStyle w:val="NormalWeb"/>
              <w:spacing w:before="0" w:beforeAutospacing="0" w:after="0" w:afterAutospacing="0"/>
              <w:contextualSpacing/>
              <w:rPr>
                <w:rFonts w:asciiTheme="minorHAnsi" w:hAnsiTheme="minorHAnsi" w:cstheme="minorHAnsi"/>
                <w:b/>
                <w:bCs/>
                <w:color w:val="000000" w:themeColor="text1"/>
              </w:rPr>
            </w:pPr>
          </w:p>
          <w:p w14:paraId="317C38F7" w14:textId="2E2643AA"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41001448" w14:textId="77777777" w:rsidR="000C0BF5" w:rsidRPr="00535A60" w:rsidRDefault="000C0BF5"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E47798">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0B3D3ED3" w14:textId="77777777" w:rsidR="00F82F03" w:rsidRPr="00F96C90" w:rsidRDefault="00F82F03" w:rsidP="00F82F03">
      <w:pPr>
        <w:pStyle w:val="BodyText"/>
        <w:spacing w:before="1"/>
        <w:ind w:right="1564"/>
        <w:jc w:val="both"/>
        <w:rPr>
          <w:rFonts w:asciiTheme="minorHAnsi" w:hAnsiTheme="minorHAnsi" w:cstheme="minorHAnsi"/>
        </w:rPr>
      </w:pPr>
      <w:r w:rsidRPr="00F96C90">
        <w:rPr>
          <w:rFonts w:asciiTheme="minorHAnsi" w:hAnsiTheme="minorHAnsi" w:cstheme="minorHAnsi"/>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6C14C693" w14:textId="3E3F2DC6" w:rsidR="009C58DB" w:rsidRDefault="00E47798" w:rsidP="00C23807">
      <w:pPr>
        <w:pStyle w:val="BodyText"/>
        <w:spacing w:line="242" w:lineRule="auto"/>
        <w:ind w:right="1544"/>
        <w:jc w:val="both"/>
      </w:pPr>
      <w:r>
        <w:tab/>
      </w:r>
    </w:p>
    <w:p w14:paraId="4C62F75E" w14:textId="10749C22" w:rsidR="005127DC" w:rsidRDefault="00EE040A" w:rsidP="00E47798">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621FEF78" w14:textId="59CB8514" w:rsidR="00F82F03" w:rsidRPr="00F96C90" w:rsidRDefault="00F82F03" w:rsidP="00F82F03">
      <w:pPr>
        <w:pStyle w:val="BodyText"/>
        <w:ind w:right="1396"/>
        <w:jc w:val="both"/>
        <w:rPr>
          <w:rFonts w:asciiTheme="minorHAnsi" w:hAnsiTheme="minorHAnsi" w:cstheme="minorHAnsi"/>
        </w:rPr>
      </w:pPr>
      <w:r w:rsidRPr="00F96C90">
        <w:rPr>
          <w:rFonts w:asciiTheme="minorHAnsi" w:hAnsiTheme="minorHAnsi" w:cstheme="minorHAnsi"/>
        </w:rPr>
        <w:t>The</w:t>
      </w:r>
      <w:r w:rsidRPr="00F96C90">
        <w:rPr>
          <w:rFonts w:asciiTheme="minorHAnsi" w:hAnsiTheme="minorHAnsi" w:cstheme="minorHAnsi"/>
          <w:spacing w:val="-13"/>
        </w:rPr>
        <w:t xml:space="preserve"> </w:t>
      </w:r>
      <w:r w:rsidRPr="00F96C90">
        <w:rPr>
          <w:rFonts w:asciiTheme="minorHAnsi" w:hAnsiTheme="minorHAnsi" w:cstheme="minorHAnsi"/>
        </w:rPr>
        <w:t>advanced</w:t>
      </w:r>
      <w:r w:rsidRPr="00F96C90">
        <w:rPr>
          <w:rFonts w:asciiTheme="minorHAnsi" w:hAnsiTheme="minorHAnsi" w:cstheme="minorHAnsi"/>
          <w:spacing w:val="-15"/>
        </w:rPr>
        <w:t xml:space="preserve"> </w:t>
      </w:r>
      <w:r w:rsidRPr="00F96C90">
        <w:rPr>
          <w:rFonts w:asciiTheme="minorHAnsi" w:hAnsiTheme="minorHAnsi" w:cstheme="minorHAnsi"/>
        </w:rPr>
        <w:t>theoretical</w:t>
      </w:r>
      <w:r w:rsidRPr="00F96C90">
        <w:rPr>
          <w:rFonts w:asciiTheme="minorHAnsi" w:hAnsiTheme="minorHAnsi" w:cstheme="minorHAnsi"/>
          <w:spacing w:val="-16"/>
        </w:rPr>
        <w:t xml:space="preserve"> </w:t>
      </w:r>
      <w:r w:rsidRPr="00F96C90">
        <w:rPr>
          <w:rFonts w:asciiTheme="minorHAnsi" w:hAnsiTheme="minorHAnsi" w:cstheme="minorHAnsi"/>
        </w:rPr>
        <w:t>knowledge</w:t>
      </w:r>
      <w:r w:rsidRPr="00F96C90">
        <w:rPr>
          <w:rFonts w:asciiTheme="minorHAnsi" w:hAnsiTheme="minorHAnsi" w:cstheme="minorHAnsi"/>
          <w:spacing w:val="-12"/>
        </w:rPr>
        <w:t xml:space="preserve"> </w:t>
      </w:r>
      <w:r w:rsidRPr="00F96C90">
        <w:rPr>
          <w:rFonts w:asciiTheme="minorHAnsi" w:hAnsiTheme="minorHAnsi" w:cstheme="minorHAnsi"/>
        </w:rPr>
        <w:t>required</w:t>
      </w:r>
      <w:r w:rsidRPr="00F96C90">
        <w:rPr>
          <w:rFonts w:asciiTheme="minorHAnsi" w:hAnsiTheme="minorHAnsi" w:cstheme="minorHAnsi"/>
          <w:spacing w:val="-12"/>
        </w:rPr>
        <w:t xml:space="preserve"> </w:t>
      </w:r>
      <w:r w:rsidRPr="00F96C90">
        <w:rPr>
          <w:rFonts w:asciiTheme="minorHAnsi" w:hAnsiTheme="minorHAnsi" w:cstheme="minorHAnsi"/>
        </w:rPr>
        <w:t>to</w:t>
      </w:r>
      <w:r w:rsidRPr="00F96C90">
        <w:rPr>
          <w:rFonts w:asciiTheme="minorHAnsi" w:hAnsiTheme="minorHAnsi" w:cstheme="minorHAnsi"/>
          <w:spacing w:val="-15"/>
        </w:rPr>
        <w:t xml:space="preserve"> </w:t>
      </w:r>
      <w:r w:rsidRPr="00F96C90">
        <w:rPr>
          <w:rFonts w:asciiTheme="minorHAnsi" w:hAnsiTheme="minorHAnsi" w:cstheme="minorHAnsi"/>
        </w:rPr>
        <w:t>make</w:t>
      </w:r>
      <w:r w:rsidRPr="00F96C90">
        <w:rPr>
          <w:rFonts w:asciiTheme="minorHAnsi" w:hAnsiTheme="minorHAnsi" w:cstheme="minorHAnsi"/>
          <w:spacing w:val="-13"/>
        </w:rPr>
        <w:t xml:space="preserve"> </w:t>
      </w:r>
      <w:r w:rsidRPr="00F96C90">
        <w:rPr>
          <w:rFonts w:asciiTheme="minorHAnsi" w:hAnsiTheme="minorHAnsi" w:cstheme="minorHAnsi"/>
        </w:rPr>
        <w:t>appropriate</w:t>
      </w:r>
      <w:r w:rsidRPr="00F96C90">
        <w:rPr>
          <w:rFonts w:asciiTheme="minorHAnsi" w:hAnsiTheme="minorHAnsi" w:cstheme="minorHAnsi"/>
          <w:spacing w:val="-12"/>
        </w:rPr>
        <w:t xml:space="preserve"> </w:t>
      </w:r>
      <w:r w:rsidRPr="00F96C90">
        <w:rPr>
          <w:rFonts w:asciiTheme="minorHAnsi" w:hAnsiTheme="minorHAnsi" w:cstheme="minorHAnsi"/>
        </w:rPr>
        <w:t>judgements</w:t>
      </w:r>
      <w:r w:rsidRPr="00F96C90">
        <w:rPr>
          <w:rFonts w:asciiTheme="minorHAnsi" w:hAnsiTheme="minorHAnsi" w:cstheme="minorHAnsi"/>
          <w:spacing w:val="-14"/>
        </w:rPr>
        <w:t xml:space="preserve"> </w:t>
      </w:r>
      <w:r w:rsidRPr="00F96C90">
        <w:rPr>
          <w:rFonts w:asciiTheme="minorHAnsi" w:hAnsiTheme="minorHAnsi" w:cstheme="minorHAnsi"/>
        </w:rPr>
        <w:t>and</w:t>
      </w:r>
      <w:r w:rsidRPr="00F96C90">
        <w:rPr>
          <w:rFonts w:asciiTheme="minorHAnsi" w:hAnsiTheme="minorHAnsi" w:cstheme="minorHAnsi"/>
          <w:spacing w:val="-12"/>
        </w:rPr>
        <w:t xml:space="preserve"> </w:t>
      </w:r>
      <w:r w:rsidRPr="00F96C90">
        <w:rPr>
          <w:rFonts w:asciiTheme="minorHAnsi" w:hAnsiTheme="minorHAnsi" w:cstheme="minorHAnsi"/>
        </w:rPr>
        <w:t xml:space="preserve">decisions at this level is augmented by ongoing professional development and awareness of external legislative and societal change.  </w:t>
      </w:r>
      <w:r w:rsidR="000C0BF5" w:rsidRPr="00F96C90">
        <w:rPr>
          <w:rFonts w:asciiTheme="minorHAnsi" w:hAnsiTheme="minorHAnsi" w:cstheme="minorHAnsi"/>
        </w:rPr>
        <w:t>Also,</w:t>
      </w:r>
      <w:r w:rsidRPr="00F96C90">
        <w:rPr>
          <w:rFonts w:asciiTheme="minorHAnsi" w:hAnsiTheme="minorHAnsi" w:cstheme="minorHAnsi"/>
        </w:rPr>
        <w:t xml:space="preserve"> by a deeper understanding of the Council operational structures which both support and depend upon the job holder’s actions and advice.</w:t>
      </w:r>
      <w:r w:rsidRPr="00F96C90">
        <w:rPr>
          <w:rFonts w:asciiTheme="minorHAnsi" w:hAnsiTheme="minorHAnsi" w:cstheme="minorHAnsi"/>
          <w:spacing w:val="-12"/>
        </w:rPr>
        <w:t xml:space="preserve"> </w:t>
      </w:r>
      <w:r w:rsidRPr="00F96C90">
        <w:rPr>
          <w:rFonts w:asciiTheme="minorHAnsi" w:hAnsiTheme="minorHAnsi" w:cstheme="minorHAnsi"/>
        </w:rPr>
        <w:t>Roles</w:t>
      </w:r>
      <w:r w:rsidRPr="00F96C90">
        <w:rPr>
          <w:rFonts w:asciiTheme="minorHAnsi" w:hAnsiTheme="minorHAnsi" w:cstheme="minorHAnsi"/>
          <w:spacing w:val="-14"/>
        </w:rPr>
        <w:t xml:space="preserve"> </w:t>
      </w:r>
      <w:r w:rsidRPr="00F96C90">
        <w:rPr>
          <w:rFonts w:asciiTheme="minorHAnsi" w:hAnsiTheme="minorHAnsi" w:cstheme="minorHAnsi"/>
        </w:rPr>
        <w:t>will</w:t>
      </w:r>
      <w:r w:rsidRPr="00F96C90">
        <w:rPr>
          <w:rFonts w:asciiTheme="minorHAnsi" w:hAnsiTheme="minorHAnsi" w:cstheme="minorHAnsi"/>
          <w:spacing w:val="-13"/>
        </w:rPr>
        <w:t xml:space="preserve"> </w:t>
      </w:r>
      <w:r w:rsidRPr="00F96C90">
        <w:rPr>
          <w:rFonts w:asciiTheme="minorHAnsi" w:hAnsiTheme="minorHAnsi" w:cstheme="minorHAnsi"/>
        </w:rPr>
        <w:t>be</w:t>
      </w:r>
      <w:r w:rsidRPr="00F96C90">
        <w:rPr>
          <w:rFonts w:asciiTheme="minorHAnsi" w:hAnsiTheme="minorHAnsi" w:cstheme="minorHAnsi"/>
          <w:spacing w:val="-13"/>
        </w:rPr>
        <w:t xml:space="preserve"> </w:t>
      </w:r>
      <w:r w:rsidRPr="00F96C90">
        <w:rPr>
          <w:rFonts w:asciiTheme="minorHAnsi" w:hAnsiTheme="minorHAnsi" w:cstheme="minorHAnsi"/>
        </w:rPr>
        <w:t>professional</w:t>
      </w:r>
      <w:r w:rsidRPr="00F96C90">
        <w:rPr>
          <w:rFonts w:asciiTheme="minorHAnsi" w:hAnsiTheme="minorHAnsi" w:cstheme="minorHAnsi"/>
          <w:spacing w:val="-13"/>
        </w:rPr>
        <w:t xml:space="preserve"> </w:t>
      </w:r>
      <w:r w:rsidRPr="00F96C90">
        <w:rPr>
          <w:rFonts w:asciiTheme="minorHAnsi" w:hAnsiTheme="minorHAnsi" w:cstheme="minorHAnsi"/>
        </w:rPr>
        <w:t>experts,</w:t>
      </w:r>
      <w:r w:rsidRPr="00F96C90">
        <w:rPr>
          <w:rFonts w:asciiTheme="minorHAnsi" w:hAnsiTheme="minorHAnsi" w:cstheme="minorHAnsi"/>
          <w:spacing w:val="-10"/>
        </w:rPr>
        <w:t xml:space="preserve"> </w:t>
      </w:r>
      <w:r w:rsidRPr="00F96C90">
        <w:rPr>
          <w:rFonts w:asciiTheme="minorHAnsi" w:hAnsiTheme="minorHAnsi" w:cstheme="minorHAnsi"/>
        </w:rPr>
        <w:t>providing</w:t>
      </w:r>
      <w:r w:rsidRPr="00F96C90">
        <w:rPr>
          <w:rFonts w:asciiTheme="minorHAnsi" w:hAnsiTheme="minorHAnsi" w:cstheme="minorHAnsi"/>
          <w:spacing w:val="-11"/>
        </w:rPr>
        <w:t xml:space="preserve"> </w:t>
      </w:r>
      <w:r w:rsidRPr="00F96C90">
        <w:rPr>
          <w:rFonts w:asciiTheme="minorHAnsi" w:hAnsiTheme="minorHAnsi" w:cstheme="minorHAnsi"/>
        </w:rPr>
        <w:t>guidance</w:t>
      </w:r>
      <w:r w:rsidRPr="00F96C90">
        <w:rPr>
          <w:rFonts w:asciiTheme="minorHAnsi" w:hAnsiTheme="minorHAnsi" w:cstheme="minorHAnsi"/>
          <w:spacing w:val="-13"/>
        </w:rPr>
        <w:t xml:space="preserve"> </w:t>
      </w:r>
      <w:r w:rsidRPr="00F96C90">
        <w:rPr>
          <w:rFonts w:asciiTheme="minorHAnsi" w:hAnsiTheme="minorHAnsi" w:cstheme="minorHAnsi"/>
        </w:rPr>
        <w:t>to</w:t>
      </w:r>
      <w:r w:rsidRPr="00F96C90">
        <w:rPr>
          <w:rFonts w:asciiTheme="minorHAnsi" w:hAnsiTheme="minorHAnsi" w:cstheme="minorHAnsi"/>
          <w:spacing w:val="-12"/>
        </w:rPr>
        <w:t xml:space="preserve"> </w:t>
      </w:r>
      <w:r w:rsidRPr="00F96C90">
        <w:rPr>
          <w:rFonts w:asciiTheme="minorHAnsi" w:hAnsiTheme="minorHAnsi" w:cstheme="minorHAnsi"/>
        </w:rPr>
        <w:t>those</w:t>
      </w:r>
      <w:r w:rsidRPr="00F96C90">
        <w:rPr>
          <w:rFonts w:asciiTheme="minorHAnsi" w:hAnsiTheme="minorHAnsi" w:cstheme="minorHAnsi"/>
          <w:spacing w:val="-13"/>
        </w:rPr>
        <w:t xml:space="preserve"> </w:t>
      </w:r>
      <w:r w:rsidRPr="00F96C90">
        <w:rPr>
          <w:rFonts w:asciiTheme="minorHAnsi" w:hAnsiTheme="minorHAnsi" w:cstheme="minorHAnsi"/>
        </w:rPr>
        <w:t>in</w:t>
      </w:r>
      <w:r w:rsidRPr="00F96C90">
        <w:rPr>
          <w:rFonts w:asciiTheme="minorHAnsi" w:hAnsiTheme="minorHAnsi" w:cstheme="minorHAnsi"/>
          <w:spacing w:val="-11"/>
        </w:rPr>
        <w:t xml:space="preserve"> </w:t>
      </w:r>
      <w:r w:rsidRPr="00F96C90">
        <w:rPr>
          <w:rFonts w:asciiTheme="minorHAnsi" w:hAnsiTheme="minorHAnsi" w:cstheme="minorHAnsi"/>
        </w:rPr>
        <w:t>earlier</w:t>
      </w:r>
      <w:r w:rsidRPr="00F96C90">
        <w:rPr>
          <w:rFonts w:asciiTheme="minorHAnsi" w:hAnsiTheme="minorHAnsi" w:cstheme="minorHAnsi"/>
          <w:spacing w:val="-11"/>
        </w:rPr>
        <w:t xml:space="preserve"> </w:t>
      </w:r>
      <w:r w:rsidRPr="00F96C90">
        <w:rPr>
          <w:rFonts w:asciiTheme="minorHAnsi" w:hAnsiTheme="minorHAnsi" w:cstheme="minorHAnsi"/>
        </w:rPr>
        <w:t>career</w:t>
      </w:r>
      <w:r w:rsidRPr="00F96C90">
        <w:rPr>
          <w:rFonts w:asciiTheme="minorHAnsi" w:hAnsiTheme="minorHAnsi" w:cstheme="minorHAnsi"/>
          <w:spacing w:val="-11"/>
        </w:rPr>
        <w:t xml:space="preserve"> </w:t>
      </w:r>
      <w:r w:rsidRPr="00F96C90">
        <w:rPr>
          <w:rFonts w:asciiTheme="minorHAnsi" w:hAnsiTheme="minorHAnsi" w:cstheme="minorHAnsi"/>
        </w:rPr>
        <w:t>stages.</w:t>
      </w:r>
    </w:p>
    <w:p w14:paraId="59761BE3" w14:textId="77777777" w:rsidR="00F82F03" w:rsidRDefault="00F82F03" w:rsidP="00F82F03">
      <w:pPr>
        <w:pStyle w:val="BodyText"/>
        <w:spacing w:line="247" w:lineRule="auto"/>
        <w:ind w:right="1436"/>
        <w:jc w:val="both"/>
        <w:rPr>
          <w:rFonts w:asciiTheme="minorHAnsi" w:hAnsiTheme="minorHAnsi" w:cstheme="minorHAnsi"/>
        </w:rPr>
      </w:pPr>
    </w:p>
    <w:p w14:paraId="7E32BF5B" w14:textId="77F05191" w:rsidR="00F82F03" w:rsidRPr="00F96C90" w:rsidRDefault="00F82F03" w:rsidP="00F82F03">
      <w:pPr>
        <w:pStyle w:val="BodyText"/>
        <w:spacing w:line="247" w:lineRule="auto"/>
        <w:ind w:right="1436"/>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E47798">
      <w:pPr>
        <w:pStyle w:val="Heading3"/>
        <w:jc w:val="both"/>
      </w:pPr>
      <w:r w:rsidRPr="00F77A6D">
        <w:rPr>
          <w:bCs/>
          <w:color w:val="000000" w:themeColor="text1"/>
        </w:rPr>
        <w:t>Thinking, Planning and Communication</w:t>
      </w:r>
      <w:r w:rsidRPr="00585845">
        <w:t xml:space="preserve"> </w:t>
      </w:r>
    </w:p>
    <w:p w14:paraId="7EE61C4F" w14:textId="77777777" w:rsidR="003E4871" w:rsidRDefault="003E4871" w:rsidP="003E4871">
      <w:pPr>
        <w:pStyle w:val="BodyText"/>
        <w:spacing w:line="242" w:lineRule="auto"/>
        <w:ind w:right="1420"/>
        <w:jc w:val="both"/>
        <w:rPr>
          <w:rFonts w:asciiTheme="minorHAnsi" w:hAnsiTheme="minorHAnsi" w:cstheme="minorHAnsi"/>
        </w:rPr>
      </w:pPr>
    </w:p>
    <w:p w14:paraId="64E90505" w14:textId="698127C9" w:rsidR="003E4871" w:rsidRPr="00F96C90" w:rsidRDefault="003E4871" w:rsidP="003E4871">
      <w:pPr>
        <w:pStyle w:val="BodyText"/>
        <w:spacing w:line="242" w:lineRule="auto"/>
        <w:ind w:right="1420"/>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r w:rsidR="000C0BF5" w:rsidRPr="00F96C90">
        <w:rPr>
          <w:rFonts w:asciiTheme="minorHAnsi" w:hAnsiTheme="minorHAnsi" w:cstheme="minorHAnsi"/>
        </w:rPr>
        <w:t>day-to-day</w:t>
      </w:r>
      <w:r w:rsidRPr="00F96C90">
        <w:rPr>
          <w:rFonts w:asciiTheme="minorHAnsi" w:hAnsiTheme="minorHAnsi" w:cstheme="minorHAnsi"/>
        </w:rP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5A726EDA" w14:textId="77777777" w:rsidR="003E4871" w:rsidRPr="00F96C90" w:rsidRDefault="003E4871" w:rsidP="003E4871">
      <w:pPr>
        <w:pStyle w:val="BodyText"/>
        <w:spacing w:before="2"/>
        <w:jc w:val="both"/>
        <w:rPr>
          <w:rFonts w:asciiTheme="minorHAnsi" w:hAnsiTheme="minorHAnsi" w:cstheme="minorHAnsi"/>
        </w:rPr>
      </w:pPr>
    </w:p>
    <w:p w14:paraId="73137975" w14:textId="77777777" w:rsidR="003E4871" w:rsidRPr="00F96C90" w:rsidRDefault="003E4871" w:rsidP="003E4871">
      <w:pPr>
        <w:pStyle w:val="BodyText"/>
        <w:spacing w:line="237" w:lineRule="auto"/>
        <w:ind w:right="1557"/>
        <w:jc w:val="both"/>
        <w:rPr>
          <w:rFonts w:asciiTheme="minorHAnsi" w:hAnsiTheme="minorHAnsi" w:cstheme="minorHAnsi"/>
        </w:rPr>
      </w:pPr>
      <w:r w:rsidRPr="00F96C90">
        <w:rPr>
          <w:rFonts w:asciiTheme="minorHAnsi" w:hAnsiTheme="minorHAnsi" w:cstheme="minorHAnsi"/>
        </w:rPr>
        <w:lastRenderedPageBreak/>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w:t>
      </w:r>
      <w:proofErr w:type="gramStart"/>
      <w:r w:rsidRPr="00F96C90">
        <w:rPr>
          <w:rFonts w:asciiTheme="minorHAnsi" w:hAnsiTheme="minorHAnsi" w:cstheme="minorHAnsi"/>
        </w:rPr>
        <w:t>interactions, but</w:t>
      </w:r>
      <w:proofErr w:type="gramEnd"/>
      <w:r w:rsidRPr="00F96C90">
        <w:rPr>
          <w:rFonts w:asciiTheme="minorHAnsi" w:hAnsiTheme="minorHAnsi" w:cstheme="minorHAnsi"/>
        </w:rPr>
        <w:t xml:space="preserve"> can also be the case in face to face verbal exchanges where job holders will advocate a position in response to opposing opinion in a formal or informal setting.</w:t>
      </w:r>
    </w:p>
    <w:p w14:paraId="33CFB195" w14:textId="77777777" w:rsidR="00E47798" w:rsidRDefault="00E47798" w:rsidP="003E4871">
      <w:pPr>
        <w:pStyle w:val="BodyText"/>
        <w:spacing w:line="242" w:lineRule="auto"/>
        <w:ind w:right="1502"/>
        <w:jc w:val="both"/>
      </w:pPr>
    </w:p>
    <w:p w14:paraId="0DD648E7" w14:textId="3C44BB3C" w:rsidR="00AB0A09" w:rsidRDefault="00AB0A09" w:rsidP="00E47798">
      <w:pPr>
        <w:pStyle w:val="BodyText"/>
        <w:spacing w:line="242" w:lineRule="auto"/>
        <w:ind w:right="1502"/>
        <w:jc w:val="both"/>
        <w:rPr>
          <w:b/>
          <w:bCs/>
          <w:color w:val="000000" w:themeColor="text1"/>
        </w:rPr>
      </w:pPr>
      <w:r w:rsidRPr="00F77A6D">
        <w:rPr>
          <w:b/>
          <w:bCs/>
          <w:color w:val="000000" w:themeColor="text1"/>
        </w:rPr>
        <w:t>Decision Making and Innovation</w:t>
      </w:r>
    </w:p>
    <w:p w14:paraId="424B7040" w14:textId="77777777" w:rsidR="003E4871" w:rsidRDefault="003E4871" w:rsidP="003E4871">
      <w:pPr>
        <w:pStyle w:val="BodyText"/>
        <w:ind w:right="1980"/>
        <w:jc w:val="both"/>
      </w:pPr>
    </w:p>
    <w:p w14:paraId="0A711F31" w14:textId="30C64B81" w:rsidR="003E4871" w:rsidRPr="00F96C90" w:rsidRDefault="003E4871" w:rsidP="003E4871">
      <w:pPr>
        <w:pStyle w:val="BodyText"/>
        <w:ind w:right="1980"/>
        <w:jc w:val="both"/>
        <w:rPr>
          <w:rFonts w:asciiTheme="minorHAnsi" w:hAnsiTheme="minorHAnsi" w:cstheme="minorHAnsi"/>
        </w:rPr>
      </w:pPr>
      <w:r w:rsidRPr="00F96C90">
        <w:rPr>
          <w:rFonts w:asciiTheme="minorHAnsi" w:hAnsiTheme="minorHAnsi" w:cstheme="minorHAnsi"/>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6FF527C0" w14:textId="77777777" w:rsidR="003E4871" w:rsidRPr="00F96C90" w:rsidRDefault="003E4871" w:rsidP="003E4871">
      <w:pPr>
        <w:pStyle w:val="BodyText"/>
        <w:spacing w:before="1"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2B02EDBB" w14:textId="77777777" w:rsidR="003E4871" w:rsidRPr="00F96C90" w:rsidRDefault="003E4871" w:rsidP="003E4871">
      <w:pPr>
        <w:pStyle w:val="BodyText"/>
        <w:spacing w:before="8"/>
        <w:jc w:val="both"/>
        <w:rPr>
          <w:rFonts w:asciiTheme="minorHAnsi" w:hAnsiTheme="minorHAnsi" w:cstheme="minorHAnsi"/>
        </w:rPr>
      </w:pPr>
    </w:p>
    <w:p w14:paraId="2A66F7E0" w14:textId="48E24A03" w:rsidR="003E4871" w:rsidRPr="00F96C90" w:rsidRDefault="003E4871" w:rsidP="003E4871">
      <w:pPr>
        <w:pStyle w:val="BodyText"/>
        <w:spacing w:before="1"/>
        <w:ind w:right="1560"/>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0C0BF5"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4B401727" w14:textId="77777777" w:rsidR="003E4871" w:rsidRPr="00F96C90" w:rsidRDefault="003E4871" w:rsidP="003E4871">
      <w:pPr>
        <w:pStyle w:val="BodyText"/>
        <w:spacing w:before="4"/>
        <w:jc w:val="both"/>
        <w:rPr>
          <w:rFonts w:asciiTheme="minorHAnsi" w:hAnsiTheme="minorHAnsi" w:cstheme="minorHAnsi"/>
        </w:rPr>
      </w:pPr>
    </w:p>
    <w:p w14:paraId="74C517A5" w14:textId="77777777" w:rsidR="003E4871" w:rsidRPr="00F96C90" w:rsidRDefault="003E4871" w:rsidP="003E4871">
      <w:pPr>
        <w:pStyle w:val="BodyText"/>
        <w:spacing w:line="244" w:lineRule="auto"/>
        <w:ind w:right="1396"/>
        <w:jc w:val="both"/>
        <w:rPr>
          <w:rFonts w:asciiTheme="minorHAnsi" w:hAnsiTheme="minorHAnsi" w:cstheme="minorHAnsi"/>
        </w:rPr>
      </w:pPr>
      <w:r w:rsidRPr="00F96C90">
        <w:rPr>
          <w:rFonts w:asciiTheme="minorHAnsi" w:hAnsiTheme="minorHAnsi" w:cstheme="minorHAnsi"/>
        </w:rPr>
        <w:t>Internal</w:t>
      </w:r>
      <w:r w:rsidRPr="00F96C90">
        <w:rPr>
          <w:rFonts w:asciiTheme="minorHAnsi" w:hAnsiTheme="minorHAnsi" w:cstheme="minorHAnsi"/>
          <w:spacing w:val="-9"/>
        </w:rPr>
        <w:t xml:space="preserve"> </w:t>
      </w:r>
      <w:r w:rsidRPr="00F96C90">
        <w:rPr>
          <w:rFonts w:asciiTheme="minorHAnsi" w:hAnsiTheme="minorHAnsi" w:cstheme="minorHAnsi"/>
        </w:rPr>
        <w:t>facing</w:t>
      </w:r>
      <w:r w:rsidRPr="00F96C90">
        <w:rPr>
          <w:rFonts w:asciiTheme="minorHAnsi" w:hAnsiTheme="minorHAnsi" w:cstheme="minorHAnsi"/>
          <w:spacing w:val="-9"/>
        </w:rPr>
        <w:t xml:space="preserve"> </w:t>
      </w:r>
      <w:r w:rsidRPr="00F96C90">
        <w:rPr>
          <w:rFonts w:asciiTheme="minorHAnsi" w:hAnsiTheme="minorHAnsi" w:cstheme="minorHAnsi"/>
        </w:rPr>
        <w:t>roles</w:t>
      </w:r>
      <w:r w:rsidRPr="00F96C90">
        <w:rPr>
          <w:rFonts w:asciiTheme="minorHAnsi" w:hAnsiTheme="minorHAnsi" w:cstheme="minorHAnsi"/>
          <w:spacing w:val="-8"/>
        </w:rPr>
        <w:t xml:space="preserve"> </w:t>
      </w:r>
      <w:r w:rsidRPr="00F96C90">
        <w:rPr>
          <w:rFonts w:asciiTheme="minorHAnsi" w:hAnsiTheme="minorHAnsi" w:cstheme="minorHAnsi"/>
        </w:rPr>
        <w:t>are</w:t>
      </w:r>
      <w:r w:rsidRPr="00F96C90">
        <w:rPr>
          <w:rFonts w:asciiTheme="minorHAnsi" w:hAnsiTheme="minorHAnsi" w:cstheme="minorHAnsi"/>
          <w:spacing w:val="-8"/>
        </w:rPr>
        <w:t xml:space="preserve"> </w:t>
      </w:r>
      <w:r w:rsidRPr="00F96C90">
        <w:rPr>
          <w:rFonts w:asciiTheme="minorHAnsi" w:hAnsiTheme="minorHAnsi" w:cstheme="minorHAnsi"/>
        </w:rPr>
        <w:t>likely</w:t>
      </w:r>
      <w:r w:rsidRPr="00F96C90">
        <w:rPr>
          <w:rFonts w:asciiTheme="minorHAnsi" w:hAnsiTheme="minorHAnsi" w:cstheme="minorHAnsi"/>
          <w:spacing w:val="-9"/>
        </w:rPr>
        <w:t xml:space="preserve"> </w:t>
      </w:r>
      <w:r w:rsidRPr="00F96C90">
        <w:rPr>
          <w:rFonts w:asciiTheme="minorHAnsi" w:hAnsiTheme="minorHAnsi" w:cstheme="minorHAnsi"/>
        </w:rPr>
        <w:t>to</w:t>
      </w:r>
      <w:r w:rsidRPr="00F96C90">
        <w:rPr>
          <w:rFonts w:asciiTheme="minorHAnsi" w:hAnsiTheme="minorHAnsi" w:cstheme="minorHAnsi"/>
          <w:spacing w:val="-8"/>
        </w:rPr>
        <w:t xml:space="preserve"> </w:t>
      </w:r>
      <w:r w:rsidRPr="00F96C90">
        <w:rPr>
          <w:rFonts w:asciiTheme="minorHAnsi" w:hAnsiTheme="minorHAnsi" w:cstheme="minorHAnsi"/>
        </w:rPr>
        <w:t>have</w:t>
      </w:r>
      <w:r w:rsidRPr="00F96C90">
        <w:rPr>
          <w:rFonts w:asciiTheme="minorHAnsi" w:hAnsiTheme="minorHAnsi" w:cstheme="minorHAnsi"/>
          <w:spacing w:val="-10"/>
        </w:rPr>
        <w:t xml:space="preserve"> </w:t>
      </w:r>
      <w:r w:rsidRPr="00F96C90">
        <w:rPr>
          <w:rFonts w:asciiTheme="minorHAnsi" w:hAnsiTheme="minorHAnsi" w:cstheme="minorHAnsi"/>
        </w:rPr>
        <w:t>this</w:t>
      </w:r>
      <w:r w:rsidRPr="00F96C90">
        <w:rPr>
          <w:rFonts w:asciiTheme="minorHAnsi" w:hAnsiTheme="minorHAnsi" w:cstheme="minorHAnsi"/>
          <w:spacing w:val="-9"/>
        </w:rPr>
        <w:t xml:space="preserve"> </w:t>
      </w:r>
      <w:r w:rsidRPr="00F96C90">
        <w:rPr>
          <w:rFonts w:asciiTheme="minorHAnsi" w:hAnsiTheme="minorHAnsi" w:cstheme="minorHAnsi"/>
        </w:rPr>
        <w:t>pattern</w:t>
      </w:r>
      <w:r w:rsidRPr="00F96C90">
        <w:rPr>
          <w:rFonts w:asciiTheme="minorHAnsi" w:hAnsiTheme="minorHAnsi" w:cstheme="minorHAnsi"/>
          <w:spacing w:val="-9"/>
        </w:rPr>
        <w:t xml:space="preserve"> </w:t>
      </w:r>
      <w:r w:rsidRPr="00F96C90">
        <w:rPr>
          <w:rFonts w:asciiTheme="minorHAnsi" w:hAnsiTheme="minorHAnsi" w:cstheme="minorHAnsi"/>
        </w:rPr>
        <w:t>reversed,</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the</w:t>
      </w:r>
      <w:r w:rsidRPr="00F96C90">
        <w:rPr>
          <w:rFonts w:asciiTheme="minorHAnsi" w:hAnsiTheme="minorHAnsi" w:cstheme="minorHAnsi"/>
          <w:spacing w:val="-10"/>
        </w:rPr>
        <w:t xml:space="preserve"> </w:t>
      </w:r>
      <w:r w:rsidRPr="00F96C90">
        <w:rPr>
          <w:rFonts w:asciiTheme="minorHAnsi" w:hAnsiTheme="minorHAnsi" w:cstheme="minorHAnsi"/>
        </w:rPr>
        <w:t>weightiest</w:t>
      </w:r>
      <w:r w:rsidRPr="00F96C90">
        <w:rPr>
          <w:rFonts w:asciiTheme="minorHAnsi" w:hAnsiTheme="minorHAnsi" w:cstheme="minorHAnsi"/>
          <w:spacing w:val="-10"/>
        </w:rPr>
        <w:t xml:space="preserve"> </w:t>
      </w:r>
      <w:r w:rsidRPr="00F96C90">
        <w:rPr>
          <w:rFonts w:asciiTheme="minorHAnsi" w:hAnsiTheme="minorHAnsi" w:cstheme="minorHAnsi"/>
        </w:rPr>
        <w:t>responsibility for highly valuable or significant financial and non-financial assets, but somewhat less accountability for the assessment of needs of individuals and</w:t>
      </w:r>
      <w:r w:rsidRPr="00F96C90">
        <w:rPr>
          <w:rFonts w:asciiTheme="minorHAnsi" w:hAnsiTheme="minorHAnsi" w:cstheme="minorHAnsi"/>
          <w:spacing w:val="-13"/>
        </w:rPr>
        <w:t xml:space="preserve"> </w:t>
      </w:r>
      <w:r w:rsidRPr="00F96C90">
        <w:rPr>
          <w:rFonts w:asciiTheme="minorHAnsi" w:hAnsiTheme="minorHAnsi" w:cstheme="minorHAnsi"/>
        </w:rPr>
        <w:t>groups.</w:t>
      </w:r>
    </w:p>
    <w:p w14:paraId="48290509" w14:textId="77777777" w:rsidR="003E4871" w:rsidRPr="00F96C90" w:rsidRDefault="003E4871" w:rsidP="003E4871">
      <w:pPr>
        <w:pStyle w:val="BodyText"/>
        <w:spacing w:before="11"/>
        <w:jc w:val="both"/>
        <w:rPr>
          <w:rFonts w:asciiTheme="minorHAnsi" w:hAnsiTheme="minorHAnsi" w:cstheme="minorHAnsi"/>
        </w:rPr>
      </w:pPr>
    </w:p>
    <w:p w14:paraId="68B2F9EB" w14:textId="77777777" w:rsidR="003E4871" w:rsidRPr="00F96C90" w:rsidRDefault="003E4871" w:rsidP="003E4871">
      <w:pPr>
        <w:pStyle w:val="BodyText"/>
        <w:ind w:right="1521"/>
        <w:jc w:val="both"/>
        <w:rPr>
          <w:rFonts w:asciiTheme="minorHAnsi" w:hAnsiTheme="minorHAnsi" w:cstheme="minorHAnsi"/>
        </w:rPr>
      </w:pPr>
      <w:r w:rsidRPr="00F96C90">
        <w:rPr>
          <w:rFonts w:asciiTheme="minorHAnsi" w:hAnsiTheme="minorHAnsi" w:cstheme="minorHAnsi"/>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00A6AE87" w14:textId="77777777" w:rsidR="00E133F8" w:rsidRDefault="00E133F8" w:rsidP="00AB0A09">
      <w:pPr>
        <w:pStyle w:val="Heading3"/>
        <w:jc w:val="both"/>
      </w:pPr>
    </w:p>
    <w:p w14:paraId="14AFDE55" w14:textId="3AE4C320" w:rsidR="00AB0A09" w:rsidRDefault="00AB0A09" w:rsidP="00AB0A09">
      <w:pPr>
        <w:pStyle w:val="Heading3"/>
        <w:jc w:val="both"/>
      </w:pPr>
      <w:r>
        <w:t>I</w:t>
      </w:r>
      <w:r w:rsidRPr="00585845">
        <w:t xml:space="preserve">mpacts and </w:t>
      </w:r>
      <w:r>
        <w:t>D</w:t>
      </w:r>
      <w:r w:rsidRPr="00585845">
        <w:t>emands</w:t>
      </w:r>
    </w:p>
    <w:p w14:paraId="0D6EB508" w14:textId="77777777" w:rsidR="00B20434" w:rsidRDefault="00B20434" w:rsidP="00B20434">
      <w:pPr>
        <w:pStyle w:val="BodyText"/>
        <w:spacing w:line="244" w:lineRule="auto"/>
        <w:ind w:right="1396"/>
        <w:jc w:val="both"/>
        <w:rPr>
          <w:rFonts w:asciiTheme="minorHAnsi" w:hAnsiTheme="minorHAnsi" w:cstheme="minorHAnsi"/>
        </w:rPr>
      </w:pPr>
    </w:p>
    <w:p w14:paraId="4FE0503F" w14:textId="77777777" w:rsidR="003E4871" w:rsidRPr="00F96C90" w:rsidRDefault="003E4871" w:rsidP="003E4871">
      <w:pPr>
        <w:pStyle w:val="BodyText"/>
        <w:spacing w:line="244" w:lineRule="auto"/>
        <w:ind w:right="1433"/>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6B735F38" w14:textId="77777777" w:rsidR="003E4871" w:rsidRPr="00F96C90" w:rsidRDefault="003E4871" w:rsidP="003E4871">
      <w:pPr>
        <w:pStyle w:val="BodyText"/>
        <w:spacing w:before="9"/>
        <w:jc w:val="both"/>
        <w:rPr>
          <w:rFonts w:asciiTheme="minorHAnsi" w:hAnsiTheme="minorHAnsi" w:cstheme="minorHAnsi"/>
        </w:rPr>
      </w:pPr>
    </w:p>
    <w:p w14:paraId="4418DB7C" w14:textId="77777777" w:rsidR="003E4871" w:rsidRPr="00F96C90" w:rsidRDefault="003E4871" w:rsidP="003E4871">
      <w:pPr>
        <w:pStyle w:val="BodyText"/>
        <w:spacing w:line="244" w:lineRule="auto"/>
        <w:ind w:right="1776"/>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08A8EC82" w14:textId="77777777" w:rsidR="003E4871" w:rsidRPr="00F96C90" w:rsidRDefault="003E4871" w:rsidP="003E4871">
      <w:pPr>
        <w:pStyle w:val="BodyText"/>
        <w:spacing w:line="244" w:lineRule="auto"/>
        <w:ind w:left="1320" w:right="1776"/>
        <w:jc w:val="both"/>
        <w:rPr>
          <w:rFonts w:asciiTheme="minorHAnsi" w:hAnsiTheme="minorHAnsi" w:cstheme="minorHAnsi"/>
        </w:rPr>
      </w:pPr>
    </w:p>
    <w:p w14:paraId="5385DD24" w14:textId="77777777" w:rsidR="003E4871" w:rsidRPr="00F96C90" w:rsidRDefault="003E4871" w:rsidP="003E4871">
      <w:pPr>
        <w:pStyle w:val="BodyText"/>
        <w:spacing w:before="51" w:line="244" w:lineRule="auto"/>
        <w:ind w:right="1479"/>
        <w:jc w:val="both"/>
        <w:rPr>
          <w:rFonts w:asciiTheme="minorHAnsi" w:hAnsiTheme="minorHAnsi" w:cstheme="minorHAnsi"/>
        </w:rPr>
      </w:pPr>
      <w:r w:rsidRPr="00F96C90">
        <w:rPr>
          <w:rFonts w:asciiTheme="minorHAnsi" w:hAnsiTheme="minorHAnsi" w:cstheme="minorHAnsi"/>
        </w:rPr>
        <w:t xml:space="preserve">Duties of jobs at this level will not require job holders to develop and maintain working relationships with people who, through their circumstances or behaviour, place </w:t>
      </w:r>
      <w:proofErr w:type="gramStart"/>
      <w:r w:rsidRPr="00F96C90">
        <w:rPr>
          <w:rFonts w:asciiTheme="minorHAnsi" w:hAnsiTheme="minorHAnsi" w:cstheme="minorHAnsi"/>
        </w:rPr>
        <w:t xml:space="preserve">particular </w:t>
      </w:r>
      <w:r w:rsidRPr="00F96C90">
        <w:rPr>
          <w:rFonts w:asciiTheme="minorHAnsi" w:hAnsiTheme="minorHAnsi" w:cstheme="minorHAnsi"/>
        </w:rPr>
        <w:lastRenderedPageBreak/>
        <w:t>emotional</w:t>
      </w:r>
      <w:proofErr w:type="gramEnd"/>
      <w:r w:rsidRPr="00F96C90">
        <w:rPr>
          <w:rFonts w:asciiTheme="minorHAnsi" w:hAnsiTheme="minorHAnsi" w:cstheme="minorHAnsi"/>
        </w:rPr>
        <w:t xml:space="preserve"> demands on the job holder.</w:t>
      </w:r>
    </w:p>
    <w:p w14:paraId="51818478" w14:textId="77777777" w:rsidR="003E4871" w:rsidRPr="00F96C90" w:rsidRDefault="003E4871" w:rsidP="003E4871">
      <w:pPr>
        <w:pStyle w:val="BodyText"/>
        <w:spacing w:before="9"/>
        <w:jc w:val="both"/>
        <w:rPr>
          <w:rFonts w:asciiTheme="minorHAnsi" w:hAnsiTheme="minorHAnsi" w:cstheme="minorHAnsi"/>
        </w:rPr>
      </w:pPr>
    </w:p>
    <w:p w14:paraId="70C3D9FD" w14:textId="77777777" w:rsidR="003E4871" w:rsidRPr="00F96C90" w:rsidRDefault="003E4871" w:rsidP="003E4871">
      <w:pPr>
        <w:pStyle w:val="BodyText"/>
        <w:spacing w:line="237" w:lineRule="auto"/>
        <w:ind w:right="1514"/>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248EBC6B" w14:textId="77777777" w:rsidR="003E4871" w:rsidRPr="00F96C90" w:rsidRDefault="003E4871" w:rsidP="003E4871">
      <w:pPr>
        <w:pStyle w:val="BodyText"/>
        <w:spacing w:line="237" w:lineRule="auto"/>
        <w:ind w:left="1320" w:right="1514"/>
        <w:jc w:val="both"/>
        <w:rPr>
          <w:rFonts w:asciiTheme="minorHAnsi" w:hAnsiTheme="minorHAnsi" w:cstheme="minorHAnsi"/>
        </w:rPr>
      </w:pPr>
    </w:p>
    <w:p w14:paraId="12DF11F1" w14:textId="77777777" w:rsidR="003E4871" w:rsidRPr="00F96C90" w:rsidRDefault="003E4871" w:rsidP="003619E7">
      <w:pPr>
        <w:pStyle w:val="BodyText"/>
        <w:spacing w:line="237" w:lineRule="auto"/>
        <w:ind w:right="1514"/>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12BFFF74" w14:textId="77777777" w:rsidR="003E4871" w:rsidRPr="00F96C90" w:rsidRDefault="003E4871" w:rsidP="003E4871">
      <w:pPr>
        <w:pStyle w:val="BodyText"/>
        <w:jc w:val="both"/>
        <w:rPr>
          <w:rFonts w:asciiTheme="minorHAnsi" w:hAnsiTheme="minorHAnsi" w:cstheme="minorHAnsi"/>
        </w:rPr>
      </w:pPr>
    </w:p>
    <w:p w14:paraId="6AB7C1C1" w14:textId="77777777" w:rsidR="003E4871" w:rsidRPr="00F96C90" w:rsidRDefault="003E4871" w:rsidP="003E4871">
      <w:pPr>
        <w:pStyle w:val="BodyText"/>
        <w:jc w:val="both"/>
        <w:rPr>
          <w:rFonts w:asciiTheme="minorHAnsi" w:hAnsiTheme="minorHAnsi" w:cstheme="minorHAnsi"/>
        </w:rPr>
      </w:pPr>
    </w:p>
    <w:p w14:paraId="2691074B" w14:textId="77777777" w:rsidR="003E4871" w:rsidRPr="00F96C90" w:rsidRDefault="003E4871" w:rsidP="003E4871">
      <w:pPr>
        <w:pStyle w:val="BodyText"/>
        <w:jc w:val="both"/>
        <w:rPr>
          <w:rFonts w:asciiTheme="minorHAnsi" w:hAnsiTheme="minorHAnsi" w:cstheme="minorHAnsi"/>
        </w:rPr>
      </w:pPr>
    </w:p>
    <w:p w14:paraId="27270AF2" w14:textId="77777777" w:rsidR="00E47798" w:rsidRDefault="00E47798" w:rsidP="00E47798">
      <w:pPr>
        <w:pStyle w:val="BodyText"/>
        <w:jc w:val="both"/>
      </w:pPr>
    </w:p>
    <w:p w14:paraId="1FDBAE4C" w14:textId="77777777" w:rsidR="00E47798" w:rsidRDefault="00E47798" w:rsidP="00E47798">
      <w:pPr>
        <w:pStyle w:val="BodyText"/>
        <w:jc w:val="both"/>
      </w:pPr>
    </w:p>
    <w:p w14:paraId="49BA5EEB" w14:textId="77777777" w:rsidR="00E47798" w:rsidRDefault="00E47798" w:rsidP="00E47798">
      <w:pPr>
        <w:pStyle w:val="BodyText"/>
        <w:jc w:val="both"/>
      </w:pPr>
    </w:p>
    <w:p w14:paraId="0DD837E3" w14:textId="77777777" w:rsidR="00E47798" w:rsidRDefault="00E47798" w:rsidP="00E47798">
      <w:pPr>
        <w:pStyle w:val="BodyText"/>
      </w:pP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687D994F" w14:textId="77777777" w:rsidR="00AB0450" w:rsidRDefault="00AB0450" w:rsidP="00AB0450">
      <w:pPr>
        <w:pStyle w:val="BodyText"/>
        <w:ind w:right="1591"/>
        <w:jc w:val="both"/>
      </w:pPr>
    </w:p>
    <w:p w14:paraId="3EA056B9" w14:textId="32EB9773" w:rsidR="00DF7F38" w:rsidRDefault="00DF7F38" w:rsidP="00DF7F38">
      <w:pPr>
        <w:pStyle w:val="BodyText"/>
        <w:spacing w:before="1" w:line="237" w:lineRule="auto"/>
        <w:ind w:left="1319" w:right="1515"/>
        <w:jc w:val="both"/>
        <w:rPr>
          <w:rFonts w:asciiTheme="minorHAnsi" w:hAnsiTheme="minorHAnsi" w:cstheme="minorHAnsi"/>
        </w:rPr>
      </w:pPr>
    </w:p>
    <w:p w14:paraId="131DD5CC" w14:textId="77777777" w:rsidR="00DF7F38" w:rsidRPr="00F96C90" w:rsidRDefault="00DF7F38" w:rsidP="00DF7F38">
      <w:pPr>
        <w:pStyle w:val="BodyText"/>
        <w:spacing w:before="1" w:line="237" w:lineRule="auto"/>
        <w:ind w:left="1319" w:right="1515"/>
        <w:jc w:val="both"/>
        <w:rPr>
          <w:rFonts w:asciiTheme="minorHAnsi" w:hAnsiTheme="minorHAnsi" w:cstheme="minorHAnsi"/>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06FD" w14:textId="77777777" w:rsidR="00A01784" w:rsidRDefault="00A01784">
      <w:pPr>
        <w:spacing w:after="0" w:line="240" w:lineRule="auto"/>
      </w:pPr>
      <w:r>
        <w:separator/>
      </w:r>
    </w:p>
  </w:endnote>
  <w:endnote w:type="continuationSeparator" w:id="0">
    <w:p w14:paraId="4A37FF1F" w14:textId="77777777" w:rsidR="00A01784" w:rsidRDefault="00A0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3E487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3E4871">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17718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4522" w14:textId="77777777" w:rsidR="00A01784" w:rsidRDefault="00A01784">
      <w:pPr>
        <w:spacing w:after="0" w:line="240" w:lineRule="auto"/>
      </w:pPr>
      <w:r>
        <w:separator/>
      </w:r>
    </w:p>
  </w:footnote>
  <w:footnote w:type="continuationSeparator" w:id="0">
    <w:p w14:paraId="2E9CC23B" w14:textId="77777777" w:rsidR="00A01784" w:rsidRDefault="00A01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12F3"/>
    <w:multiLevelType w:val="hybridMultilevel"/>
    <w:tmpl w:val="7F380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E61AC"/>
    <w:multiLevelType w:val="hybridMultilevel"/>
    <w:tmpl w:val="1D325160"/>
    <w:lvl w:ilvl="0" w:tplc="0918427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5312BB"/>
    <w:multiLevelType w:val="hybridMultilevel"/>
    <w:tmpl w:val="9B6062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oofState w:spelling="clean" w:grammar="clean"/>
  <w:trackRevisions/>
  <w:documentProtection w:edit="trackedChanges" w:enforcement="1" w:cryptProviderType="rsaAES" w:cryptAlgorithmClass="hash" w:cryptAlgorithmType="typeAny" w:cryptAlgorithmSid="14" w:cryptSpinCount="100000" w:hash="eG2eAJliiCUDs3H/uNWdvCaJ3Jf0i/hPk4+mzUFm+M7wPppBMtMi35G+3e7HGaD3BKTJ9XVkk6ySk+WKoSb5wg==" w:salt="19ux9C0ZMpM3PGRj4ci+g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1A37"/>
    <w:rsid w:val="00054589"/>
    <w:rsid w:val="000C0BF5"/>
    <w:rsid w:val="000F04CA"/>
    <w:rsid w:val="0012076A"/>
    <w:rsid w:val="00177188"/>
    <w:rsid w:val="001870A7"/>
    <w:rsid w:val="001B4BCF"/>
    <w:rsid w:val="001C2894"/>
    <w:rsid w:val="001E7B14"/>
    <w:rsid w:val="00231E06"/>
    <w:rsid w:val="00251D49"/>
    <w:rsid w:val="00267E90"/>
    <w:rsid w:val="002C4500"/>
    <w:rsid w:val="003533F6"/>
    <w:rsid w:val="003619E7"/>
    <w:rsid w:val="003734E7"/>
    <w:rsid w:val="003E4871"/>
    <w:rsid w:val="003E67ED"/>
    <w:rsid w:val="00436B6D"/>
    <w:rsid w:val="00446BC3"/>
    <w:rsid w:val="00467EB5"/>
    <w:rsid w:val="0048189B"/>
    <w:rsid w:val="004D2A60"/>
    <w:rsid w:val="005127DC"/>
    <w:rsid w:val="00522ADE"/>
    <w:rsid w:val="00535A60"/>
    <w:rsid w:val="005B584C"/>
    <w:rsid w:val="0062743B"/>
    <w:rsid w:val="006321A9"/>
    <w:rsid w:val="00635FD4"/>
    <w:rsid w:val="00641943"/>
    <w:rsid w:val="00686BAB"/>
    <w:rsid w:val="006A0A45"/>
    <w:rsid w:val="006D5B81"/>
    <w:rsid w:val="00720F2B"/>
    <w:rsid w:val="008529BE"/>
    <w:rsid w:val="008730A4"/>
    <w:rsid w:val="008D0EFA"/>
    <w:rsid w:val="00920757"/>
    <w:rsid w:val="009C58DB"/>
    <w:rsid w:val="009C6B9A"/>
    <w:rsid w:val="00A01784"/>
    <w:rsid w:val="00A25E9D"/>
    <w:rsid w:val="00A61BFE"/>
    <w:rsid w:val="00A62900"/>
    <w:rsid w:val="00A94374"/>
    <w:rsid w:val="00AB0450"/>
    <w:rsid w:val="00AB0A09"/>
    <w:rsid w:val="00AD2933"/>
    <w:rsid w:val="00AF1333"/>
    <w:rsid w:val="00B20434"/>
    <w:rsid w:val="00B9607C"/>
    <w:rsid w:val="00BD1743"/>
    <w:rsid w:val="00C23807"/>
    <w:rsid w:val="00C3665E"/>
    <w:rsid w:val="00CB4B19"/>
    <w:rsid w:val="00D72A65"/>
    <w:rsid w:val="00D90E58"/>
    <w:rsid w:val="00DC4A0A"/>
    <w:rsid w:val="00DF7F38"/>
    <w:rsid w:val="00E133F8"/>
    <w:rsid w:val="00E2449F"/>
    <w:rsid w:val="00E47798"/>
    <w:rsid w:val="00EC3018"/>
    <w:rsid w:val="00EE040A"/>
    <w:rsid w:val="00F1497D"/>
    <w:rsid w:val="00F77A6D"/>
    <w:rsid w:val="00F82F03"/>
    <w:rsid w:val="1F732A8F"/>
    <w:rsid w:val="222FBB65"/>
    <w:rsid w:val="25C37250"/>
    <w:rsid w:val="28F40517"/>
    <w:rsid w:val="3E59CBBE"/>
    <w:rsid w:val="404F28A0"/>
    <w:rsid w:val="443C3000"/>
    <w:rsid w:val="458268E4"/>
    <w:rsid w:val="471E3945"/>
    <w:rsid w:val="4B4ED08E"/>
    <w:rsid w:val="529A4539"/>
    <w:rsid w:val="53156AEF"/>
    <w:rsid w:val="5769ACBE"/>
    <w:rsid w:val="5CE268C8"/>
    <w:rsid w:val="6002DA66"/>
    <w:rsid w:val="64E19B2A"/>
    <w:rsid w:val="76A75C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ListParagraph">
    <w:name w:val="List Paragraph"/>
    <w:basedOn w:val="Normal"/>
    <w:uiPriority w:val="34"/>
    <w:qFormat/>
    <w:rsid w:val="00635FD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4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5CBBC-0997-4E84-AA6D-1B5AF2170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061485-9592-4CAC-9A6B-8F3095A750DF}">
  <ds:schemaRefs>
    <ds:schemaRef ds:uri="Microsoft.SharePoint.Taxonomy.ContentTypeSync"/>
  </ds:schemaRefs>
</ds:datastoreItem>
</file>

<file path=customXml/itemProps3.xml><?xml version="1.0" encoding="utf-8"?>
<ds:datastoreItem xmlns:ds="http://schemas.openxmlformats.org/officeDocument/2006/customXml" ds:itemID="{9836E452-47F0-4AEB-95E2-61BDBC6F738C}">
  <ds:schemaRefs>
    <ds:schemaRef ds:uri="http://schemas.microsoft.com/sharepoint/v3/contenttype/forms"/>
  </ds:schemaRefs>
</ds:datastoreItem>
</file>

<file path=customXml/itemProps4.xml><?xml version="1.0" encoding="utf-8"?>
<ds:datastoreItem xmlns:ds="http://schemas.openxmlformats.org/officeDocument/2006/customXml" ds:itemID="{79533D7F-3B3C-4BB2-B5D7-A60A5204EB37}">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1514</Words>
  <Characters>8632</Characters>
  <Application>Microsoft Office Word</Application>
  <DocSecurity>0</DocSecurity>
  <Lines>71</Lines>
  <Paragraphs>20</Paragraphs>
  <ScaleCrop>false</ScaleCrop>
  <Company>Milton Keynes Council</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2022-03-07T11:26:00Z</dcterms:created>
  <dcterms:modified xsi:type="dcterms:W3CDTF">2022-03-07T11:26:00Z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