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F98EB" w14:textId="14FABF43" w:rsidR="00917224" w:rsidRDefault="003B1CE2" w:rsidP="00917224">
      <w:pPr>
        <w:rPr>
          <w:rFonts w:cstheme="minorHAnsi"/>
          <w:b/>
          <w:bCs/>
          <w:color w:val="000000" w:themeColor="text1"/>
        </w:rPr>
      </w:pPr>
      <w:r>
        <w:rPr>
          <w:noProof/>
        </w:rPr>
        <w:drawing>
          <wp:anchor distT="0" distB="0" distL="114300" distR="114300" simplePos="0" relativeHeight="251662336" behindDoc="0" locked="0" layoutInCell="1" allowOverlap="1" wp14:anchorId="72882E00" wp14:editId="1D46C1C8">
            <wp:simplePos x="0" y="0"/>
            <wp:positionH relativeFrom="column">
              <wp:posOffset>4268961</wp:posOffset>
            </wp:positionH>
            <wp:positionV relativeFrom="paragraph">
              <wp:posOffset>27056</wp:posOffset>
            </wp:positionV>
            <wp:extent cx="2159635" cy="53907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917224" w:rsidRPr="00F77A6D">
        <w:rPr>
          <w:noProof/>
          <w:color w:val="000000" w:themeColor="text1"/>
          <w:lang w:eastAsia="en-GB"/>
        </w:rPr>
        <mc:AlternateContent>
          <mc:Choice Requires="wpg">
            <w:drawing>
              <wp:anchor distT="0" distB="0" distL="114300" distR="114300" simplePos="0" relativeHeight="251660288" behindDoc="0" locked="0" layoutInCell="1" allowOverlap="1" wp14:anchorId="20575008" wp14:editId="529717BA">
                <wp:simplePos x="0" y="0"/>
                <wp:positionH relativeFrom="margin">
                  <wp:posOffset>-256095</wp:posOffset>
                </wp:positionH>
                <wp:positionV relativeFrom="paragraph">
                  <wp:posOffset>-362932</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110184"/>
                            <a:ext cx="3810000" cy="1161415"/>
                          </a:xfrm>
                          <a:prstGeom prst="rect">
                            <a:avLst/>
                          </a:prstGeom>
                          <a:noFill/>
                        </wps:spPr>
                        <wps:txbx>
                          <w:txbxContent>
                            <w:p w14:paraId="2E8FBBF7" w14:textId="77777777" w:rsidR="00917224" w:rsidRDefault="00917224" w:rsidP="00917224">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Service Manager - Commissioning</w:t>
                              </w:r>
                            </w:p>
                            <w:p w14:paraId="5B2AC633" w14:textId="6E3F625A" w:rsidR="00917224" w:rsidRPr="00251D49" w:rsidRDefault="00917224" w:rsidP="00917224">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B2947">
                                <w:rPr>
                                  <w:rFonts w:hAnsi="Calibri"/>
                                  <w:color w:val="FFFFFF" w:themeColor="background1"/>
                                  <w:kern w:val="24"/>
                                  <w:sz w:val="28"/>
                                  <w:szCs w:val="28"/>
                                </w:rPr>
                                <w:t xml:space="preserve"> JE2471</w:t>
                              </w:r>
                            </w:p>
                            <w:bookmarkEnd w:id="0"/>
                            <w:p w14:paraId="130279B5" w14:textId="77777777" w:rsidR="00917224" w:rsidRPr="00EC3018" w:rsidRDefault="00917224" w:rsidP="00917224">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20575008" id="Group 7" o:spid="_x0000_s1026" style="position:absolute;margin-left:-20.15pt;margin-top:-28.6pt;width:565.5pt;height:115.9pt;z-index:251660288;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VNkFnbgCAACRBgAADgAAAAAAAAAAAAAA&#10;AAA8AgAAZHJzL2Uyb0RvYy54bWxQSwECLQAUAAYACAAAACEAGVa/5oYIAACMFQAAFAAAAAAAAAAA&#10;AAAAAAAgBQAAZHJzL21lZGlhL2ltYWdlMS5lbWZQSwECLQAUAAYACAAAACEA77bk7uIAAAAMAQAA&#10;DwAAAAAAAAAAAAAAAADYDQAAZHJzL2Rvd25yZXYueG1sUEsBAi0AFAAGAAgAAAAhAI4iCUK6AAAA&#10;IQEAABkAAAAAAAAAAAAAAAAA5w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191;top:1101;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E8FBBF7" w14:textId="77777777" w:rsidR="00917224" w:rsidRDefault="00917224" w:rsidP="00917224">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Service Manager - Commissioning</w:t>
                        </w:r>
                      </w:p>
                      <w:p w14:paraId="5B2AC633" w14:textId="6E3F625A" w:rsidR="00917224" w:rsidRPr="00251D49" w:rsidRDefault="00917224" w:rsidP="00917224">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B2947">
                          <w:rPr>
                            <w:rFonts w:hAnsi="Calibri"/>
                            <w:color w:val="FFFFFF" w:themeColor="background1"/>
                            <w:kern w:val="24"/>
                            <w:sz w:val="28"/>
                            <w:szCs w:val="28"/>
                          </w:rPr>
                          <w:t xml:space="preserve"> JE2471</w:t>
                        </w:r>
                      </w:p>
                      <w:bookmarkEnd w:id="1"/>
                      <w:p w14:paraId="130279B5" w14:textId="77777777" w:rsidR="00917224" w:rsidRPr="00EC3018" w:rsidRDefault="00917224" w:rsidP="00917224">
                        <w:pPr>
                          <w:spacing w:after="0" w:line="240" w:lineRule="auto"/>
                          <w:contextualSpacing/>
                          <w:rPr>
                            <w:sz w:val="6"/>
                            <w:szCs w:val="6"/>
                          </w:rPr>
                        </w:pPr>
                      </w:p>
                    </w:txbxContent>
                  </v:textbox>
                </v:shape>
                <w10:wrap anchorx="margin"/>
              </v:group>
            </w:pict>
          </mc:Fallback>
        </mc:AlternateContent>
      </w:r>
    </w:p>
    <w:p w14:paraId="167A4F6F" w14:textId="77777777" w:rsidR="00917224" w:rsidRDefault="00917224" w:rsidP="00917224">
      <w:pPr>
        <w:rPr>
          <w:rFonts w:cstheme="minorHAnsi"/>
          <w:b/>
          <w:bCs/>
          <w:color w:val="000000" w:themeColor="text1"/>
        </w:rPr>
      </w:pPr>
    </w:p>
    <w:p w14:paraId="6D46038D" w14:textId="77777777" w:rsidR="00917224" w:rsidRDefault="00917224" w:rsidP="00917224">
      <w:pPr>
        <w:rPr>
          <w:rFonts w:cstheme="minorHAnsi"/>
          <w:b/>
          <w:bCs/>
          <w:color w:val="000000" w:themeColor="text1"/>
        </w:rPr>
      </w:pPr>
    </w:p>
    <w:p w14:paraId="32033B33" w14:textId="77777777" w:rsidR="00917224" w:rsidRDefault="00917224" w:rsidP="00917224">
      <w:pPr>
        <w:rPr>
          <w:rFonts w:cstheme="minorHAnsi"/>
          <w:b/>
          <w:bCs/>
          <w:color w:val="000000" w:themeColor="text1"/>
        </w:rPr>
      </w:pPr>
    </w:p>
    <w:p w14:paraId="4102DA7C" w14:textId="77777777" w:rsidR="00917224" w:rsidRDefault="00917224" w:rsidP="00917224">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917224" w14:paraId="229CE09B" w14:textId="77777777" w:rsidTr="00887BE9">
        <w:tc>
          <w:tcPr>
            <w:tcW w:w="10456" w:type="dxa"/>
            <w:gridSpan w:val="2"/>
          </w:tcPr>
          <w:p w14:paraId="2584A16A" w14:textId="77777777" w:rsidR="00917224" w:rsidRPr="006D5B81" w:rsidRDefault="00917224" w:rsidP="00887BE9">
            <w:pPr>
              <w:jc w:val="center"/>
              <w:rPr>
                <w:rFonts w:cstheme="minorHAnsi"/>
                <w:b/>
                <w:bCs/>
                <w:color w:val="000000" w:themeColor="text1"/>
                <w:sz w:val="28"/>
                <w:szCs w:val="28"/>
              </w:rPr>
            </w:pPr>
          </w:p>
          <w:p w14:paraId="6C31153B" w14:textId="184E25BD" w:rsidR="00917224" w:rsidRPr="006D5B81" w:rsidRDefault="00917224" w:rsidP="00887BE9">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3B1CE2">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32085B57" w14:textId="77777777" w:rsidR="00917224" w:rsidRDefault="00917224" w:rsidP="00887BE9">
            <w:pPr>
              <w:jc w:val="center"/>
              <w:rPr>
                <w:rFonts w:cstheme="minorHAnsi"/>
                <w:b/>
                <w:bCs/>
                <w:color w:val="000000" w:themeColor="text1"/>
                <w:sz w:val="24"/>
                <w:szCs w:val="24"/>
              </w:rPr>
            </w:pPr>
          </w:p>
          <w:p w14:paraId="05A4E975" w14:textId="77777777" w:rsidR="00917224" w:rsidRPr="001C2894" w:rsidRDefault="00917224" w:rsidP="00887BE9">
            <w:pPr>
              <w:rPr>
                <w:rFonts w:cstheme="minorHAnsi"/>
                <w:color w:val="000000" w:themeColor="text1"/>
              </w:rPr>
            </w:pPr>
          </w:p>
        </w:tc>
      </w:tr>
      <w:tr w:rsidR="00917224" w14:paraId="3565277D" w14:textId="77777777" w:rsidTr="00887BE9">
        <w:tc>
          <w:tcPr>
            <w:tcW w:w="2093" w:type="dxa"/>
          </w:tcPr>
          <w:p w14:paraId="77616F80" w14:textId="090A7E42" w:rsidR="00917224" w:rsidRDefault="00917224" w:rsidP="00887BE9">
            <w:pPr>
              <w:rPr>
                <w:rFonts w:cstheme="minorHAnsi"/>
                <w:b/>
                <w:bCs/>
                <w:color w:val="000000" w:themeColor="text1"/>
              </w:rPr>
            </w:pPr>
            <w:r>
              <w:rPr>
                <w:rFonts w:cstheme="minorHAnsi"/>
                <w:b/>
                <w:bCs/>
                <w:color w:val="000000" w:themeColor="text1"/>
              </w:rPr>
              <w:t>Service</w:t>
            </w:r>
            <w:r w:rsidR="003B1CE2">
              <w:rPr>
                <w:rFonts w:cstheme="minorHAnsi"/>
                <w:b/>
                <w:bCs/>
                <w:color w:val="000000" w:themeColor="text1"/>
              </w:rPr>
              <w:t>:</w:t>
            </w:r>
          </w:p>
        </w:tc>
        <w:tc>
          <w:tcPr>
            <w:tcW w:w="8363" w:type="dxa"/>
          </w:tcPr>
          <w:p w14:paraId="6FFF6F7E" w14:textId="77777777" w:rsidR="00917224" w:rsidRPr="001C2894" w:rsidRDefault="00917224" w:rsidP="00887BE9">
            <w:pPr>
              <w:rPr>
                <w:rFonts w:cstheme="minorHAnsi"/>
                <w:color w:val="000000" w:themeColor="text1"/>
              </w:rPr>
            </w:pPr>
            <w:r>
              <w:rPr>
                <w:rFonts w:cstheme="minorHAnsi"/>
                <w:color w:val="000000" w:themeColor="text1"/>
              </w:rPr>
              <w:t xml:space="preserve">Adults, </w:t>
            </w:r>
            <w:proofErr w:type="gramStart"/>
            <w:r>
              <w:rPr>
                <w:rFonts w:cstheme="minorHAnsi"/>
                <w:color w:val="000000" w:themeColor="text1"/>
              </w:rPr>
              <w:t>Children’s</w:t>
            </w:r>
            <w:proofErr w:type="gramEnd"/>
            <w:r>
              <w:rPr>
                <w:rFonts w:cstheme="minorHAnsi"/>
                <w:color w:val="000000" w:themeColor="text1"/>
              </w:rPr>
              <w:t xml:space="preserve"> and Housing Commissioning</w:t>
            </w:r>
          </w:p>
        </w:tc>
      </w:tr>
      <w:tr w:rsidR="00917224" w14:paraId="713699DF" w14:textId="77777777" w:rsidTr="00887BE9">
        <w:tc>
          <w:tcPr>
            <w:tcW w:w="2093" w:type="dxa"/>
          </w:tcPr>
          <w:p w14:paraId="04A8C3DA" w14:textId="77777777" w:rsidR="00917224" w:rsidRDefault="00917224" w:rsidP="00887BE9">
            <w:pPr>
              <w:rPr>
                <w:rFonts w:cstheme="minorHAnsi"/>
                <w:b/>
                <w:bCs/>
                <w:color w:val="000000" w:themeColor="text1"/>
              </w:rPr>
            </w:pPr>
            <w:r>
              <w:rPr>
                <w:rFonts w:cstheme="minorHAnsi"/>
                <w:b/>
                <w:bCs/>
                <w:color w:val="000000" w:themeColor="text1"/>
              </w:rPr>
              <w:t>Reports to:</w:t>
            </w:r>
          </w:p>
        </w:tc>
        <w:tc>
          <w:tcPr>
            <w:tcW w:w="8363" w:type="dxa"/>
          </w:tcPr>
          <w:p w14:paraId="596E22B7" w14:textId="77777777" w:rsidR="00917224" w:rsidRPr="001C2894" w:rsidRDefault="00917224" w:rsidP="00887BE9">
            <w:pPr>
              <w:rPr>
                <w:rFonts w:cstheme="minorHAnsi"/>
                <w:color w:val="000000" w:themeColor="text1"/>
              </w:rPr>
            </w:pPr>
            <w:r>
              <w:rPr>
                <w:rFonts w:cstheme="minorHAnsi"/>
                <w:color w:val="000000" w:themeColor="text1"/>
              </w:rPr>
              <w:t>Head of Commissioning</w:t>
            </w:r>
          </w:p>
        </w:tc>
      </w:tr>
      <w:tr w:rsidR="00917224" w14:paraId="19717BC4" w14:textId="77777777" w:rsidTr="00887BE9">
        <w:tc>
          <w:tcPr>
            <w:tcW w:w="2093" w:type="dxa"/>
          </w:tcPr>
          <w:p w14:paraId="56BA0695" w14:textId="729A5F19" w:rsidR="00917224" w:rsidRDefault="00917224" w:rsidP="00887BE9">
            <w:pPr>
              <w:rPr>
                <w:rFonts w:cstheme="minorHAnsi"/>
                <w:b/>
                <w:bCs/>
                <w:color w:val="000000" w:themeColor="text1"/>
              </w:rPr>
            </w:pPr>
            <w:r>
              <w:rPr>
                <w:rFonts w:cstheme="minorHAnsi"/>
                <w:b/>
                <w:bCs/>
                <w:color w:val="000000" w:themeColor="text1"/>
              </w:rPr>
              <w:t>Job Family</w:t>
            </w:r>
            <w:r w:rsidR="003B1CE2">
              <w:rPr>
                <w:rFonts w:cstheme="minorHAnsi"/>
                <w:b/>
                <w:bCs/>
                <w:color w:val="000000" w:themeColor="text1"/>
              </w:rPr>
              <w:t>:</w:t>
            </w:r>
          </w:p>
        </w:tc>
        <w:tc>
          <w:tcPr>
            <w:tcW w:w="8363" w:type="dxa"/>
          </w:tcPr>
          <w:p w14:paraId="399B64A9" w14:textId="77777777" w:rsidR="00917224" w:rsidRPr="001C2894" w:rsidRDefault="00917224" w:rsidP="00887BE9">
            <w:pPr>
              <w:rPr>
                <w:rFonts w:cstheme="minorHAnsi"/>
                <w:color w:val="000000" w:themeColor="text1"/>
              </w:rPr>
            </w:pPr>
            <w:r>
              <w:rPr>
                <w:rFonts w:cstheme="minorHAnsi"/>
                <w:color w:val="000000" w:themeColor="text1"/>
              </w:rPr>
              <w:t>Professional &amp; Technical</w:t>
            </w:r>
          </w:p>
        </w:tc>
      </w:tr>
      <w:tr w:rsidR="00917224" w14:paraId="660CC2F8" w14:textId="77777777" w:rsidTr="00887BE9">
        <w:tc>
          <w:tcPr>
            <w:tcW w:w="2093" w:type="dxa"/>
          </w:tcPr>
          <w:p w14:paraId="31A5D5E9" w14:textId="77777777" w:rsidR="00917224" w:rsidRDefault="00917224" w:rsidP="00887BE9">
            <w:pPr>
              <w:rPr>
                <w:rFonts w:cstheme="minorHAnsi"/>
                <w:b/>
                <w:bCs/>
                <w:color w:val="000000" w:themeColor="text1"/>
              </w:rPr>
            </w:pPr>
            <w:r>
              <w:rPr>
                <w:rFonts w:cstheme="minorHAnsi"/>
                <w:b/>
                <w:bCs/>
                <w:color w:val="000000" w:themeColor="text1"/>
              </w:rPr>
              <w:t>Grade:</w:t>
            </w:r>
          </w:p>
        </w:tc>
        <w:tc>
          <w:tcPr>
            <w:tcW w:w="8363" w:type="dxa"/>
          </w:tcPr>
          <w:p w14:paraId="420C1EF7" w14:textId="025E5717" w:rsidR="00917224" w:rsidRPr="001C2894" w:rsidRDefault="00EA7AEF" w:rsidP="00887BE9">
            <w:pPr>
              <w:rPr>
                <w:rFonts w:cstheme="minorHAnsi"/>
                <w:color w:val="000000" w:themeColor="text1"/>
              </w:rPr>
            </w:pPr>
            <w:r>
              <w:rPr>
                <w:rFonts w:cstheme="minorHAnsi"/>
                <w:color w:val="000000" w:themeColor="text1"/>
              </w:rPr>
              <w:t>K</w:t>
            </w:r>
          </w:p>
        </w:tc>
      </w:tr>
      <w:tr w:rsidR="00917224" w14:paraId="3C2A9BD5" w14:textId="77777777" w:rsidTr="00887BE9">
        <w:tc>
          <w:tcPr>
            <w:tcW w:w="2093" w:type="dxa"/>
          </w:tcPr>
          <w:p w14:paraId="12A08AC0" w14:textId="273F39F8" w:rsidR="00917224" w:rsidRDefault="00917224" w:rsidP="00887BE9">
            <w:pPr>
              <w:rPr>
                <w:rFonts w:cstheme="minorHAnsi"/>
                <w:b/>
                <w:bCs/>
                <w:color w:val="000000" w:themeColor="text1"/>
              </w:rPr>
            </w:pPr>
            <w:r>
              <w:rPr>
                <w:rFonts w:cstheme="minorHAnsi"/>
                <w:b/>
                <w:bCs/>
                <w:color w:val="000000" w:themeColor="text1"/>
              </w:rPr>
              <w:t>Political restricted</w:t>
            </w:r>
            <w:r w:rsidR="003B1CE2">
              <w:rPr>
                <w:rFonts w:cstheme="minorHAnsi"/>
                <w:b/>
                <w:bCs/>
                <w:color w:val="000000" w:themeColor="text1"/>
              </w:rPr>
              <w:t>:</w:t>
            </w:r>
          </w:p>
        </w:tc>
        <w:tc>
          <w:tcPr>
            <w:tcW w:w="8363" w:type="dxa"/>
          </w:tcPr>
          <w:p w14:paraId="33F79562" w14:textId="77777777" w:rsidR="00917224" w:rsidRPr="001C2894" w:rsidRDefault="00917224" w:rsidP="00887BE9">
            <w:pPr>
              <w:rPr>
                <w:rFonts w:cstheme="minorHAnsi"/>
                <w:color w:val="000000" w:themeColor="text1"/>
              </w:rPr>
            </w:pPr>
            <w:r>
              <w:rPr>
                <w:rFonts w:cstheme="minorHAnsi"/>
                <w:color w:val="000000" w:themeColor="text1"/>
              </w:rPr>
              <w:t>N</w:t>
            </w:r>
          </w:p>
        </w:tc>
      </w:tr>
      <w:tr w:rsidR="00917224" w14:paraId="1C2CC045" w14:textId="77777777" w:rsidTr="00887BE9">
        <w:tc>
          <w:tcPr>
            <w:tcW w:w="2093" w:type="dxa"/>
          </w:tcPr>
          <w:p w14:paraId="49A8FBF1" w14:textId="77777777" w:rsidR="00917224" w:rsidRDefault="00917224" w:rsidP="00887BE9">
            <w:pPr>
              <w:rPr>
                <w:rFonts w:cstheme="minorHAnsi"/>
                <w:b/>
                <w:bCs/>
                <w:color w:val="000000" w:themeColor="text1"/>
              </w:rPr>
            </w:pPr>
            <w:r>
              <w:rPr>
                <w:rFonts w:cstheme="minorHAnsi"/>
                <w:b/>
                <w:bCs/>
                <w:color w:val="000000" w:themeColor="text1"/>
              </w:rPr>
              <w:t>Date:</w:t>
            </w:r>
          </w:p>
        </w:tc>
        <w:tc>
          <w:tcPr>
            <w:tcW w:w="8363" w:type="dxa"/>
          </w:tcPr>
          <w:p w14:paraId="72D623EA" w14:textId="38EEF6AC" w:rsidR="00917224" w:rsidRDefault="00EA7AEF" w:rsidP="00887BE9">
            <w:pPr>
              <w:rPr>
                <w:rFonts w:cstheme="minorHAnsi"/>
                <w:color w:val="000000" w:themeColor="text1"/>
              </w:rPr>
            </w:pPr>
            <w:r>
              <w:rPr>
                <w:rFonts w:cstheme="minorHAnsi"/>
                <w:color w:val="000000" w:themeColor="text1"/>
              </w:rPr>
              <w:t>December</w:t>
            </w:r>
            <w:r w:rsidR="00917224">
              <w:rPr>
                <w:rFonts w:cstheme="minorHAnsi"/>
                <w:color w:val="000000" w:themeColor="text1"/>
              </w:rPr>
              <w:t xml:space="preserve"> 2022</w:t>
            </w:r>
          </w:p>
        </w:tc>
      </w:tr>
    </w:tbl>
    <w:p w14:paraId="7BD8DF12" w14:textId="77777777" w:rsidR="00917224" w:rsidRDefault="00917224" w:rsidP="00917224">
      <w:pPr>
        <w:rPr>
          <w:rFonts w:cstheme="minorHAnsi"/>
          <w:b/>
          <w:bCs/>
          <w:color w:val="000000" w:themeColor="text1"/>
        </w:rPr>
      </w:pPr>
    </w:p>
    <w:p w14:paraId="49F2A4BB" w14:textId="77777777" w:rsidR="00917224" w:rsidRPr="001C2894" w:rsidRDefault="00917224" w:rsidP="00917224">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917224" w14:paraId="2CD61A6F" w14:textId="77777777" w:rsidTr="00887BE9">
        <w:tc>
          <w:tcPr>
            <w:tcW w:w="562" w:type="dxa"/>
          </w:tcPr>
          <w:p w14:paraId="7CA6890D" w14:textId="77777777" w:rsidR="00917224" w:rsidRDefault="00917224" w:rsidP="00887BE9">
            <w:pPr>
              <w:rPr>
                <w:rFonts w:cstheme="minorHAnsi"/>
                <w:b/>
                <w:bCs/>
                <w:color w:val="000000" w:themeColor="text1"/>
              </w:rPr>
            </w:pPr>
            <w:r>
              <w:rPr>
                <w:rFonts w:cstheme="minorHAnsi"/>
                <w:b/>
                <w:bCs/>
                <w:color w:val="000000" w:themeColor="text1"/>
              </w:rPr>
              <w:t>1.</w:t>
            </w:r>
          </w:p>
        </w:tc>
        <w:tc>
          <w:tcPr>
            <w:tcW w:w="9894" w:type="dxa"/>
          </w:tcPr>
          <w:p w14:paraId="1BE49FE0" w14:textId="36D2D75F" w:rsidR="00917224" w:rsidRPr="00CB4A02" w:rsidRDefault="00917224" w:rsidP="00887BE9">
            <w:pPr>
              <w:rPr>
                <w:rFonts w:cstheme="minorHAnsi"/>
                <w:b/>
                <w:bCs/>
                <w:color w:val="000000" w:themeColor="text1"/>
                <w:sz w:val="24"/>
                <w:szCs w:val="24"/>
              </w:rPr>
            </w:pPr>
            <w:r w:rsidRPr="004B0540">
              <w:rPr>
                <w:rFonts w:cs="Arial"/>
                <w:sz w:val="24"/>
                <w:szCs w:val="24"/>
              </w:rPr>
              <w:t>The post holder will lead on strategy development and implementation across adult, children’s and housing services; contract and data monitoring, change management and redesign programmes; integration of services and partnership working.</w:t>
            </w:r>
          </w:p>
        </w:tc>
      </w:tr>
      <w:tr w:rsidR="00917224" w14:paraId="4F196525" w14:textId="77777777" w:rsidTr="00887BE9">
        <w:tc>
          <w:tcPr>
            <w:tcW w:w="562" w:type="dxa"/>
          </w:tcPr>
          <w:p w14:paraId="2CC0E7CC" w14:textId="77777777" w:rsidR="00917224" w:rsidRDefault="00917224" w:rsidP="00887BE9">
            <w:pPr>
              <w:rPr>
                <w:rFonts w:cstheme="minorHAnsi"/>
                <w:b/>
                <w:bCs/>
                <w:color w:val="000000" w:themeColor="text1"/>
              </w:rPr>
            </w:pPr>
            <w:r>
              <w:rPr>
                <w:rFonts w:cstheme="minorHAnsi"/>
                <w:b/>
                <w:bCs/>
                <w:color w:val="000000" w:themeColor="text1"/>
              </w:rPr>
              <w:t>2.</w:t>
            </w:r>
          </w:p>
        </w:tc>
        <w:tc>
          <w:tcPr>
            <w:tcW w:w="9894" w:type="dxa"/>
          </w:tcPr>
          <w:p w14:paraId="7F893DEB" w14:textId="77777777" w:rsidR="00917224" w:rsidRPr="00CB4A02" w:rsidRDefault="00917224" w:rsidP="00887BE9">
            <w:pPr>
              <w:rPr>
                <w:rFonts w:cs="Arial"/>
                <w:sz w:val="24"/>
                <w:szCs w:val="24"/>
              </w:rPr>
            </w:pPr>
            <w:r w:rsidRPr="004B0540">
              <w:rPr>
                <w:rFonts w:cs="Arial"/>
                <w:sz w:val="24"/>
                <w:szCs w:val="24"/>
              </w:rPr>
              <w:t>Implement strategies over the medium and long term that leads to the continued development of partnership working and a clear integrated approach to commissioning for health, social care and wellbeing.</w:t>
            </w:r>
          </w:p>
        </w:tc>
      </w:tr>
      <w:tr w:rsidR="00917224" w14:paraId="7B7712D6" w14:textId="77777777" w:rsidTr="00887BE9">
        <w:tc>
          <w:tcPr>
            <w:tcW w:w="562" w:type="dxa"/>
          </w:tcPr>
          <w:p w14:paraId="1C4A1130" w14:textId="77777777" w:rsidR="00917224" w:rsidRDefault="00917224" w:rsidP="00887BE9">
            <w:pPr>
              <w:rPr>
                <w:rFonts w:cstheme="minorHAnsi"/>
                <w:b/>
                <w:bCs/>
                <w:color w:val="000000" w:themeColor="text1"/>
              </w:rPr>
            </w:pPr>
            <w:r>
              <w:rPr>
                <w:rFonts w:cstheme="minorHAnsi"/>
                <w:b/>
                <w:bCs/>
                <w:color w:val="000000" w:themeColor="text1"/>
              </w:rPr>
              <w:t>3.</w:t>
            </w:r>
          </w:p>
        </w:tc>
        <w:tc>
          <w:tcPr>
            <w:tcW w:w="9894" w:type="dxa"/>
          </w:tcPr>
          <w:p w14:paraId="6082229F" w14:textId="519D389E" w:rsidR="00917224" w:rsidRPr="00CB4A02" w:rsidRDefault="00917224" w:rsidP="00887BE9">
            <w:pPr>
              <w:rPr>
                <w:rFonts w:cstheme="minorHAnsi"/>
                <w:b/>
                <w:bCs/>
                <w:color w:val="000000" w:themeColor="text1"/>
                <w:sz w:val="24"/>
                <w:szCs w:val="24"/>
              </w:rPr>
            </w:pPr>
            <w:r w:rsidRPr="00CB4A02">
              <w:rPr>
                <w:rFonts w:cs="Arial"/>
                <w:sz w:val="24"/>
                <w:szCs w:val="24"/>
                <w:lang w:eastAsia="en-GB"/>
              </w:rPr>
              <w:t>Lead on the stimulation and development of provider markets to promote a wide range of choice of services and activities, including non-traditional providers, for example user-led organisations, peer support networks to ensure plurality of provision</w:t>
            </w:r>
            <w:r w:rsidRPr="00CB4A02">
              <w:rPr>
                <w:rFonts w:cs="Arial"/>
                <w:sz w:val="24"/>
                <w:szCs w:val="24"/>
              </w:rPr>
              <w:t xml:space="preserve"> Oversee</w:t>
            </w:r>
            <w:r>
              <w:rPr>
                <w:rFonts w:cs="Arial"/>
                <w:sz w:val="24"/>
                <w:szCs w:val="24"/>
              </w:rPr>
              <w:t>, lead and manage</w:t>
            </w:r>
            <w:r w:rsidRPr="00CB4A02">
              <w:rPr>
                <w:rFonts w:cs="Arial"/>
                <w:sz w:val="24"/>
                <w:szCs w:val="24"/>
              </w:rPr>
              <w:t xml:space="preserve"> the work of commissioners in securing services. This will involve ensuring suitable needs analysis takes place; outcome focussed specifications are developed; robust monitoring and review processes are in place.</w:t>
            </w:r>
          </w:p>
        </w:tc>
      </w:tr>
      <w:tr w:rsidR="00917224" w14:paraId="2815B006" w14:textId="77777777" w:rsidTr="00887BE9">
        <w:tc>
          <w:tcPr>
            <w:tcW w:w="562" w:type="dxa"/>
          </w:tcPr>
          <w:p w14:paraId="221A9D38" w14:textId="77777777" w:rsidR="00917224" w:rsidRDefault="00917224" w:rsidP="00887BE9">
            <w:pPr>
              <w:rPr>
                <w:rFonts w:cstheme="minorHAnsi"/>
                <w:b/>
                <w:bCs/>
                <w:color w:val="000000" w:themeColor="text1"/>
              </w:rPr>
            </w:pPr>
            <w:r>
              <w:rPr>
                <w:rFonts w:cstheme="minorHAnsi"/>
                <w:b/>
                <w:bCs/>
                <w:color w:val="000000" w:themeColor="text1"/>
              </w:rPr>
              <w:t>4.</w:t>
            </w:r>
          </w:p>
        </w:tc>
        <w:tc>
          <w:tcPr>
            <w:tcW w:w="9894" w:type="dxa"/>
          </w:tcPr>
          <w:p w14:paraId="720E4262" w14:textId="77777777" w:rsidR="00917224" w:rsidRPr="00CB4A02" w:rsidRDefault="00917224" w:rsidP="00887BE9">
            <w:pPr>
              <w:rPr>
                <w:rFonts w:cstheme="minorHAnsi"/>
                <w:b/>
                <w:bCs/>
                <w:color w:val="000000" w:themeColor="text1"/>
                <w:sz w:val="24"/>
                <w:szCs w:val="24"/>
              </w:rPr>
            </w:pPr>
            <w:r w:rsidRPr="00CB4A02">
              <w:rPr>
                <w:rFonts w:cs="Arial"/>
                <w:sz w:val="24"/>
                <w:szCs w:val="24"/>
              </w:rPr>
              <w:t xml:space="preserve">Provide expert advice and timely reports to senior managers, elected members and </w:t>
            </w:r>
            <w:r>
              <w:rPr>
                <w:rFonts w:cs="Arial"/>
                <w:sz w:val="24"/>
                <w:szCs w:val="24"/>
              </w:rPr>
              <w:t>the Integrated Care Board.</w:t>
            </w:r>
          </w:p>
        </w:tc>
      </w:tr>
      <w:tr w:rsidR="00917224" w14:paraId="1657513D" w14:textId="77777777" w:rsidTr="00887BE9">
        <w:tc>
          <w:tcPr>
            <w:tcW w:w="562" w:type="dxa"/>
          </w:tcPr>
          <w:p w14:paraId="630EAAEC" w14:textId="77777777" w:rsidR="00917224" w:rsidRDefault="00917224" w:rsidP="00887BE9">
            <w:pPr>
              <w:rPr>
                <w:rFonts w:cstheme="minorHAnsi"/>
                <w:b/>
                <w:bCs/>
                <w:color w:val="000000" w:themeColor="text1"/>
              </w:rPr>
            </w:pPr>
            <w:r>
              <w:rPr>
                <w:rFonts w:cstheme="minorHAnsi"/>
                <w:b/>
                <w:bCs/>
                <w:color w:val="000000" w:themeColor="text1"/>
              </w:rPr>
              <w:t>5.</w:t>
            </w:r>
          </w:p>
        </w:tc>
        <w:tc>
          <w:tcPr>
            <w:tcW w:w="9894" w:type="dxa"/>
          </w:tcPr>
          <w:p w14:paraId="44C00A48" w14:textId="48FB06CF" w:rsidR="00917224" w:rsidRPr="00CB4A02" w:rsidRDefault="00917224" w:rsidP="00887BE9">
            <w:pPr>
              <w:rPr>
                <w:rFonts w:cstheme="minorHAnsi"/>
                <w:b/>
                <w:bCs/>
                <w:color w:val="000000" w:themeColor="text1"/>
                <w:sz w:val="24"/>
                <w:szCs w:val="24"/>
              </w:rPr>
            </w:pPr>
            <w:r w:rsidRPr="00CB4A02">
              <w:rPr>
                <w:sz w:val="24"/>
                <w:szCs w:val="24"/>
              </w:rPr>
              <w:t xml:space="preserve">To work closely with colleagues to ensure the transformation </w:t>
            </w:r>
            <w:r w:rsidR="00A30375" w:rsidRPr="00CB4A02">
              <w:rPr>
                <w:sz w:val="24"/>
                <w:szCs w:val="24"/>
              </w:rPr>
              <w:t xml:space="preserve">of </w:t>
            </w:r>
            <w:r w:rsidR="00A30375">
              <w:rPr>
                <w:sz w:val="24"/>
                <w:szCs w:val="24"/>
              </w:rPr>
              <w:t>Health</w:t>
            </w:r>
            <w:r>
              <w:rPr>
                <w:sz w:val="24"/>
                <w:szCs w:val="24"/>
              </w:rPr>
              <w:t xml:space="preserve"> and S</w:t>
            </w:r>
            <w:r w:rsidRPr="00CB4A02">
              <w:rPr>
                <w:sz w:val="24"/>
                <w:szCs w:val="24"/>
              </w:rPr>
              <w:t xml:space="preserve">ocial </w:t>
            </w:r>
            <w:r>
              <w:rPr>
                <w:sz w:val="24"/>
                <w:szCs w:val="24"/>
              </w:rPr>
              <w:t>C</w:t>
            </w:r>
            <w:r w:rsidRPr="00CB4A02">
              <w:rPr>
                <w:sz w:val="24"/>
                <w:szCs w:val="24"/>
              </w:rPr>
              <w:t>are is a key aspect of commissioning.</w:t>
            </w:r>
            <w:r>
              <w:rPr>
                <w:sz w:val="24"/>
                <w:szCs w:val="24"/>
              </w:rPr>
              <w:t xml:space="preserve"> </w:t>
            </w:r>
            <w:r w:rsidRPr="00CB4A02">
              <w:rPr>
                <w:rFonts w:cs="Arial"/>
                <w:sz w:val="24"/>
                <w:szCs w:val="24"/>
              </w:rPr>
              <w:t xml:space="preserve">To develop networks across the health, social </w:t>
            </w:r>
            <w:proofErr w:type="gramStart"/>
            <w:r w:rsidRPr="00CB4A02">
              <w:rPr>
                <w:rFonts w:cs="Arial"/>
                <w:sz w:val="24"/>
                <w:szCs w:val="24"/>
              </w:rPr>
              <w:t>care</w:t>
            </w:r>
            <w:proofErr w:type="gramEnd"/>
            <w:r w:rsidRPr="00CB4A02">
              <w:rPr>
                <w:rFonts w:cs="Arial"/>
                <w:sz w:val="24"/>
                <w:szCs w:val="24"/>
              </w:rPr>
              <w:t xml:space="preserve"> and wellbeing economy at both a local and regional level.</w:t>
            </w:r>
          </w:p>
        </w:tc>
      </w:tr>
      <w:tr w:rsidR="00917224" w14:paraId="0874D000" w14:textId="77777777" w:rsidTr="00887BE9">
        <w:tc>
          <w:tcPr>
            <w:tcW w:w="562" w:type="dxa"/>
          </w:tcPr>
          <w:p w14:paraId="2ED445E9" w14:textId="77777777" w:rsidR="00917224" w:rsidRDefault="00917224" w:rsidP="00887BE9">
            <w:pPr>
              <w:rPr>
                <w:rFonts w:cstheme="minorHAnsi"/>
                <w:b/>
                <w:bCs/>
                <w:color w:val="000000" w:themeColor="text1"/>
              </w:rPr>
            </w:pPr>
            <w:r>
              <w:rPr>
                <w:rFonts w:cstheme="minorHAnsi"/>
                <w:b/>
                <w:bCs/>
                <w:color w:val="000000" w:themeColor="text1"/>
              </w:rPr>
              <w:t>6.</w:t>
            </w:r>
          </w:p>
        </w:tc>
        <w:tc>
          <w:tcPr>
            <w:tcW w:w="9894" w:type="dxa"/>
          </w:tcPr>
          <w:p w14:paraId="208AD0B1" w14:textId="77777777" w:rsidR="00917224" w:rsidRPr="00CB4A02" w:rsidRDefault="00917224" w:rsidP="00887BE9">
            <w:pPr>
              <w:rPr>
                <w:rFonts w:cs="Arial"/>
                <w:sz w:val="24"/>
                <w:szCs w:val="24"/>
              </w:rPr>
            </w:pPr>
            <w:r w:rsidRPr="00CB4A02">
              <w:rPr>
                <w:rFonts w:cs="Arial"/>
                <w:sz w:val="24"/>
                <w:szCs w:val="24"/>
              </w:rPr>
              <w:t>To work with the Head of Commissioning</w:t>
            </w:r>
            <w:r>
              <w:rPr>
                <w:rFonts w:cs="Arial"/>
                <w:sz w:val="24"/>
                <w:szCs w:val="24"/>
              </w:rPr>
              <w:t xml:space="preserve"> and deputise as required</w:t>
            </w:r>
            <w:r w:rsidRPr="00CB4A02">
              <w:rPr>
                <w:rFonts w:cs="Arial"/>
                <w:sz w:val="24"/>
                <w:szCs w:val="24"/>
              </w:rPr>
              <w:t xml:space="preserve"> to ensure that the appropriate services are commissioned to enable providers to meet local and national targets. This includes supporting senior and locality colleagues to ensure adherence to, and delivery of, targets across the whole health &amp; care community.</w:t>
            </w:r>
          </w:p>
        </w:tc>
      </w:tr>
      <w:tr w:rsidR="00917224" w14:paraId="72DBA550" w14:textId="77777777" w:rsidTr="00887BE9">
        <w:tc>
          <w:tcPr>
            <w:tcW w:w="562" w:type="dxa"/>
          </w:tcPr>
          <w:p w14:paraId="045C3E3C" w14:textId="77777777" w:rsidR="00917224" w:rsidRDefault="00917224" w:rsidP="00887BE9">
            <w:pPr>
              <w:rPr>
                <w:rFonts w:cstheme="minorHAnsi"/>
                <w:b/>
                <w:bCs/>
                <w:color w:val="000000" w:themeColor="text1"/>
              </w:rPr>
            </w:pPr>
            <w:r>
              <w:rPr>
                <w:rFonts w:cstheme="minorHAnsi"/>
                <w:b/>
                <w:bCs/>
                <w:color w:val="000000" w:themeColor="text1"/>
              </w:rPr>
              <w:t>7.</w:t>
            </w:r>
          </w:p>
        </w:tc>
        <w:tc>
          <w:tcPr>
            <w:tcW w:w="9894" w:type="dxa"/>
          </w:tcPr>
          <w:p w14:paraId="61CC3A0B" w14:textId="77777777" w:rsidR="00917224" w:rsidRPr="00CB4A02" w:rsidRDefault="00917224" w:rsidP="00887BE9">
            <w:pPr>
              <w:rPr>
                <w:rFonts w:cs="Arial"/>
                <w:sz w:val="24"/>
                <w:szCs w:val="24"/>
              </w:rPr>
            </w:pPr>
            <w:r w:rsidRPr="00CB4A02">
              <w:rPr>
                <w:rFonts w:cs="Arial"/>
                <w:sz w:val="24"/>
                <w:szCs w:val="24"/>
              </w:rPr>
              <w:t>To involve service users, the public and partner organisations in developing, considering and making decisions on any proposals that would have a significant impact on service delivery.</w:t>
            </w:r>
          </w:p>
        </w:tc>
      </w:tr>
      <w:tr w:rsidR="00917224" w14:paraId="334F7951" w14:textId="77777777" w:rsidTr="00887BE9">
        <w:tc>
          <w:tcPr>
            <w:tcW w:w="562" w:type="dxa"/>
          </w:tcPr>
          <w:p w14:paraId="6F61EEC9" w14:textId="77777777" w:rsidR="00917224" w:rsidRDefault="00917224" w:rsidP="00887BE9">
            <w:pPr>
              <w:rPr>
                <w:rFonts w:cstheme="minorHAnsi"/>
                <w:b/>
                <w:bCs/>
                <w:color w:val="000000" w:themeColor="text1"/>
              </w:rPr>
            </w:pPr>
            <w:r>
              <w:rPr>
                <w:rFonts w:cstheme="minorHAnsi"/>
                <w:b/>
                <w:bCs/>
                <w:color w:val="000000" w:themeColor="text1"/>
              </w:rPr>
              <w:t>8.</w:t>
            </w:r>
          </w:p>
        </w:tc>
        <w:tc>
          <w:tcPr>
            <w:tcW w:w="9894" w:type="dxa"/>
          </w:tcPr>
          <w:p w14:paraId="1B12979F" w14:textId="77777777" w:rsidR="00917224" w:rsidRPr="00CB4A02" w:rsidRDefault="00917224" w:rsidP="00887BE9">
            <w:pPr>
              <w:rPr>
                <w:rFonts w:cs="Arial"/>
                <w:sz w:val="24"/>
                <w:szCs w:val="24"/>
              </w:rPr>
            </w:pPr>
            <w:r w:rsidRPr="00CB4A02">
              <w:rPr>
                <w:rFonts w:cs="Arial"/>
                <w:sz w:val="24"/>
                <w:szCs w:val="24"/>
              </w:rPr>
              <w:t>Contribute</w:t>
            </w:r>
            <w:r>
              <w:rPr>
                <w:rFonts w:cs="Arial"/>
                <w:sz w:val="24"/>
                <w:szCs w:val="24"/>
              </w:rPr>
              <w:t xml:space="preserve"> and lead on</w:t>
            </w:r>
            <w:r w:rsidRPr="00CB4A02">
              <w:rPr>
                <w:rFonts w:cs="Arial"/>
                <w:sz w:val="24"/>
                <w:szCs w:val="24"/>
              </w:rPr>
              <w:t xml:space="preserve"> performance improvement, taking a lead for identified areas where agreed.</w:t>
            </w:r>
          </w:p>
        </w:tc>
      </w:tr>
      <w:tr w:rsidR="00917224" w14:paraId="27914D3F" w14:textId="77777777" w:rsidTr="00887BE9">
        <w:tc>
          <w:tcPr>
            <w:tcW w:w="562" w:type="dxa"/>
          </w:tcPr>
          <w:p w14:paraId="0AEDE801" w14:textId="77777777" w:rsidR="00917224" w:rsidRDefault="00917224" w:rsidP="00887BE9">
            <w:pPr>
              <w:rPr>
                <w:rFonts w:cstheme="minorHAnsi"/>
                <w:b/>
                <w:bCs/>
                <w:color w:val="000000" w:themeColor="text1"/>
              </w:rPr>
            </w:pPr>
            <w:r>
              <w:rPr>
                <w:rFonts w:cstheme="minorHAnsi"/>
                <w:b/>
                <w:bCs/>
                <w:color w:val="000000" w:themeColor="text1"/>
              </w:rPr>
              <w:t>9.</w:t>
            </w:r>
          </w:p>
        </w:tc>
        <w:tc>
          <w:tcPr>
            <w:tcW w:w="9894" w:type="dxa"/>
          </w:tcPr>
          <w:p w14:paraId="63EA1E17" w14:textId="77777777" w:rsidR="00917224" w:rsidRPr="00CB4A02" w:rsidRDefault="00917224" w:rsidP="00887BE9">
            <w:pPr>
              <w:rPr>
                <w:rFonts w:cs="Arial"/>
                <w:sz w:val="24"/>
                <w:szCs w:val="24"/>
              </w:rPr>
            </w:pPr>
            <w:r w:rsidRPr="00CB4A02">
              <w:rPr>
                <w:rFonts w:cs="Arial"/>
                <w:sz w:val="24"/>
                <w:szCs w:val="24"/>
              </w:rPr>
              <w:t>Provide coordination of and participate in relevant internal and external working groups and provide project advice, expertise and support where requested.</w:t>
            </w:r>
          </w:p>
        </w:tc>
      </w:tr>
      <w:tr w:rsidR="00917224" w14:paraId="690D5FC6" w14:textId="77777777" w:rsidTr="00887BE9">
        <w:tc>
          <w:tcPr>
            <w:tcW w:w="562" w:type="dxa"/>
          </w:tcPr>
          <w:p w14:paraId="0C4D2B27" w14:textId="77777777" w:rsidR="00917224" w:rsidRDefault="00917224" w:rsidP="00887BE9">
            <w:pPr>
              <w:rPr>
                <w:rFonts w:cstheme="minorHAnsi"/>
                <w:b/>
                <w:bCs/>
                <w:color w:val="000000" w:themeColor="text1"/>
              </w:rPr>
            </w:pPr>
            <w:r>
              <w:rPr>
                <w:rFonts w:cstheme="minorHAnsi"/>
                <w:b/>
                <w:bCs/>
                <w:color w:val="000000" w:themeColor="text1"/>
              </w:rPr>
              <w:t>10.</w:t>
            </w:r>
          </w:p>
        </w:tc>
        <w:tc>
          <w:tcPr>
            <w:tcW w:w="9894" w:type="dxa"/>
          </w:tcPr>
          <w:p w14:paraId="077D32AA" w14:textId="614104B8" w:rsidR="00917224" w:rsidRPr="00CB4A02" w:rsidRDefault="00917224" w:rsidP="00887BE9">
            <w:pPr>
              <w:rPr>
                <w:rFonts w:cs="Arial"/>
                <w:sz w:val="24"/>
                <w:szCs w:val="24"/>
              </w:rPr>
            </w:pPr>
            <w:r>
              <w:t xml:space="preserve"> </w:t>
            </w:r>
            <w:r w:rsidRPr="004B0540">
              <w:rPr>
                <w:rFonts w:cs="Arial"/>
                <w:sz w:val="24"/>
                <w:szCs w:val="24"/>
              </w:rPr>
              <w:t xml:space="preserve">Ensure a high standard of management across the service, including completion of 1:1s, reflective practice case management discussions, peer learning events and team meetings. Working with </w:t>
            </w:r>
            <w:r w:rsidRPr="004B0540">
              <w:rPr>
                <w:rFonts w:cs="Arial"/>
                <w:sz w:val="24"/>
                <w:szCs w:val="24"/>
              </w:rPr>
              <w:lastRenderedPageBreak/>
              <w:t>colleagues to ensure delivery of appropriate training and monitor and address performance issues.  Manage complex HR issues ensuring matters are resolved in accordance with policies.</w:t>
            </w:r>
          </w:p>
        </w:tc>
      </w:tr>
      <w:tr w:rsidR="00917224" w14:paraId="7E0686E2" w14:textId="77777777" w:rsidTr="00887BE9">
        <w:tc>
          <w:tcPr>
            <w:tcW w:w="562" w:type="dxa"/>
          </w:tcPr>
          <w:p w14:paraId="41201BBA" w14:textId="77777777" w:rsidR="00917224" w:rsidRDefault="00917224" w:rsidP="00887BE9">
            <w:pPr>
              <w:rPr>
                <w:rFonts w:cstheme="minorHAnsi"/>
                <w:b/>
                <w:bCs/>
                <w:color w:val="000000" w:themeColor="text1"/>
              </w:rPr>
            </w:pPr>
            <w:r>
              <w:rPr>
                <w:rFonts w:cstheme="minorHAnsi"/>
                <w:b/>
                <w:bCs/>
                <w:color w:val="000000" w:themeColor="text1"/>
              </w:rPr>
              <w:lastRenderedPageBreak/>
              <w:t>11.</w:t>
            </w:r>
          </w:p>
        </w:tc>
        <w:tc>
          <w:tcPr>
            <w:tcW w:w="9894" w:type="dxa"/>
          </w:tcPr>
          <w:p w14:paraId="07D47E86" w14:textId="77777777" w:rsidR="00917224" w:rsidRPr="00CB4A02" w:rsidRDefault="00917224" w:rsidP="00887BE9">
            <w:pPr>
              <w:rPr>
                <w:rFonts w:cs="Arial"/>
                <w:sz w:val="24"/>
                <w:szCs w:val="24"/>
              </w:rPr>
            </w:pPr>
            <w:r w:rsidRPr="00CB4A02">
              <w:rPr>
                <w:rFonts w:cs="Arial"/>
                <w:sz w:val="24"/>
                <w:szCs w:val="24"/>
              </w:rPr>
              <w:t>The post holder will work with statutory and non-statutory providers including local authority, primary care, carers and users, voluntary and independent sector. Close working will also be undertaken across corporate departments both with the Council and the ICS.</w:t>
            </w:r>
          </w:p>
        </w:tc>
      </w:tr>
      <w:tr w:rsidR="00917224" w14:paraId="366DBE96" w14:textId="77777777" w:rsidTr="00887BE9">
        <w:tc>
          <w:tcPr>
            <w:tcW w:w="562" w:type="dxa"/>
          </w:tcPr>
          <w:p w14:paraId="5B7192BF" w14:textId="77777777" w:rsidR="00917224" w:rsidRDefault="00917224" w:rsidP="00887BE9">
            <w:pPr>
              <w:rPr>
                <w:rFonts w:cstheme="minorHAnsi"/>
                <w:b/>
                <w:bCs/>
                <w:color w:val="000000" w:themeColor="text1"/>
              </w:rPr>
            </w:pPr>
            <w:r>
              <w:rPr>
                <w:rFonts w:cstheme="minorHAnsi"/>
                <w:b/>
                <w:bCs/>
                <w:color w:val="000000" w:themeColor="text1"/>
              </w:rPr>
              <w:t>12.</w:t>
            </w:r>
          </w:p>
        </w:tc>
        <w:tc>
          <w:tcPr>
            <w:tcW w:w="9894" w:type="dxa"/>
          </w:tcPr>
          <w:p w14:paraId="2F1792F6" w14:textId="77777777" w:rsidR="00917224" w:rsidRPr="00CB4A02" w:rsidRDefault="00917224" w:rsidP="00887BE9">
            <w:pPr>
              <w:rPr>
                <w:rFonts w:cs="Arial"/>
                <w:sz w:val="24"/>
                <w:szCs w:val="24"/>
              </w:rPr>
            </w:pPr>
            <w:r w:rsidRPr="00CB4A02">
              <w:rPr>
                <w:rFonts w:cs="Arial"/>
                <w:sz w:val="24"/>
                <w:szCs w:val="24"/>
              </w:rPr>
              <w:t>The post holder will have delegated spending authority and will be responsible for monitoring the commissioning budget and raising any concerns with the Head of Commissioning.  Commissioned services are of a value in excess of £</w:t>
            </w:r>
            <w:r>
              <w:rPr>
                <w:rFonts w:cs="Arial"/>
                <w:sz w:val="24"/>
                <w:szCs w:val="24"/>
              </w:rPr>
              <w:t>54</w:t>
            </w:r>
            <w:r w:rsidRPr="00CB4A02">
              <w:rPr>
                <w:rFonts w:cs="Arial"/>
                <w:sz w:val="24"/>
                <w:szCs w:val="24"/>
              </w:rPr>
              <w:t>m.</w:t>
            </w:r>
          </w:p>
        </w:tc>
      </w:tr>
      <w:tr w:rsidR="00917224" w14:paraId="6C837289" w14:textId="77777777" w:rsidTr="00887BE9">
        <w:tc>
          <w:tcPr>
            <w:tcW w:w="562" w:type="dxa"/>
          </w:tcPr>
          <w:p w14:paraId="2B354474" w14:textId="77777777" w:rsidR="00917224" w:rsidRDefault="00917224" w:rsidP="00887BE9">
            <w:pPr>
              <w:rPr>
                <w:rFonts w:cstheme="minorHAnsi"/>
                <w:b/>
                <w:bCs/>
                <w:color w:val="000000" w:themeColor="text1"/>
              </w:rPr>
            </w:pPr>
            <w:r>
              <w:rPr>
                <w:rFonts w:cstheme="minorHAnsi"/>
                <w:b/>
                <w:bCs/>
                <w:color w:val="000000" w:themeColor="text1"/>
              </w:rPr>
              <w:t>13.</w:t>
            </w:r>
          </w:p>
        </w:tc>
        <w:tc>
          <w:tcPr>
            <w:tcW w:w="9894" w:type="dxa"/>
          </w:tcPr>
          <w:p w14:paraId="358FE651" w14:textId="77777777" w:rsidR="00917224" w:rsidRPr="00CB4A02" w:rsidRDefault="00917224" w:rsidP="00887BE9">
            <w:pPr>
              <w:rPr>
                <w:rFonts w:cs="Arial"/>
                <w:sz w:val="24"/>
                <w:szCs w:val="24"/>
              </w:rPr>
            </w:pPr>
            <w:r w:rsidRPr="00B64C12">
              <w:rPr>
                <w:rFonts w:cs="Arial"/>
                <w:sz w:val="24"/>
                <w:szCs w:val="24"/>
              </w:rPr>
              <w:t xml:space="preserve">Manage and monitor service budgets to ensure that financial targets are met, forecasts are accurate, and systems are in place to identify pressure areas and respond appropriately. To promote </w:t>
            </w:r>
            <w:r>
              <w:rPr>
                <w:rFonts w:cs="Arial"/>
                <w:sz w:val="24"/>
                <w:szCs w:val="24"/>
              </w:rPr>
              <w:t>commissioning</w:t>
            </w:r>
            <w:r w:rsidRPr="00B64C12">
              <w:rPr>
                <w:rFonts w:cs="Arial"/>
                <w:sz w:val="24"/>
                <w:szCs w:val="24"/>
              </w:rPr>
              <w:t xml:space="preserve"> as a key component of multi-disciplinary and integrated working in order to drive new ways of working and identify and achieve efficiencies and or savings.</w:t>
            </w:r>
          </w:p>
        </w:tc>
      </w:tr>
      <w:tr w:rsidR="00917224" w14:paraId="7238B103" w14:textId="77777777" w:rsidTr="00887BE9">
        <w:tc>
          <w:tcPr>
            <w:tcW w:w="562" w:type="dxa"/>
          </w:tcPr>
          <w:p w14:paraId="09CDEC0E" w14:textId="77777777" w:rsidR="00917224" w:rsidRDefault="00917224" w:rsidP="00887BE9">
            <w:pPr>
              <w:rPr>
                <w:rFonts w:cstheme="minorHAnsi"/>
                <w:b/>
                <w:bCs/>
                <w:color w:val="000000" w:themeColor="text1"/>
              </w:rPr>
            </w:pPr>
            <w:r>
              <w:rPr>
                <w:rFonts w:cstheme="minorHAnsi"/>
                <w:b/>
                <w:bCs/>
                <w:color w:val="000000" w:themeColor="text1"/>
              </w:rPr>
              <w:t>14.</w:t>
            </w:r>
          </w:p>
        </w:tc>
        <w:tc>
          <w:tcPr>
            <w:tcW w:w="9894" w:type="dxa"/>
          </w:tcPr>
          <w:p w14:paraId="3BE59959" w14:textId="165EF8AA" w:rsidR="00917224" w:rsidRPr="00CB4A02" w:rsidRDefault="00917224" w:rsidP="00887BE9">
            <w:pPr>
              <w:rPr>
                <w:rFonts w:cs="Arial"/>
                <w:sz w:val="24"/>
                <w:szCs w:val="24"/>
              </w:rPr>
            </w:pPr>
            <w:r w:rsidRPr="00CB4A02">
              <w:rPr>
                <w:rFonts w:cs="Arial"/>
                <w:sz w:val="24"/>
                <w:szCs w:val="24"/>
              </w:rPr>
              <w:t>Provide specialist advice on health and social care policy and strategy to high level boards of senior officers and elected members in the Council, NHS and BLMK.</w:t>
            </w:r>
          </w:p>
        </w:tc>
      </w:tr>
    </w:tbl>
    <w:p w14:paraId="03EBBD73" w14:textId="77777777" w:rsidR="00917224" w:rsidRDefault="00917224" w:rsidP="00917224">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5CF93E9" w14:textId="77777777" w:rsidR="00917224" w:rsidRDefault="00917224" w:rsidP="00917224">
      <w:pPr>
        <w:rPr>
          <w:rFonts w:cstheme="minorHAnsi"/>
          <w:b/>
          <w:bCs/>
          <w:color w:val="000000" w:themeColor="text1"/>
          <w:sz w:val="28"/>
          <w:szCs w:val="28"/>
        </w:rPr>
      </w:pPr>
    </w:p>
    <w:p w14:paraId="076A0ECA" w14:textId="77777777" w:rsidR="00917224" w:rsidRPr="001C2894" w:rsidRDefault="00917224" w:rsidP="00917224">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917224" w:rsidRPr="0008438D" w14:paraId="2540F75D" w14:textId="77777777" w:rsidTr="00887BE9">
        <w:tc>
          <w:tcPr>
            <w:tcW w:w="562" w:type="dxa"/>
          </w:tcPr>
          <w:p w14:paraId="0AC61741" w14:textId="77777777" w:rsidR="00917224" w:rsidRDefault="00917224" w:rsidP="00887BE9">
            <w:pPr>
              <w:rPr>
                <w:rFonts w:cstheme="minorHAnsi"/>
                <w:b/>
                <w:bCs/>
                <w:color w:val="000000" w:themeColor="text1"/>
              </w:rPr>
            </w:pPr>
            <w:r>
              <w:rPr>
                <w:rFonts w:cstheme="minorHAnsi"/>
                <w:b/>
                <w:bCs/>
                <w:color w:val="000000" w:themeColor="text1"/>
              </w:rPr>
              <w:t>1.</w:t>
            </w:r>
          </w:p>
        </w:tc>
        <w:tc>
          <w:tcPr>
            <w:tcW w:w="9894" w:type="dxa"/>
          </w:tcPr>
          <w:p w14:paraId="6C76D11B" w14:textId="77777777" w:rsidR="00917224" w:rsidRPr="006A7686" w:rsidRDefault="00917224" w:rsidP="00887BE9">
            <w:pPr>
              <w:contextualSpacing/>
              <w:jc w:val="both"/>
              <w:rPr>
                <w:sz w:val="24"/>
                <w:szCs w:val="24"/>
              </w:rPr>
            </w:pPr>
            <w:r w:rsidRPr="006A7686">
              <w:rPr>
                <w:sz w:val="24"/>
                <w:szCs w:val="24"/>
              </w:rPr>
              <w:t>A relevant</w:t>
            </w:r>
            <w:r>
              <w:rPr>
                <w:sz w:val="24"/>
                <w:szCs w:val="24"/>
              </w:rPr>
              <w:t xml:space="preserve"> commissioning or equivalent</w:t>
            </w:r>
            <w:r w:rsidRPr="006A7686">
              <w:rPr>
                <w:sz w:val="24"/>
                <w:szCs w:val="24"/>
              </w:rPr>
              <w:t xml:space="preserve"> </w:t>
            </w:r>
            <w:r>
              <w:rPr>
                <w:sz w:val="24"/>
                <w:szCs w:val="24"/>
              </w:rPr>
              <w:t xml:space="preserve">degree </w:t>
            </w:r>
            <w:r w:rsidRPr="006A7686">
              <w:rPr>
                <w:sz w:val="24"/>
                <w:szCs w:val="24"/>
              </w:rPr>
              <w:t>qualification and experience within the specialist area. A recognised management qualification or equivalent and able to evidence continuous professional development.</w:t>
            </w:r>
          </w:p>
        </w:tc>
      </w:tr>
      <w:tr w:rsidR="00917224" w:rsidRPr="0008438D" w14:paraId="5A2CF616" w14:textId="77777777" w:rsidTr="00887BE9">
        <w:tc>
          <w:tcPr>
            <w:tcW w:w="562" w:type="dxa"/>
          </w:tcPr>
          <w:p w14:paraId="485E7CAE" w14:textId="77777777" w:rsidR="00917224" w:rsidRDefault="00917224" w:rsidP="00887BE9">
            <w:pPr>
              <w:rPr>
                <w:rFonts w:cstheme="minorHAnsi"/>
                <w:b/>
                <w:bCs/>
                <w:color w:val="000000" w:themeColor="text1"/>
              </w:rPr>
            </w:pPr>
            <w:r>
              <w:rPr>
                <w:rFonts w:cstheme="minorHAnsi"/>
                <w:b/>
                <w:bCs/>
                <w:color w:val="000000" w:themeColor="text1"/>
              </w:rPr>
              <w:t>2.</w:t>
            </w:r>
          </w:p>
        </w:tc>
        <w:tc>
          <w:tcPr>
            <w:tcW w:w="9894" w:type="dxa"/>
          </w:tcPr>
          <w:p w14:paraId="6BE20D81" w14:textId="77777777" w:rsidR="00917224" w:rsidRPr="0008438D" w:rsidRDefault="00917224" w:rsidP="00887BE9">
            <w:pPr>
              <w:pStyle w:val="BodyText"/>
              <w:widowControl/>
              <w:tabs>
                <w:tab w:val="left" w:pos="2700"/>
              </w:tabs>
              <w:autoSpaceDE/>
              <w:autoSpaceDN/>
              <w:contextualSpacing/>
              <w:jc w:val="both"/>
              <w:rPr>
                <w:rFonts w:asciiTheme="minorHAnsi" w:hAnsiTheme="minorHAnsi"/>
                <w:bCs/>
              </w:rPr>
            </w:pPr>
            <w:r w:rsidRPr="008B4299">
              <w:rPr>
                <w:rFonts w:asciiTheme="minorHAnsi" w:hAnsiTheme="minorHAnsi"/>
                <w:bCs/>
              </w:rPr>
              <w:t xml:space="preserve">Experience </w:t>
            </w:r>
            <w:r w:rsidRPr="008B4299">
              <w:rPr>
                <w:rFonts w:asciiTheme="minorHAnsi" w:hAnsiTheme="minorHAnsi"/>
              </w:rPr>
              <w:t>of strategic planning and service delivery with demonstrable and proven record of achievement in same.</w:t>
            </w:r>
          </w:p>
        </w:tc>
      </w:tr>
      <w:tr w:rsidR="00917224" w:rsidRPr="0008438D" w14:paraId="7EF0F2EF" w14:textId="77777777" w:rsidTr="00887BE9">
        <w:tc>
          <w:tcPr>
            <w:tcW w:w="562" w:type="dxa"/>
          </w:tcPr>
          <w:p w14:paraId="09E99D4F" w14:textId="77777777" w:rsidR="00917224" w:rsidRDefault="00917224" w:rsidP="00887BE9">
            <w:pPr>
              <w:rPr>
                <w:rFonts w:cstheme="minorHAnsi"/>
                <w:b/>
                <w:bCs/>
                <w:color w:val="000000" w:themeColor="text1"/>
              </w:rPr>
            </w:pPr>
            <w:r>
              <w:rPr>
                <w:rFonts w:cstheme="minorHAnsi"/>
                <w:b/>
                <w:bCs/>
                <w:color w:val="000000" w:themeColor="text1"/>
              </w:rPr>
              <w:t>3.</w:t>
            </w:r>
          </w:p>
        </w:tc>
        <w:tc>
          <w:tcPr>
            <w:tcW w:w="9894" w:type="dxa"/>
          </w:tcPr>
          <w:p w14:paraId="6244A814" w14:textId="77777777" w:rsidR="00917224" w:rsidRPr="008B4299" w:rsidRDefault="00917224" w:rsidP="00887BE9">
            <w:pPr>
              <w:pStyle w:val="BodyText"/>
              <w:widowControl/>
              <w:tabs>
                <w:tab w:val="left" w:pos="2700"/>
              </w:tabs>
              <w:autoSpaceDE/>
              <w:autoSpaceDN/>
              <w:contextualSpacing/>
              <w:jc w:val="both"/>
              <w:rPr>
                <w:rFonts w:asciiTheme="minorHAnsi" w:hAnsiTheme="minorHAnsi"/>
                <w:bCs/>
              </w:rPr>
            </w:pPr>
            <w:r w:rsidRPr="000729DC">
              <w:rPr>
                <w:rFonts w:asciiTheme="minorHAnsi" w:hAnsiTheme="minorHAnsi"/>
                <w:bCs/>
              </w:rPr>
              <w:t>Specialist knowledge across range of procedures, underpinned by theory knowledge of commissioning or project management procedures, acquired through degree or equivalent experience and training, plus further management or specialist knowledge to post graduate diploma level equivalent or significant and up to date experience working at the same level</w:t>
            </w:r>
            <w:r>
              <w:rPr>
                <w:rFonts w:asciiTheme="minorHAnsi" w:hAnsiTheme="minorHAnsi"/>
                <w:bCs/>
              </w:rPr>
              <w:t>.</w:t>
            </w:r>
          </w:p>
        </w:tc>
      </w:tr>
      <w:tr w:rsidR="00917224" w:rsidRPr="0008438D" w14:paraId="5EF24976" w14:textId="77777777" w:rsidTr="00887BE9">
        <w:tc>
          <w:tcPr>
            <w:tcW w:w="562" w:type="dxa"/>
          </w:tcPr>
          <w:p w14:paraId="7CA4BBB3" w14:textId="77777777" w:rsidR="00917224" w:rsidRDefault="00917224" w:rsidP="00887BE9">
            <w:pPr>
              <w:rPr>
                <w:rFonts w:cstheme="minorHAnsi"/>
                <w:b/>
                <w:bCs/>
                <w:color w:val="000000" w:themeColor="text1"/>
              </w:rPr>
            </w:pPr>
            <w:r>
              <w:rPr>
                <w:rFonts w:cstheme="minorHAnsi"/>
                <w:b/>
                <w:bCs/>
                <w:color w:val="000000" w:themeColor="text1"/>
              </w:rPr>
              <w:t>4.</w:t>
            </w:r>
          </w:p>
        </w:tc>
        <w:tc>
          <w:tcPr>
            <w:tcW w:w="9894" w:type="dxa"/>
          </w:tcPr>
          <w:p w14:paraId="56C1AC0D" w14:textId="77777777" w:rsidR="00917224" w:rsidRPr="000729DC" w:rsidRDefault="00917224" w:rsidP="00887BE9">
            <w:pPr>
              <w:pStyle w:val="BodyText"/>
              <w:widowControl/>
              <w:tabs>
                <w:tab w:val="left" w:pos="2700"/>
              </w:tabs>
              <w:autoSpaceDE/>
              <w:autoSpaceDN/>
              <w:contextualSpacing/>
              <w:jc w:val="both"/>
              <w:rPr>
                <w:rFonts w:asciiTheme="minorHAnsi" w:hAnsiTheme="minorHAnsi"/>
                <w:bCs/>
              </w:rPr>
            </w:pPr>
            <w:r w:rsidRPr="000729DC">
              <w:rPr>
                <w:rFonts w:asciiTheme="minorHAnsi" w:hAnsiTheme="minorHAnsi"/>
                <w:bCs/>
              </w:rPr>
              <w:t>Demonstrated experience of co-ordinating projects in complex and challenging environments</w:t>
            </w:r>
            <w:r>
              <w:rPr>
                <w:rFonts w:asciiTheme="minorHAnsi" w:hAnsiTheme="minorHAnsi"/>
                <w:bCs/>
              </w:rPr>
              <w:t>.</w:t>
            </w:r>
          </w:p>
        </w:tc>
      </w:tr>
      <w:tr w:rsidR="00917224" w:rsidRPr="0009505B" w14:paraId="2FDCE8D9" w14:textId="77777777" w:rsidTr="00887BE9">
        <w:tc>
          <w:tcPr>
            <w:tcW w:w="562" w:type="dxa"/>
          </w:tcPr>
          <w:p w14:paraId="0FF90C70" w14:textId="77777777" w:rsidR="00917224" w:rsidRDefault="00917224" w:rsidP="00887BE9">
            <w:pPr>
              <w:rPr>
                <w:rFonts w:cstheme="minorHAnsi"/>
                <w:b/>
                <w:bCs/>
                <w:color w:val="000000" w:themeColor="text1"/>
              </w:rPr>
            </w:pPr>
            <w:r>
              <w:rPr>
                <w:rFonts w:cstheme="minorHAnsi"/>
                <w:b/>
                <w:bCs/>
                <w:color w:val="000000" w:themeColor="text1"/>
              </w:rPr>
              <w:t>5.</w:t>
            </w:r>
          </w:p>
        </w:tc>
        <w:tc>
          <w:tcPr>
            <w:tcW w:w="9894" w:type="dxa"/>
          </w:tcPr>
          <w:p w14:paraId="605ECC9F" w14:textId="57C9864A" w:rsidR="00917224" w:rsidRPr="0009505B" w:rsidRDefault="00917224" w:rsidP="00887BE9">
            <w:pPr>
              <w:pStyle w:val="BodyText"/>
              <w:widowControl/>
              <w:autoSpaceDE/>
              <w:autoSpaceDN/>
              <w:contextualSpacing/>
              <w:jc w:val="both"/>
              <w:rPr>
                <w:rFonts w:asciiTheme="minorHAnsi" w:hAnsiTheme="minorHAnsi"/>
              </w:rPr>
            </w:pPr>
            <w:r w:rsidRPr="008B4299">
              <w:rPr>
                <w:rFonts w:asciiTheme="minorHAnsi" w:hAnsiTheme="minorHAnsi"/>
              </w:rPr>
              <w:t xml:space="preserve">Detailed understanding of the legislative frameworks and statutory requirements relating to </w:t>
            </w:r>
            <w:r>
              <w:rPr>
                <w:rFonts w:asciiTheme="minorHAnsi" w:hAnsiTheme="minorHAnsi"/>
              </w:rPr>
              <w:t>commissioning</w:t>
            </w:r>
            <w:r w:rsidRPr="008B4299">
              <w:rPr>
                <w:rFonts w:asciiTheme="minorHAnsi" w:hAnsiTheme="minorHAnsi"/>
              </w:rPr>
              <w:t xml:space="preserve"> services and the technical knowledge of the requirements </w:t>
            </w:r>
            <w:r w:rsidR="00A30375" w:rsidRPr="008B4299">
              <w:rPr>
                <w:rFonts w:asciiTheme="minorHAnsi" w:hAnsiTheme="minorHAnsi"/>
              </w:rPr>
              <w:t>of health</w:t>
            </w:r>
            <w:r>
              <w:rPr>
                <w:rFonts w:asciiTheme="minorHAnsi" w:hAnsiTheme="minorHAnsi"/>
              </w:rPr>
              <w:t xml:space="preserve"> and social care</w:t>
            </w:r>
            <w:r w:rsidRPr="008B4299">
              <w:rPr>
                <w:rFonts w:asciiTheme="minorHAnsi" w:hAnsiTheme="minorHAnsi"/>
              </w:rPr>
              <w:t xml:space="preserve"> service</w:t>
            </w:r>
            <w:r>
              <w:rPr>
                <w:rFonts w:asciiTheme="minorHAnsi" w:hAnsiTheme="minorHAnsi"/>
              </w:rPr>
              <w:t>s</w:t>
            </w:r>
            <w:r w:rsidRPr="008B4299">
              <w:rPr>
                <w:rFonts w:asciiTheme="minorHAnsi" w:hAnsiTheme="minorHAnsi"/>
              </w:rPr>
              <w:t>.</w:t>
            </w:r>
            <w:r>
              <w:rPr>
                <w:rFonts w:asciiTheme="minorHAnsi" w:hAnsiTheme="minorHAnsi"/>
              </w:rPr>
              <w:t xml:space="preserve">  </w:t>
            </w:r>
            <w:r w:rsidRPr="008B4299">
              <w:rPr>
                <w:rFonts w:asciiTheme="minorHAnsi" w:hAnsiTheme="minorHAnsi"/>
              </w:rPr>
              <w:t>Practical evidence of developing and maintaining good working relationships with a wide range of customers/stakeholders, developing a positive personal and organisational profile and building partnerships</w:t>
            </w:r>
            <w:r>
              <w:rPr>
                <w:rFonts w:asciiTheme="minorHAnsi" w:hAnsiTheme="minorHAnsi"/>
              </w:rPr>
              <w:t>.</w:t>
            </w:r>
          </w:p>
        </w:tc>
      </w:tr>
      <w:tr w:rsidR="00917224" w14:paraId="043A202A" w14:textId="77777777" w:rsidTr="00887BE9">
        <w:tc>
          <w:tcPr>
            <w:tcW w:w="562" w:type="dxa"/>
          </w:tcPr>
          <w:p w14:paraId="48DD94B0" w14:textId="77777777" w:rsidR="00917224" w:rsidRDefault="00917224" w:rsidP="00887BE9">
            <w:pPr>
              <w:rPr>
                <w:rFonts w:cstheme="minorHAnsi"/>
                <w:b/>
                <w:bCs/>
                <w:color w:val="000000" w:themeColor="text1"/>
              </w:rPr>
            </w:pPr>
            <w:r>
              <w:rPr>
                <w:rFonts w:cstheme="minorHAnsi"/>
                <w:b/>
                <w:bCs/>
                <w:color w:val="000000" w:themeColor="text1"/>
              </w:rPr>
              <w:t>6.</w:t>
            </w:r>
          </w:p>
        </w:tc>
        <w:tc>
          <w:tcPr>
            <w:tcW w:w="9894" w:type="dxa"/>
          </w:tcPr>
          <w:p w14:paraId="779E0531" w14:textId="77777777" w:rsidR="00917224" w:rsidRDefault="00917224" w:rsidP="00887BE9">
            <w:pPr>
              <w:rPr>
                <w:rFonts w:cstheme="minorHAnsi"/>
                <w:b/>
                <w:bCs/>
                <w:color w:val="000000" w:themeColor="text1"/>
              </w:rPr>
            </w:pPr>
            <w:r w:rsidRPr="007832EF">
              <w:rPr>
                <w:rFonts w:cstheme="minorHAnsi"/>
                <w:sz w:val="24"/>
                <w:szCs w:val="24"/>
              </w:rPr>
              <w:t>Excellent analytical skills, ability to interpret data and devise action plans based on results</w:t>
            </w:r>
            <w:r>
              <w:rPr>
                <w:rFonts w:cstheme="minorHAnsi"/>
                <w:sz w:val="24"/>
                <w:szCs w:val="24"/>
              </w:rPr>
              <w:t>, and ability to influence and negotiate at a strategic level.</w:t>
            </w:r>
          </w:p>
        </w:tc>
      </w:tr>
      <w:tr w:rsidR="00917224" w14:paraId="28183A2D" w14:textId="77777777" w:rsidTr="00887BE9">
        <w:tc>
          <w:tcPr>
            <w:tcW w:w="562" w:type="dxa"/>
          </w:tcPr>
          <w:p w14:paraId="44F0AC5F" w14:textId="77777777" w:rsidR="00917224" w:rsidRDefault="00917224" w:rsidP="00887BE9">
            <w:pPr>
              <w:rPr>
                <w:rFonts w:cstheme="minorHAnsi"/>
                <w:b/>
                <w:bCs/>
                <w:color w:val="000000" w:themeColor="text1"/>
              </w:rPr>
            </w:pPr>
            <w:r>
              <w:rPr>
                <w:rFonts w:cstheme="minorHAnsi"/>
                <w:b/>
                <w:bCs/>
                <w:color w:val="000000" w:themeColor="text1"/>
              </w:rPr>
              <w:t>7.</w:t>
            </w:r>
          </w:p>
        </w:tc>
        <w:tc>
          <w:tcPr>
            <w:tcW w:w="9894" w:type="dxa"/>
          </w:tcPr>
          <w:p w14:paraId="60118C6E" w14:textId="77777777" w:rsidR="00917224" w:rsidRPr="00CB4A02" w:rsidRDefault="00917224" w:rsidP="00887BE9">
            <w:pPr>
              <w:rPr>
                <w:rFonts w:cstheme="minorHAnsi"/>
                <w:sz w:val="24"/>
                <w:szCs w:val="24"/>
              </w:rPr>
            </w:pPr>
            <w:r w:rsidRPr="00CB4A02">
              <w:rPr>
                <w:rFonts w:cstheme="minorHAnsi"/>
                <w:sz w:val="24"/>
                <w:szCs w:val="24"/>
              </w:rPr>
              <w:t>Exchanging orally and in writing complex and contentious information with a range of audiences, including non- specialists.</w:t>
            </w:r>
          </w:p>
          <w:p w14:paraId="1C454296" w14:textId="77777777" w:rsidR="00917224" w:rsidRPr="007832EF" w:rsidRDefault="00917224" w:rsidP="00887BE9">
            <w:pPr>
              <w:rPr>
                <w:rFonts w:cstheme="minorHAnsi"/>
                <w:sz w:val="24"/>
                <w:szCs w:val="24"/>
              </w:rPr>
            </w:pPr>
            <w:r w:rsidRPr="00CB4A02">
              <w:rPr>
                <w:rFonts w:cstheme="minorHAnsi"/>
                <w:sz w:val="24"/>
                <w:szCs w:val="24"/>
              </w:rPr>
              <w:t>Communicates on complex health and social care issues including research within different communities.</w:t>
            </w:r>
          </w:p>
        </w:tc>
      </w:tr>
    </w:tbl>
    <w:p w14:paraId="447CA757" w14:textId="3994C578" w:rsidR="00917224" w:rsidRDefault="00917224" w:rsidP="00917224">
      <w:pPr>
        <w:rPr>
          <w:rFonts w:eastAsiaTheme="minorEastAsia" w:cstheme="minorHAnsi"/>
          <w:b/>
          <w:bCs/>
          <w:color w:val="000000" w:themeColor="text1"/>
          <w:sz w:val="24"/>
          <w:szCs w:val="24"/>
          <w:lang w:eastAsia="en-GB"/>
        </w:rPr>
      </w:pPr>
      <w:r>
        <w:rPr>
          <w:rFonts w:cstheme="minorHAnsi"/>
          <w:b/>
          <w:bCs/>
          <w:color w:val="000000" w:themeColor="text1"/>
        </w:rPr>
        <w:t xml:space="preserve"> </w:t>
      </w:r>
      <w:r>
        <w:rPr>
          <w:rFonts w:cstheme="minorHAnsi"/>
          <w:b/>
          <w:bCs/>
          <w:color w:val="000000" w:themeColor="text1"/>
        </w:rPr>
        <w:br w:type="page"/>
      </w:r>
    </w:p>
    <w:p w14:paraId="7D2C8A05" w14:textId="1B686B9B" w:rsidR="00917224" w:rsidRPr="00F77A6D" w:rsidRDefault="00A30375" w:rsidP="00917224">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0D8A5581" wp14:editId="18E177DF">
                <wp:simplePos x="0" y="0"/>
                <wp:positionH relativeFrom="margin">
                  <wp:posOffset>-258294</wp:posOffset>
                </wp:positionH>
                <wp:positionV relativeFrom="paragraph">
                  <wp:posOffset>-339843</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69D4A937" w14:textId="77777777" w:rsidR="00917224" w:rsidRDefault="00917224" w:rsidP="00917224">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1E6C8D88" w14:textId="77777777" w:rsidR="00917224" w:rsidRDefault="00917224" w:rsidP="00917224">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457E591F" w14:textId="77777777" w:rsidR="00917224" w:rsidRPr="00EC3018" w:rsidRDefault="00917224" w:rsidP="00917224">
                              <w:pPr>
                                <w:spacing w:after="0" w:line="240" w:lineRule="auto"/>
                                <w:contextualSpacing/>
                                <w:rPr>
                                  <w:sz w:val="6"/>
                                  <w:szCs w:val="6"/>
                                </w:rPr>
                              </w:pPr>
                              <w:r>
                                <w:rPr>
                                  <w:rFonts w:hAnsi="Calibri"/>
                                  <w:color w:val="FFFFFF" w:themeColor="background1"/>
                                  <w:kern w:val="24"/>
                                  <w:sz w:val="24"/>
                                  <w:szCs w:val="24"/>
                                </w:rPr>
                                <w:t>Grade K</w:t>
                              </w:r>
                            </w:p>
                          </w:txbxContent>
                        </wps:txbx>
                        <wps:bodyPr wrap="square" rtlCol="0">
                          <a:spAutoFit/>
                        </wps:bodyPr>
                      </wps:wsp>
                    </wpg:wgp>
                  </a:graphicData>
                </a:graphic>
              </wp:anchor>
            </w:drawing>
          </mc:Choice>
          <mc:Fallback>
            <w:pict>
              <v:group w14:anchorId="0D8A5581" id="_x0000_s1029" style="position:absolute;margin-left:-20.35pt;margin-top:-26.7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69D4A937" w14:textId="77777777" w:rsidR="00917224" w:rsidRDefault="00917224" w:rsidP="00917224">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1E6C8D88" w14:textId="77777777" w:rsidR="00917224" w:rsidRDefault="00917224" w:rsidP="00917224">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457E591F" w14:textId="77777777" w:rsidR="00917224" w:rsidRPr="00EC3018" w:rsidRDefault="00917224" w:rsidP="00917224">
                        <w:pPr>
                          <w:spacing w:after="0" w:line="240" w:lineRule="auto"/>
                          <w:contextualSpacing/>
                          <w:rPr>
                            <w:sz w:val="6"/>
                            <w:szCs w:val="6"/>
                          </w:rPr>
                        </w:pPr>
                        <w:r>
                          <w:rPr>
                            <w:rFonts w:hAnsi="Calibri"/>
                            <w:color w:val="FFFFFF" w:themeColor="background1"/>
                            <w:kern w:val="24"/>
                            <w:sz w:val="24"/>
                            <w:szCs w:val="24"/>
                          </w:rPr>
                          <w:t>Grade K</w:t>
                        </w:r>
                      </w:p>
                    </w:txbxContent>
                  </v:textbox>
                </v:shape>
                <w10:wrap anchorx="margin"/>
              </v:group>
            </w:pict>
          </mc:Fallback>
        </mc:AlternateContent>
      </w:r>
      <w:r>
        <w:rPr>
          <w:noProof/>
        </w:rPr>
        <w:drawing>
          <wp:anchor distT="0" distB="0" distL="114300" distR="114300" simplePos="0" relativeHeight="251664384" behindDoc="0" locked="0" layoutInCell="1" allowOverlap="1" wp14:anchorId="7A805AC2" wp14:editId="193A8F67">
            <wp:simplePos x="0" y="0"/>
            <wp:positionH relativeFrom="column">
              <wp:posOffset>4369683</wp:posOffset>
            </wp:positionH>
            <wp:positionV relativeFrom="paragraph">
              <wp:posOffset>181211</wp:posOffset>
            </wp:positionV>
            <wp:extent cx="2159635" cy="53907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7E4B8" w14:textId="4E10F8EB" w:rsidR="00917224" w:rsidRPr="00F77A6D" w:rsidRDefault="00917224" w:rsidP="00917224">
      <w:pPr>
        <w:pStyle w:val="NormalWeb"/>
        <w:spacing w:before="0" w:beforeAutospacing="0" w:after="0" w:afterAutospacing="0"/>
        <w:contextualSpacing/>
        <w:rPr>
          <w:rFonts w:asciiTheme="minorHAnsi" w:hAnsiTheme="minorHAnsi" w:cstheme="minorHAnsi"/>
          <w:b/>
          <w:bCs/>
          <w:color w:val="000000" w:themeColor="text1"/>
        </w:rPr>
      </w:pPr>
    </w:p>
    <w:p w14:paraId="19CE26E9" w14:textId="77777777" w:rsidR="00917224" w:rsidRPr="00F77A6D" w:rsidRDefault="00917224" w:rsidP="00917224">
      <w:pPr>
        <w:pStyle w:val="NormalWeb"/>
        <w:spacing w:before="0" w:beforeAutospacing="0" w:after="0" w:afterAutospacing="0"/>
        <w:contextualSpacing/>
        <w:rPr>
          <w:rFonts w:asciiTheme="minorHAnsi" w:hAnsiTheme="minorHAnsi" w:cstheme="minorHAnsi"/>
          <w:b/>
          <w:bCs/>
          <w:color w:val="000000" w:themeColor="text1"/>
        </w:rPr>
      </w:pPr>
    </w:p>
    <w:p w14:paraId="14B777BD" w14:textId="77777777" w:rsidR="00917224" w:rsidRDefault="00917224" w:rsidP="00917224">
      <w:pPr>
        <w:pStyle w:val="NormalWeb"/>
        <w:spacing w:before="0" w:beforeAutospacing="0" w:after="0" w:afterAutospacing="0"/>
        <w:contextualSpacing/>
        <w:rPr>
          <w:rFonts w:asciiTheme="minorHAnsi" w:hAnsiTheme="minorHAnsi" w:cstheme="minorHAnsi"/>
          <w:b/>
          <w:bCs/>
          <w:color w:val="000000" w:themeColor="text1"/>
        </w:rPr>
      </w:pPr>
    </w:p>
    <w:p w14:paraId="147C12F2" w14:textId="77777777" w:rsidR="00A30375" w:rsidRDefault="00A30375" w:rsidP="00917224">
      <w:pPr>
        <w:pStyle w:val="NormalWeb"/>
        <w:spacing w:before="0" w:beforeAutospacing="0" w:after="0" w:afterAutospacing="0"/>
        <w:contextualSpacing/>
        <w:rPr>
          <w:rFonts w:asciiTheme="minorHAnsi" w:hAnsiTheme="minorHAnsi" w:cstheme="minorHAnsi"/>
          <w:b/>
          <w:bCs/>
          <w:color w:val="000000" w:themeColor="text1"/>
        </w:rPr>
      </w:pPr>
    </w:p>
    <w:p w14:paraId="3460E481" w14:textId="77777777" w:rsidR="00A30375" w:rsidRDefault="00A30375" w:rsidP="00917224">
      <w:pPr>
        <w:pStyle w:val="NormalWeb"/>
        <w:spacing w:before="0" w:beforeAutospacing="0" w:after="0" w:afterAutospacing="0"/>
        <w:contextualSpacing/>
        <w:rPr>
          <w:rFonts w:asciiTheme="minorHAnsi" w:hAnsiTheme="minorHAnsi" w:cstheme="minorHAnsi"/>
          <w:b/>
          <w:bCs/>
          <w:color w:val="000000" w:themeColor="text1"/>
        </w:rPr>
      </w:pPr>
    </w:p>
    <w:p w14:paraId="7E1FE370" w14:textId="77777777" w:rsidR="00A30375" w:rsidRPr="00F77A6D" w:rsidRDefault="00A30375" w:rsidP="00917224">
      <w:pPr>
        <w:pStyle w:val="NormalWeb"/>
        <w:spacing w:before="0" w:beforeAutospacing="0" w:after="0" w:afterAutospacing="0"/>
        <w:contextualSpacing/>
        <w:rPr>
          <w:rFonts w:asciiTheme="minorHAnsi" w:hAnsiTheme="minorHAnsi" w:cstheme="minorHAnsi"/>
          <w:b/>
          <w:bCs/>
          <w:color w:val="000000" w:themeColor="text1"/>
        </w:rPr>
      </w:pPr>
    </w:p>
    <w:p w14:paraId="2BEC2E2D" w14:textId="6FE57916" w:rsidR="008B2454" w:rsidRPr="00A30375" w:rsidRDefault="00917224" w:rsidP="00A30375">
      <w:pPr>
        <w:pStyle w:val="BodyText"/>
        <w:spacing w:before="1" w:line="237" w:lineRule="auto"/>
        <w:ind w:left="1319" w:right="1515"/>
        <w:jc w:val="both"/>
        <w:rPr>
          <w:rFonts w:asciiTheme="minorHAnsi" w:hAnsiTheme="minorHAnsi" w:cstheme="minorHAnsi"/>
        </w:rPr>
      </w:pPr>
      <w:r w:rsidRPr="00B64C12">
        <w:rPr>
          <w:noProof/>
        </w:rPr>
        <w:drawing>
          <wp:inline distT="0" distB="0" distL="0" distR="0" wp14:anchorId="65F6CD01" wp14:editId="5F9A0BBF">
            <wp:extent cx="5781651" cy="805100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3648" cy="8067707"/>
                    </a:xfrm>
                    <a:prstGeom prst="rect">
                      <a:avLst/>
                    </a:prstGeom>
                    <a:noFill/>
                    <a:ln>
                      <a:noFill/>
                    </a:ln>
                  </pic:spPr>
                </pic:pic>
              </a:graphicData>
            </a:graphic>
          </wp:inline>
        </w:drawing>
      </w:r>
      <w:r w:rsidRPr="00B64C12">
        <w:rPr>
          <w:noProof/>
        </w:rPr>
        <w:lastRenderedPageBreak/>
        <w:drawing>
          <wp:inline distT="0" distB="0" distL="0" distR="0" wp14:anchorId="19937084" wp14:editId="5FB5ACFC">
            <wp:extent cx="5996553" cy="84190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13163" cy="8442329"/>
                    </a:xfrm>
                    <a:prstGeom prst="rect">
                      <a:avLst/>
                    </a:prstGeom>
                    <a:noFill/>
                    <a:ln>
                      <a:noFill/>
                    </a:ln>
                  </pic:spPr>
                </pic:pic>
              </a:graphicData>
            </a:graphic>
          </wp:inline>
        </w:drawing>
      </w:r>
    </w:p>
    <w:sectPr w:rsidR="008B2454" w:rsidRPr="00A30375" w:rsidSect="00F77A6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879E" w14:textId="77777777" w:rsidR="00000000" w:rsidRDefault="002C4B3F">
      <w:pPr>
        <w:spacing w:after="0" w:line="240" w:lineRule="auto"/>
      </w:pPr>
      <w:r>
        <w:separator/>
      </w:r>
    </w:p>
  </w:endnote>
  <w:endnote w:type="continuationSeparator" w:id="0">
    <w:p w14:paraId="50A29F91" w14:textId="77777777" w:rsidR="00000000" w:rsidRDefault="002C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465CCF9B" w14:textId="77777777" w:rsidR="00A21D34" w:rsidRDefault="007C192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719558C1" w14:textId="396519B6" w:rsidR="00A21D34" w:rsidRDefault="007C192D">
        <w:pPr>
          <w:pStyle w:val="Footer"/>
          <w:jc w:val="center"/>
        </w:pPr>
        <w:r w:rsidRPr="00CD59FF">
          <w:rPr>
            <w:noProof/>
          </w:rPr>
          <w:drawing>
            <wp:inline distT="0" distB="0" distL="0" distR="0" wp14:anchorId="1FCE7667" wp14:editId="55A9C755">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097AD017" w14:textId="77777777" w:rsidR="00A21D34" w:rsidRDefault="002C4B3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D8FA" w14:textId="77777777" w:rsidR="00000000" w:rsidRDefault="002C4B3F">
      <w:pPr>
        <w:spacing w:after="0" w:line="240" w:lineRule="auto"/>
      </w:pPr>
      <w:r>
        <w:separator/>
      </w:r>
    </w:p>
  </w:footnote>
  <w:footnote w:type="continuationSeparator" w:id="0">
    <w:p w14:paraId="26DCC0AC" w14:textId="77777777" w:rsidR="00000000" w:rsidRDefault="002C4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trackRevisions/>
  <w:documentProtection w:edit="trackedChanges" w:enforcement="1" w:cryptProviderType="rsaAES" w:cryptAlgorithmClass="hash" w:cryptAlgorithmType="typeAny" w:cryptAlgorithmSid="14" w:cryptSpinCount="100000" w:hash="0Rn9osVuRJkaxL3gocnYjdeICTKitQLgo5nj5dBo5hVA1lPr0ZmxakBy0lDBzz68Wd5waKJaDdTREFonh+A/+Q==" w:salt="Zq3AdCITDUuTyXEPrz1t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24"/>
    <w:rsid w:val="002C4B3F"/>
    <w:rsid w:val="003B1CE2"/>
    <w:rsid w:val="003D108E"/>
    <w:rsid w:val="007C192D"/>
    <w:rsid w:val="008B2454"/>
    <w:rsid w:val="00917224"/>
    <w:rsid w:val="00A30375"/>
    <w:rsid w:val="00DF4FC5"/>
    <w:rsid w:val="00EA7AEF"/>
    <w:rsid w:val="00EB2947"/>
    <w:rsid w:val="00FF1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9D74"/>
  <w15:chartTrackingRefBased/>
  <w15:docId w15:val="{BF6EB5A2-698C-421A-BDB0-19986308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224"/>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91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7224"/>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17224"/>
    <w:rPr>
      <w:rFonts w:ascii="Calibri" w:eastAsia="Calibri" w:hAnsi="Calibri" w:cs="Calibri"/>
      <w:sz w:val="24"/>
      <w:szCs w:val="24"/>
    </w:rPr>
  </w:style>
  <w:style w:type="paragraph" w:styleId="Footer">
    <w:name w:val="footer"/>
    <w:basedOn w:val="Normal"/>
    <w:link w:val="FooterChar"/>
    <w:uiPriority w:val="99"/>
    <w:unhideWhenUsed/>
    <w:rsid w:val="00917224"/>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917224"/>
    <w:rPr>
      <w:rFonts w:ascii="Calibri" w:eastAsia="Calibri" w:hAnsi="Calibri" w:cs="Calibri"/>
    </w:rPr>
  </w:style>
  <w:style w:type="paragraph" w:styleId="Header">
    <w:name w:val="header"/>
    <w:basedOn w:val="Normal"/>
    <w:link w:val="HeaderChar"/>
    <w:uiPriority w:val="99"/>
    <w:unhideWhenUsed/>
    <w:rsid w:val="00A30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572E7-BFA8-46B1-B002-7629DF89C6E6}">
  <ds:schemaRefs>
    <ds:schemaRef ds:uri="http://schemas.microsoft.com/sharepoint/v3/contenttype/forms"/>
  </ds:schemaRefs>
</ds:datastoreItem>
</file>

<file path=customXml/itemProps2.xml><?xml version="1.0" encoding="utf-8"?>
<ds:datastoreItem xmlns:ds="http://schemas.openxmlformats.org/officeDocument/2006/customXml" ds:itemID="{8A8A924E-E966-4EC6-932C-BC5C7012481A}">
  <ds:schemaRefs>
    <ds:schemaRef ds:uri="Microsoft.SharePoint.Taxonomy.ContentTypeSync"/>
  </ds:schemaRefs>
</ds:datastoreItem>
</file>

<file path=customXml/itemProps3.xml><?xml version="1.0" encoding="utf-8"?>
<ds:datastoreItem xmlns:ds="http://schemas.openxmlformats.org/officeDocument/2006/customXml" ds:itemID="{037936FD-E128-4771-A683-01D0164BD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317EAD-CBA2-48FF-A27B-EEA9776CE98F}">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Bannister</dc:creator>
  <cp:keywords/>
  <dc:description/>
  <cp:lastModifiedBy>Helen Arnold</cp:lastModifiedBy>
  <cp:revision>2</cp:revision>
  <dcterms:created xsi:type="dcterms:W3CDTF">2022-12-22T13:27:00Z</dcterms:created>
  <dcterms:modified xsi:type="dcterms:W3CDTF">2022-12-22T13:27:00Z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