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23B822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59538"/>
                          </a:xfrm>
                          <a:prstGeom prst="rect">
                            <a:avLst/>
                          </a:prstGeom>
                          <a:noFill/>
                          <a:ln>
                            <a:noFill/>
                          </a:ln>
                        </pic:spPr>
                      </pic:pic>
                      <wps:wsp>
                        <wps:cNvPr id="9" name="TextBox 6"/>
                        <wps:cNvSpPr txBox="1"/>
                        <wps:spPr>
                          <a:xfrm>
                            <a:off x="419100" y="322582"/>
                            <a:ext cx="4876800" cy="695960"/>
                          </a:xfrm>
                          <a:prstGeom prst="rect">
                            <a:avLst/>
                          </a:prstGeom>
                          <a:noFill/>
                        </wps:spPr>
                        <wps:txbx>
                          <w:txbxContent>
                            <w:p w14:paraId="4E9EBE1A" w14:textId="77777777" w:rsidR="00391AB9" w:rsidRPr="0086568D" w:rsidRDefault="00391AB9" w:rsidP="00391AB9">
                              <w:pPr>
                                <w:spacing w:after="0" w:line="240" w:lineRule="auto"/>
                                <w:contextualSpacing/>
                                <w:rPr>
                                  <w:rFonts w:hAnsi="Calibri"/>
                                  <w:color w:val="FFFFFF" w:themeColor="background1"/>
                                  <w:kern w:val="24"/>
                                  <w:sz w:val="44"/>
                                  <w:szCs w:val="44"/>
                                </w:rPr>
                              </w:pPr>
                              <w:bookmarkStart w:id="0" w:name="_Hlk45903779"/>
                              <w:r w:rsidRPr="0086568D">
                                <w:rPr>
                                  <w:rFonts w:hAnsi="Calibri"/>
                                  <w:color w:val="FFFFFF" w:themeColor="background1"/>
                                  <w:kern w:val="24"/>
                                  <w:sz w:val="44"/>
                                  <w:szCs w:val="44"/>
                                </w:rPr>
                                <w:t>Support Worker – Rough Sleeper Team</w:t>
                              </w:r>
                            </w:p>
                            <w:p w14:paraId="64661BA3" w14:textId="64AC48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414F8">
                                <w:rPr>
                                  <w:rFonts w:hAnsi="Calibri"/>
                                  <w:color w:val="FFFFFF" w:themeColor="background1"/>
                                  <w:kern w:val="24"/>
                                  <w:sz w:val="28"/>
                                  <w:szCs w:val="28"/>
                                </w:rPr>
                                <w:t xml:space="preserve"> JE2305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3225;width:48768;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E9EBE1A" w14:textId="77777777" w:rsidR="00391AB9" w:rsidRPr="0086568D" w:rsidRDefault="00391AB9" w:rsidP="00391AB9">
                        <w:pPr>
                          <w:spacing w:after="0" w:line="240" w:lineRule="auto"/>
                          <w:contextualSpacing/>
                          <w:rPr>
                            <w:rFonts w:hAnsi="Calibri"/>
                            <w:color w:val="FFFFFF" w:themeColor="background1"/>
                            <w:kern w:val="24"/>
                            <w:sz w:val="44"/>
                            <w:szCs w:val="44"/>
                          </w:rPr>
                        </w:pPr>
                        <w:bookmarkStart w:id="1" w:name="_Hlk45903779"/>
                        <w:r w:rsidRPr="0086568D">
                          <w:rPr>
                            <w:rFonts w:hAnsi="Calibri"/>
                            <w:color w:val="FFFFFF" w:themeColor="background1"/>
                            <w:kern w:val="24"/>
                            <w:sz w:val="44"/>
                            <w:szCs w:val="44"/>
                          </w:rPr>
                          <w:t>Support Worker – Rough Sleeper Team</w:t>
                        </w:r>
                      </w:p>
                      <w:p w14:paraId="64661BA3" w14:textId="64AC48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414F8">
                          <w:rPr>
                            <w:rFonts w:hAnsi="Calibri"/>
                            <w:color w:val="FFFFFF" w:themeColor="background1"/>
                            <w:kern w:val="24"/>
                            <w:sz w:val="28"/>
                            <w:szCs w:val="28"/>
                          </w:rPr>
                          <w:t xml:space="preserve"> JE2305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6840513" w:rsidR="00D72A65" w:rsidRPr="001C2894" w:rsidRDefault="00391AB9">
            <w:pPr>
              <w:rPr>
                <w:rFonts w:cstheme="minorHAnsi"/>
                <w:color w:val="000000" w:themeColor="text1"/>
              </w:rPr>
            </w:pPr>
            <w:r>
              <w:rPr>
                <w:rFonts w:cstheme="minorHAnsi"/>
                <w:color w:val="000000" w:themeColor="text1"/>
              </w:rPr>
              <w:t xml:space="preserve">Adult Services / Housing Solutions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D4D456F" w:rsidR="00D72A65" w:rsidRPr="001C2894" w:rsidRDefault="00391AB9">
            <w:pPr>
              <w:rPr>
                <w:rFonts w:cstheme="minorHAnsi"/>
                <w:color w:val="000000" w:themeColor="text1"/>
              </w:rPr>
            </w:pPr>
            <w:r>
              <w:rPr>
                <w:rFonts w:cstheme="minorHAnsi"/>
                <w:color w:val="000000" w:themeColor="text1"/>
              </w:rPr>
              <w:t xml:space="preserve">Rough Sleeper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2325CBF" w:rsidR="000F04CA" w:rsidRPr="001C2894" w:rsidRDefault="00391AB9"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F6A1B3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EC33996"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BCAEE19" w:rsidR="004414F8" w:rsidRDefault="004414F8" w:rsidP="000F04CA">
            <w:pPr>
              <w:rPr>
                <w:rFonts w:cstheme="minorHAnsi"/>
                <w:b/>
                <w:bCs/>
                <w:color w:val="000000" w:themeColor="text1"/>
              </w:rPr>
            </w:pPr>
            <w:r>
              <w:rPr>
                <w:rFonts w:cstheme="minorHAnsi"/>
                <w:b/>
                <w:bCs/>
                <w:color w:val="000000" w:themeColor="text1"/>
              </w:rPr>
              <w:t>JE Code:</w:t>
            </w:r>
          </w:p>
        </w:tc>
        <w:tc>
          <w:tcPr>
            <w:tcW w:w="8363" w:type="dxa"/>
          </w:tcPr>
          <w:p w14:paraId="64E6F7E9" w14:textId="405FCF47" w:rsidR="00251D49" w:rsidRDefault="00391AB9" w:rsidP="000F04CA">
            <w:pPr>
              <w:rPr>
                <w:rFonts w:cstheme="minorHAnsi"/>
                <w:color w:val="000000" w:themeColor="text1"/>
              </w:rPr>
            </w:pPr>
            <w:r>
              <w:rPr>
                <w:rFonts w:cstheme="minorHAnsi"/>
                <w:color w:val="000000" w:themeColor="text1"/>
              </w:rPr>
              <w:t>October 2021</w:t>
            </w:r>
          </w:p>
          <w:p w14:paraId="369FADEF" w14:textId="4E2DE281" w:rsidR="004414F8" w:rsidRDefault="004414F8" w:rsidP="000F04CA">
            <w:pPr>
              <w:rPr>
                <w:rFonts w:cstheme="minorHAnsi"/>
                <w:color w:val="000000" w:themeColor="text1"/>
              </w:rPr>
            </w:pPr>
            <w:r>
              <w:rPr>
                <w:rFonts w:cstheme="minorHAnsi"/>
                <w:color w:val="000000" w:themeColor="text1"/>
              </w:rPr>
              <w:t>JE2305</w:t>
            </w:r>
          </w:p>
          <w:p w14:paraId="1CBECC5F" w14:textId="224FA7D9" w:rsidR="003701B8" w:rsidRDefault="003701B8" w:rsidP="000F04CA">
            <w:pPr>
              <w:rPr>
                <w:rFonts w:cstheme="minorHAnsi"/>
                <w:color w:val="000000" w:themeColor="text1"/>
              </w:rPr>
            </w:pPr>
          </w:p>
        </w:tc>
      </w:tr>
    </w:tbl>
    <w:p w14:paraId="37A790AC" w14:textId="3F906A6D" w:rsidR="003701B8" w:rsidRPr="0086568D" w:rsidRDefault="003701B8" w:rsidP="003701B8">
      <w:pPr>
        <w:spacing w:after="0" w:line="240" w:lineRule="auto"/>
        <w:rPr>
          <w:rFonts w:cstheme="minorHAnsi"/>
          <w:b/>
          <w:bCs/>
          <w:color w:val="000000" w:themeColor="text1"/>
          <w:sz w:val="24"/>
          <w:szCs w:val="24"/>
        </w:rPr>
      </w:pPr>
      <w:r w:rsidRPr="0086568D">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669"/>
        <w:gridCol w:w="9787"/>
      </w:tblGrid>
      <w:tr w:rsidR="003701B8" w:rsidRPr="00327A33" w14:paraId="0C0D66E0" w14:textId="77777777" w:rsidTr="007C41D5">
        <w:tc>
          <w:tcPr>
            <w:tcW w:w="669" w:type="dxa"/>
          </w:tcPr>
          <w:p w14:paraId="3265D666"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1.</w:t>
            </w:r>
          </w:p>
        </w:tc>
        <w:tc>
          <w:tcPr>
            <w:tcW w:w="9787" w:type="dxa"/>
            <w:vAlign w:val="center"/>
          </w:tcPr>
          <w:p w14:paraId="07DEDE93" w14:textId="77777777" w:rsidR="003701B8" w:rsidRPr="0086568D" w:rsidRDefault="003701B8" w:rsidP="007C41D5">
            <w:pPr>
              <w:rPr>
                <w:rFonts w:cstheme="minorHAnsi"/>
                <w:iCs/>
                <w:sz w:val="24"/>
                <w:szCs w:val="24"/>
              </w:rPr>
            </w:pPr>
            <w:r w:rsidRPr="004E1347">
              <w:rPr>
                <w:rFonts w:cstheme="minorHAnsi"/>
                <w:sz w:val="24"/>
                <w:szCs w:val="24"/>
              </w:rPr>
              <w:t xml:space="preserve">To ensure </w:t>
            </w:r>
            <w:r>
              <w:rPr>
                <w:rFonts w:cstheme="minorHAnsi"/>
                <w:sz w:val="24"/>
                <w:szCs w:val="24"/>
              </w:rPr>
              <w:t xml:space="preserve">the </w:t>
            </w:r>
            <w:r>
              <w:rPr>
                <w:rFonts w:cstheme="minorHAnsi"/>
                <w:color w:val="000000" w:themeColor="text1"/>
                <w:sz w:val="24"/>
                <w:szCs w:val="24"/>
              </w:rPr>
              <w:t xml:space="preserve">male rough sleeping evening shelter is provided with night support cover for those staying overnight. This will be from 9pm to 7am, 7-days a week, via a rota system. This will be a 35 hour a week contract with on a rota that will include weekends of 4 individuals working in teams of 2 each night. </w:t>
            </w:r>
          </w:p>
        </w:tc>
      </w:tr>
      <w:tr w:rsidR="003701B8" w:rsidRPr="00327A33" w14:paraId="736BF84A" w14:textId="77777777" w:rsidTr="007C41D5">
        <w:tc>
          <w:tcPr>
            <w:tcW w:w="669" w:type="dxa"/>
          </w:tcPr>
          <w:p w14:paraId="79305F10"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2</w:t>
            </w:r>
            <w:r w:rsidRPr="0086568D">
              <w:rPr>
                <w:rFonts w:cstheme="minorHAnsi"/>
                <w:b/>
                <w:bCs/>
                <w:color w:val="000000" w:themeColor="text1"/>
                <w:sz w:val="24"/>
                <w:szCs w:val="24"/>
              </w:rPr>
              <w:t>.</w:t>
            </w:r>
          </w:p>
        </w:tc>
        <w:tc>
          <w:tcPr>
            <w:tcW w:w="9787" w:type="dxa"/>
            <w:vAlign w:val="center"/>
          </w:tcPr>
          <w:p w14:paraId="4FBBD1C9" w14:textId="77777777" w:rsidR="003701B8" w:rsidRPr="004E1347" w:rsidRDefault="003701B8" w:rsidP="007C41D5">
            <w:pPr>
              <w:rPr>
                <w:rFonts w:cstheme="minorHAnsi"/>
                <w:sz w:val="24"/>
                <w:szCs w:val="24"/>
              </w:rPr>
            </w:pPr>
            <w:r w:rsidRPr="0086568D">
              <w:rPr>
                <w:rFonts w:cstheme="minorHAnsi"/>
                <w:color w:val="000000" w:themeColor="text1"/>
                <w:sz w:val="24"/>
                <w:szCs w:val="24"/>
              </w:rPr>
              <w:t>Offer face to face support to encourage engagement. Confirm and verify rough sleepers reported so ensure statutory obligations are delivered by the Housing Solutions Team.</w:t>
            </w:r>
          </w:p>
        </w:tc>
      </w:tr>
      <w:tr w:rsidR="003701B8" w:rsidRPr="00327A33" w14:paraId="5285AAC7" w14:textId="77777777" w:rsidTr="007C41D5">
        <w:tc>
          <w:tcPr>
            <w:tcW w:w="669" w:type="dxa"/>
          </w:tcPr>
          <w:p w14:paraId="10211AC8"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3.</w:t>
            </w:r>
          </w:p>
        </w:tc>
        <w:tc>
          <w:tcPr>
            <w:tcW w:w="9787" w:type="dxa"/>
          </w:tcPr>
          <w:p w14:paraId="610D33B6" w14:textId="77777777" w:rsidR="003701B8" w:rsidRPr="0086568D" w:rsidRDefault="003701B8" w:rsidP="007C41D5">
            <w:pPr>
              <w:rPr>
                <w:rFonts w:cstheme="minorHAnsi"/>
                <w:sz w:val="24"/>
                <w:szCs w:val="24"/>
              </w:rPr>
            </w:pPr>
            <w:r w:rsidRPr="0086568D">
              <w:rPr>
                <w:rFonts w:cstheme="minorHAnsi"/>
                <w:sz w:val="24"/>
                <w:szCs w:val="24"/>
              </w:rPr>
              <w:t xml:space="preserve">Provide a customer-focussed and efficient service to our rough sleeping community, supporting them to achieve positive housing outcomes. Maintain an </w:t>
            </w:r>
            <w:r w:rsidRPr="0086568D">
              <w:rPr>
                <w:rFonts w:cstheme="minorHAnsi"/>
                <w:color w:val="000000" w:themeColor="text1"/>
                <w:sz w:val="24"/>
                <w:szCs w:val="24"/>
              </w:rPr>
              <w:t>empathic and adaptable style through a person-centred approach to those with multiple complex needs.</w:t>
            </w:r>
          </w:p>
        </w:tc>
      </w:tr>
      <w:tr w:rsidR="003701B8" w:rsidRPr="00327A33" w14:paraId="1D5BE0BB" w14:textId="77777777" w:rsidTr="007C41D5">
        <w:tc>
          <w:tcPr>
            <w:tcW w:w="669" w:type="dxa"/>
          </w:tcPr>
          <w:p w14:paraId="6CF57014"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4.</w:t>
            </w:r>
          </w:p>
        </w:tc>
        <w:tc>
          <w:tcPr>
            <w:tcW w:w="9787" w:type="dxa"/>
          </w:tcPr>
          <w:p w14:paraId="1ED99CAA" w14:textId="77777777" w:rsidR="003701B8" w:rsidRPr="0086568D" w:rsidRDefault="003701B8" w:rsidP="007C41D5">
            <w:pPr>
              <w:rPr>
                <w:rFonts w:cstheme="minorHAnsi"/>
                <w:sz w:val="24"/>
                <w:szCs w:val="24"/>
              </w:rPr>
            </w:pPr>
            <w:r w:rsidRPr="004E1347">
              <w:rPr>
                <w:rFonts w:cstheme="minorHAnsi"/>
                <w:sz w:val="24"/>
                <w:szCs w:val="24"/>
              </w:rPr>
              <w:t>To work strategically with partners and MKC departments to provide effective delivery and coordination of out of hour</w:t>
            </w:r>
            <w:r>
              <w:rPr>
                <w:rFonts w:cstheme="minorHAnsi"/>
                <w:sz w:val="24"/>
                <w:szCs w:val="24"/>
              </w:rPr>
              <w:t>s</w:t>
            </w:r>
            <w:r w:rsidRPr="004E1347">
              <w:rPr>
                <w:rFonts w:cstheme="minorHAnsi"/>
                <w:sz w:val="24"/>
                <w:szCs w:val="24"/>
              </w:rPr>
              <w:t xml:space="preserve"> services</w:t>
            </w:r>
            <w:r>
              <w:rPr>
                <w:rFonts w:cstheme="minorHAnsi"/>
                <w:sz w:val="24"/>
                <w:szCs w:val="24"/>
              </w:rPr>
              <w:t>. This will include close partnership working with the Winter Night Shelter.</w:t>
            </w:r>
          </w:p>
        </w:tc>
      </w:tr>
      <w:tr w:rsidR="003701B8" w:rsidRPr="00327A33" w14:paraId="50F2AE0C" w14:textId="77777777" w:rsidTr="007C41D5">
        <w:tc>
          <w:tcPr>
            <w:tcW w:w="669" w:type="dxa"/>
          </w:tcPr>
          <w:p w14:paraId="68C91789"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5.</w:t>
            </w:r>
          </w:p>
        </w:tc>
        <w:tc>
          <w:tcPr>
            <w:tcW w:w="9787" w:type="dxa"/>
            <w:vAlign w:val="center"/>
          </w:tcPr>
          <w:p w14:paraId="0598C60E" w14:textId="77777777" w:rsidR="003701B8" w:rsidRPr="0086568D" w:rsidRDefault="003701B8" w:rsidP="007C41D5">
            <w:pPr>
              <w:rPr>
                <w:rFonts w:cstheme="minorHAnsi"/>
                <w:sz w:val="24"/>
                <w:szCs w:val="24"/>
              </w:rPr>
            </w:pPr>
            <w:r w:rsidRPr="004E1347">
              <w:rPr>
                <w:rFonts w:cstheme="minorHAnsi"/>
                <w:sz w:val="24"/>
                <w:szCs w:val="24"/>
              </w:rPr>
              <w:t xml:space="preserve">To be responsible for Health and Safety procedures and that standards are met. Taking actions and finding solutions as necessary to manage risk </w:t>
            </w:r>
            <w:r>
              <w:rPr>
                <w:rFonts w:cstheme="minorHAnsi"/>
                <w:sz w:val="24"/>
                <w:szCs w:val="24"/>
              </w:rPr>
              <w:t xml:space="preserve">and support needs </w:t>
            </w:r>
            <w:r w:rsidRPr="004E1347">
              <w:rPr>
                <w:rFonts w:cstheme="minorHAnsi"/>
                <w:sz w:val="24"/>
                <w:szCs w:val="24"/>
              </w:rPr>
              <w:t xml:space="preserve">preventing or addressing problems and failings. To minimise risk and ensure the correct decisions are made when dealing with </w:t>
            </w:r>
            <w:r>
              <w:rPr>
                <w:rFonts w:cstheme="minorHAnsi"/>
                <w:sz w:val="24"/>
                <w:szCs w:val="24"/>
              </w:rPr>
              <w:t>waking support</w:t>
            </w:r>
            <w:r w:rsidRPr="004E1347">
              <w:rPr>
                <w:rFonts w:cstheme="minorHAnsi"/>
                <w:sz w:val="24"/>
                <w:szCs w:val="24"/>
              </w:rPr>
              <w:t>.</w:t>
            </w:r>
          </w:p>
        </w:tc>
      </w:tr>
      <w:tr w:rsidR="003701B8" w:rsidRPr="00327A33" w14:paraId="6A930E8C" w14:textId="77777777" w:rsidTr="007C41D5">
        <w:tc>
          <w:tcPr>
            <w:tcW w:w="669" w:type="dxa"/>
          </w:tcPr>
          <w:p w14:paraId="090BED96"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6.</w:t>
            </w:r>
          </w:p>
        </w:tc>
        <w:tc>
          <w:tcPr>
            <w:tcW w:w="9787" w:type="dxa"/>
            <w:vAlign w:val="center"/>
          </w:tcPr>
          <w:p w14:paraId="29A64433" w14:textId="77777777" w:rsidR="003701B8" w:rsidRPr="0086568D" w:rsidRDefault="003701B8" w:rsidP="007C41D5">
            <w:pPr>
              <w:rPr>
                <w:rFonts w:cstheme="minorHAnsi"/>
                <w:sz w:val="24"/>
                <w:szCs w:val="24"/>
              </w:rPr>
            </w:pPr>
            <w:r w:rsidRPr="004E1347">
              <w:rPr>
                <w:rFonts w:cstheme="minorHAnsi"/>
                <w:sz w:val="24"/>
                <w:szCs w:val="24"/>
              </w:rPr>
              <w:t xml:space="preserve"> To liaise with other partnership agencies and departments across the council to provide an efficient out of hours service.</w:t>
            </w:r>
          </w:p>
        </w:tc>
      </w:tr>
      <w:tr w:rsidR="003701B8" w:rsidRPr="00327A33" w14:paraId="2D62E684" w14:textId="77777777" w:rsidTr="007C41D5">
        <w:tc>
          <w:tcPr>
            <w:tcW w:w="669" w:type="dxa"/>
          </w:tcPr>
          <w:p w14:paraId="26A20FA4"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7.</w:t>
            </w:r>
          </w:p>
        </w:tc>
        <w:tc>
          <w:tcPr>
            <w:tcW w:w="9787" w:type="dxa"/>
          </w:tcPr>
          <w:p w14:paraId="323EC6F1" w14:textId="77777777" w:rsidR="003701B8" w:rsidRPr="0086568D" w:rsidRDefault="003701B8" w:rsidP="007C41D5">
            <w:pPr>
              <w:rPr>
                <w:rFonts w:cstheme="minorHAnsi"/>
                <w:iCs/>
                <w:sz w:val="24"/>
                <w:szCs w:val="24"/>
              </w:rPr>
            </w:pPr>
            <w:r w:rsidRPr="0086568D">
              <w:rPr>
                <w:rFonts w:cstheme="minorHAnsi"/>
                <w:sz w:val="24"/>
                <w:szCs w:val="24"/>
              </w:rPr>
              <w:t>Giving advice and information to rough sleeping residents so they understand future housing and their rights and responsibilities in that accommodation.</w:t>
            </w:r>
          </w:p>
        </w:tc>
      </w:tr>
      <w:tr w:rsidR="003701B8" w:rsidRPr="00327A33" w14:paraId="6F368998" w14:textId="77777777" w:rsidTr="007C41D5">
        <w:tc>
          <w:tcPr>
            <w:tcW w:w="669" w:type="dxa"/>
          </w:tcPr>
          <w:p w14:paraId="46321D0F"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8</w:t>
            </w:r>
            <w:r w:rsidRPr="0086568D">
              <w:rPr>
                <w:rFonts w:cstheme="minorHAnsi"/>
                <w:b/>
                <w:bCs/>
                <w:color w:val="000000" w:themeColor="text1"/>
                <w:sz w:val="24"/>
                <w:szCs w:val="24"/>
              </w:rPr>
              <w:t>.</w:t>
            </w:r>
          </w:p>
        </w:tc>
        <w:tc>
          <w:tcPr>
            <w:tcW w:w="9787" w:type="dxa"/>
          </w:tcPr>
          <w:p w14:paraId="0B91B0C1" w14:textId="77777777" w:rsidR="003701B8" w:rsidRPr="0086568D" w:rsidRDefault="003701B8" w:rsidP="007C41D5">
            <w:pPr>
              <w:rPr>
                <w:rFonts w:cstheme="minorHAnsi"/>
                <w:sz w:val="24"/>
                <w:szCs w:val="24"/>
              </w:rPr>
            </w:pPr>
            <w:r w:rsidRPr="0086568D">
              <w:rPr>
                <w:rFonts w:cstheme="minorHAnsi"/>
                <w:sz w:val="24"/>
                <w:szCs w:val="24"/>
              </w:rPr>
              <w:t xml:space="preserve">To partner and work closely with a Specialist Navigator in a leading field of either mental health, dual diagnosis/substance misuse, supported housing, the justice system and hospital discharges to offer dedicated support to our rough sleeping community. </w:t>
            </w:r>
          </w:p>
        </w:tc>
      </w:tr>
      <w:tr w:rsidR="003701B8" w:rsidRPr="00327A33" w14:paraId="080DB113" w14:textId="77777777" w:rsidTr="007C41D5">
        <w:tc>
          <w:tcPr>
            <w:tcW w:w="669" w:type="dxa"/>
          </w:tcPr>
          <w:p w14:paraId="1A496FE0"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9</w:t>
            </w:r>
            <w:r w:rsidRPr="0086568D">
              <w:rPr>
                <w:rFonts w:cstheme="minorHAnsi"/>
                <w:b/>
                <w:bCs/>
                <w:color w:val="000000" w:themeColor="text1"/>
                <w:sz w:val="24"/>
                <w:szCs w:val="24"/>
              </w:rPr>
              <w:t>.</w:t>
            </w:r>
          </w:p>
        </w:tc>
        <w:tc>
          <w:tcPr>
            <w:tcW w:w="9787" w:type="dxa"/>
          </w:tcPr>
          <w:p w14:paraId="0E55AE55" w14:textId="77777777" w:rsidR="003701B8" w:rsidRPr="0086568D" w:rsidRDefault="003701B8" w:rsidP="007C41D5">
            <w:pPr>
              <w:rPr>
                <w:rFonts w:cstheme="minorHAnsi"/>
                <w:sz w:val="24"/>
                <w:szCs w:val="24"/>
              </w:rPr>
            </w:pPr>
            <w:r w:rsidRPr="0086568D">
              <w:rPr>
                <w:rFonts w:cstheme="minorHAnsi"/>
                <w:color w:val="000000" w:themeColor="text1"/>
                <w:sz w:val="24"/>
                <w:szCs w:val="24"/>
              </w:rPr>
              <w:t>Support rough sleeping residents and colleagues through an understanding of the issues facing rough sleepers and the current government rough sleeping strategy.</w:t>
            </w:r>
          </w:p>
        </w:tc>
      </w:tr>
      <w:tr w:rsidR="003701B8" w:rsidRPr="00327A33" w14:paraId="610A605F" w14:textId="77777777" w:rsidTr="007C41D5">
        <w:tc>
          <w:tcPr>
            <w:tcW w:w="669" w:type="dxa"/>
          </w:tcPr>
          <w:p w14:paraId="104ED03D"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10</w:t>
            </w:r>
            <w:r w:rsidRPr="0086568D">
              <w:rPr>
                <w:rFonts w:cstheme="minorHAnsi"/>
                <w:b/>
                <w:bCs/>
                <w:color w:val="000000" w:themeColor="text1"/>
                <w:sz w:val="24"/>
                <w:szCs w:val="24"/>
              </w:rPr>
              <w:t>.</w:t>
            </w:r>
          </w:p>
        </w:tc>
        <w:tc>
          <w:tcPr>
            <w:tcW w:w="9787" w:type="dxa"/>
          </w:tcPr>
          <w:p w14:paraId="3A977FB0" w14:textId="77777777" w:rsidR="003701B8" w:rsidRPr="0086568D" w:rsidRDefault="003701B8" w:rsidP="007C41D5">
            <w:pPr>
              <w:rPr>
                <w:rFonts w:cstheme="minorHAnsi"/>
                <w:sz w:val="24"/>
                <w:szCs w:val="24"/>
              </w:rPr>
            </w:pPr>
            <w:r w:rsidRPr="0086568D">
              <w:rPr>
                <w:rFonts w:cstheme="minorHAnsi"/>
                <w:sz w:val="24"/>
                <w:szCs w:val="24"/>
              </w:rPr>
              <w:t xml:space="preserve">Have a thorough understanding </w:t>
            </w:r>
            <w:r w:rsidRPr="0086568D">
              <w:rPr>
                <w:rFonts w:cstheme="minorHAnsi"/>
                <w:color w:val="000000" w:themeColor="text1"/>
                <w:sz w:val="24"/>
                <w:szCs w:val="24"/>
              </w:rPr>
              <w:t>of the risks associated with rough sleepers</w:t>
            </w:r>
            <w:r w:rsidRPr="0086568D" w:rsidDel="00360B05">
              <w:rPr>
                <w:rFonts w:cstheme="minorHAnsi"/>
                <w:sz w:val="24"/>
                <w:szCs w:val="24"/>
              </w:rPr>
              <w:t xml:space="preserve"> </w:t>
            </w:r>
            <w:r w:rsidRPr="0086568D">
              <w:rPr>
                <w:rFonts w:cstheme="minorHAnsi"/>
                <w:sz w:val="24"/>
                <w:szCs w:val="24"/>
              </w:rPr>
              <w:t xml:space="preserve">and a strong </w:t>
            </w:r>
            <w:r w:rsidRPr="0086568D">
              <w:rPr>
                <w:rFonts w:cstheme="minorHAnsi"/>
                <w:color w:val="000000" w:themeColor="text1"/>
                <w:sz w:val="24"/>
                <w:szCs w:val="24"/>
              </w:rPr>
              <w:t>ability to manage boundary issues involved in working with these residents, adapting your working style to the needs of the situation and individual.</w:t>
            </w:r>
            <w:r w:rsidRPr="0086568D" w:rsidDel="00360B05">
              <w:rPr>
                <w:rFonts w:cstheme="minorHAnsi"/>
                <w:sz w:val="24"/>
                <w:szCs w:val="24"/>
              </w:rPr>
              <w:t xml:space="preserve"> </w:t>
            </w:r>
          </w:p>
        </w:tc>
      </w:tr>
      <w:tr w:rsidR="003701B8" w:rsidRPr="00327A33" w14:paraId="3E308D38" w14:textId="77777777" w:rsidTr="007C41D5">
        <w:tc>
          <w:tcPr>
            <w:tcW w:w="669" w:type="dxa"/>
          </w:tcPr>
          <w:p w14:paraId="662009C1"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11</w:t>
            </w:r>
            <w:r w:rsidRPr="0086568D">
              <w:rPr>
                <w:rFonts w:cstheme="minorHAnsi"/>
                <w:b/>
                <w:bCs/>
                <w:color w:val="000000" w:themeColor="text1"/>
                <w:sz w:val="24"/>
                <w:szCs w:val="24"/>
              </w:rPr>
              <w:t>.</w:t>
            </w:r>
          </w:p>
        </w:tc>
        <w:tc>
          <w:tcPr>
            <w:tcW w:w="9787" w:type="dxa"/>
          </w:tcPr>
          <w:p w14:paraId="76232ADE" w14:textId="77777777" w:rsidR="003701B8" w:rsidRPr="0086568D" w:rsidRDefault="003701B8" w:rsidP="007C41D5">
            <w:pPr>
              <w:rPr>
                <w:rFonts w:cstheme="minorHAnsi"/>
                <w:color w:val="000000" w:themeColor="text1"/>
                <w:sz w:val="24"/>
                <w:szCs w:val="24"/>
              </w:rPr>
            </w:pPr>
            <w:r w:rsidRPr="0086568D">
              <w:rPr>
                <w:rFonts w:cstheme="minorHAnsi"/>
                <w:color w:val="000000" w:themeColor="text1"/>
                <w:sz w:val="24"/>
                <w:szCs w:val="24"/>
              </w:rPr>
              <w:t xml:space="preserve">Work flexibly within shift patterns and manage time effectively with multiple and sometimes conflicting priorities whist working </w:t>
            </w:r>
            <w:r w:rsidRPr="0086568D">
              <w:rPr>
                <w:rFonts w:cstheme="minorHAnsi"/>
                <w:sz w:val="24"/>
                <w:szCs w:val="24"/>
              </w:rPr>
              <w:t xml:space="preserve">in a potentially stressful environment that may require the </w:t>
            </w:r>
            <w:r w:rsidRPr="0086568D">
              <w:rPr>
                <w:rFonts w:cstheme="minorHAnsi"/>
                <w:sz w:val="24"/>
                <w:szCs w:val="24"/>
              </w:rPr>
              <w:lastRenderedPageBreak/>
              <w:t>challenging of negative behaviours with a k</w:t>
            </w:r>
            <w:r w:rsidRPr="0086568D">
              <w:rPr>
                <w:rFonts w:cstheme="minorHAnsi"/>
                <w:color w:val="000000" w:themeColor="text1"/>
                <w:sz w:val="24"/>
                <w:szCs w:val="24"/>
              </w:rPr>
              <w:t>nowledge of harm minimisation advice and techniques.</w:t>
            </w:r>
          </w:p>
        </w:tc>
      </w:tr>
      <w:tr w:rsidR="003701B8" w:rsidRPr="00327A33" w14:paraId="6C7ECF17" w14:textId="77777777" w:rsidTr="007C41D5">
        <w:tc>
          <w:tcPr>
            <w:tcW w:w="669" w:type="dxa"/>
          </w:tcPr>
          <w:p w14:paraId="67A67FDF"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lastRenderedPageBreak/>
              <w:t>1</w:t>
            </w:r>
            <w:r>
              <w:rPr>
                <w:rFonts w:cstheme="minorHAnsi"/>
                <w:b/>
                <w:bCs/>
                <w:color w:val="000000" w:themeColor="text1"/>
                <w:sz w:val="24"/>
                <w:szCs w:val="24"/>
              </w:rPr>
              <w:t>1</w:t>
            </w:r>
            <w:r w:rsidRPr="0086568D">
              <w:rPr>
                <w:rFonts w:cstheme="minorHAnsi"/>
                <w:b/>
                <w:bCs/>
                <w:color w:val="000000" w:themeColor="text1"/>
                <w:sz w:val="24"/>
                <w:szCs w:val="24"/>
              </w:rPr>
              <w:t>.</w:t>
            </w:r>
          </w:p>
        </w:tc>
        <w:tc>
          <w:tcPr>
            <w:tcW w:w="9787" w:type="dxa"/>
          </w:tcPr>
          <w:p w14:paraId="798488BE" w14:textId="77777777" w:rsidR="003701B8" w:rsidRPr="0086568D" w:rsidRDefault="003701B8" w:rsidP="007C41D5">
            <w:pPr>
              <w:rPr>
                <w:rFonts w:cstheme="minorHAnsi"/>
                <w:color w:val="000000" w:themeColor="text1"/>
                <w:sz w:val="24"/>
                <w:szCs w:val="24"/>
              </w:rPr>
            </w:pPr>
            <w:r w:rsidRPr="0086568D">
              <w:rPr>
                <w:rFonts w:cstheme="minorHAnsi"/>
                <w:color w:val="000000" w:themeColor="text1"/>
                <w:sz w:val="24"/>
                <w:szCs w:val="24"/>
              </w:rPr>
              <w:t xml:space="preserve">Maintain thorough </w:t>
            </w:r>
            <w:r>
              <w:rPr>
                <w:rFonts w:cstheme="minorHAnsi"/>
                <w:color w:val="000000" w:themeColor="text1"/>
                <w:sz w:val="24"/>
                <w:szCs w:val="24"/>
              </w:rPr>
              <w:t xml:space="preserve">and accurate </w:t>
            </w:r>
            <w:r w:rsidRPr="0086568D">
              <w:rPr>
                <w:rFonts w:cstheme="minorHAnsi"/>
                <w:color w:val="000000" w:themeColor="text1"/>
                <w:sz w:val="24"/>
                <w:szCs w:val="24"/>
              </w:rPr>
              <w:t>up to date case records and work proactively with the Deputy Manager and Rough Sleeper Manager to ensure that all actions regarding improving the service are recorded efficiently for statistical analysis.</w:t>
            </w:r>
          </w:p>
        </w:tc>
      </w:tr>
    </w:tbl>
    <w:p w14:paraId="6D87AABF" w14:textId="77777777" w:rsidR="003701B8" w:rsidRPr="001C2894" w:rsidRDefault="003701B8" w:rsidP="00D72A65">
      <w:pPr>
        <w:rPr>
          <w:rFonts w:cstheme="minorHAnsi"/>
          <w:b/>
          <w:bCs/>
          <w:color w:val="000000" w:themeColor="text1"/>
          <w:sz w:val="28"/>
          <w:szCs w:val="28"/>
        </w:rPr>
      </w:pPr>
    </w:p>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6BA8B65" w14:textId="77777777" w:rsidR="003701B8" w:rsidRPr="0086568D" w:rsidRDefault="003701B8" w:rsidP="003701B8">
      <w:pPr>
        <w:rPr>
          <w:rFonts w:cstheme="minorHAnsi"/>
          <w:b/>
          <w:bCs/>
          <w:color w:val="000000" w:themeColor="text1"/>
          <w:sz w:val="24"/>
          <w:szCs w:val="24"/>
        </w:rPr>
      </w:pPr>
      <w:r w:rsidRPr="0086568D">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62"/>
        <w:gridCol w:w="9894"/>
      </w:tblGrid>
      <w:tr w:rsidR="003701B8" w:rsidRPr="00327A33" w14:paraId="141556CE" w14:textId="77777777" w:rsidTr="007C41D5">
        <w:trPr>
          <w:trHeight w:val="598"/>
        </w:trPr>
        <w:tc>
          <w:tcPr>
            <w:tcW w:w="562" w:type="dxa"/>
          </w:tcPr>
          <w:p w14:paraId="2D826581"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1.</w:t>
            </w:r>
          </w:p>
        </w:tc>
        <w:tc>
          <w:tcPr>
            <w:tcW w:w="9894" w:type="dxa"/>
          </w:tcPr>
          <w:p w14:paraId="7E7CC819" w14:textId="48CA3B3D" w:rsidR="003701B8" w:rsidRPr="0086568D" w:rsidRDefault="00BF7423" w:rsidP="007C41D5">
            <w:pPr>
              <w:rPr>
                <w:rFonts w:cstheme="minorHAnsi"/>
                <w:sz w:val="24"/>
                <w:szCs w:val="24"/>
              </w:rPr>
            </w:pPr>
            <w:r w:rsidRPr="004414F8">
              <w:rPr>
                <w:rFonts w:cstheme="minorHAnsi"/>
                <w:sz w:val="24"/>
                <w:szCs w:val="24"/>
              </w:rPr>
              <w:t>Ability to prioritise workload while w</w:t>
            </w:r>
            <w:r w:rsidR="003701B8" w:rsidRPr="004414F8">
              <w:rPr>
                <w:rFonts w:cstheme="minorHAnsi"/>
                <w:sz w:val="24"/>
                <w:szCs w:val="24"/>
              </w:rPr>
              <w:t>orking to a field-based rota.</w:t>
            </w:r>
          </w:p>
        </w:tc>
      </w:tr>
      <w:tr w:rsidR="003701B8" w:rsidRPr="00327A33" w14:paraId="1925C550" w14:textId="77777777" w:rsidTr="007C41D5">
        <w:trPr>
          <w:trHeight w:val="598"/>
        </w:trPr>
        <w:tc>
          <w:tcPr>
            <w:tcW w:w="562" w:type="dxa"/>
          </w:tcPr>
          <w:p w14:paraId="11AFC9B9"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2.</w:t>
            </w:r>
          </w:p>
        </w:tc>
        <w:tc>
          <w:tcPr>
            <w:tcW w:w="9894" w:type="dxa"/>
          </w:tcPr>
          <w:p w14:paraId="1FDA6A1E" w14:textId="77777777" w:rsidR="003701B8" w:rsidRPr="0086568D" w:rsidRDefault="003701B8" w:rsidP="007C41D5">
            <w:pPr>
              <w:rPr>
                <w:rFonts w:cstheme="minorHAnsi"/>
                <w:sz w:val="24"/>
                <w:szCs w:val="24"/>
              </w:rPr>
            </w:pPr>
            <w:r w:rsidRPr="0086568D">
              <w:rPr>
                <w:rFonts w:cstheme="minorHAnsi"/>
                <w:sz w:val="24"/>
                <w:szCs w:val="24"/>
              </w:rPr>
              <w:t>A sound understanding of current issues affecting rough sleepers and rough sleeper lifestyles with a m</w:t>
            </w:r>
            <w:r w:rsidRPr="00327A33">
              <w:rPr>
                <w:rFonts w:cstheme="minorHAnsi"/>
                <w:color w:val="000000" w:themeColor="text1"/>
                <w:sz w:val="24"/>
                <w:szCs w:val="24"/>
              </w:rPr>
              <w:t>inimum of 2 years frontline experience of working within this specialist field or equivalent</w:t>
            </w:r>
            <w:r w:rsidRPr="0086568D">
              <w:rPr>
                <w:rFonts w:cstheme="minorHAnsi"/>
                <w:sz w:val="24"/>
                <w:szCs w:val="24"/>
              </w:rPr>
              <w:t xml:space="preserve"> demonstrating a proactive, problem solving initiative to support a wide range of complex customer needs.</w:t>
            </w:r>
          </w:p>
        </w:tc>
      </w:tr>
      <w:tr w:rsidR="003701B8" w:rsidRPr="00327A33" w14:paraId="5D538F4D" w14:textId="77777777" w:rsidTr="007C41D5">
        <w:tc>
          <w:tcPr>
            <w:tcW w:w="562" w:type="dxa"/>
          </w:tcPr>
          <w:p w14:paraId="590F3B51"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3.</w:t>
            </w:r>
          </w:p>
        </w:tc>
        <w:tc>
          <w:tcPr>
            <w:tcW w:w="9894" w:type="dxa"/>
          </w:tcPr>
          <w:p w14:paraId="3863878A" w14:textId="77777777" w:rsidR="003701B8" w:rsidRPr="0086568D" w:rsidRDefault="003701B8" w:rsidP="007C41D5">
            <w:pPr>
              <w:rPr>
                <w:rFonts w:cstheme="minorHAnsi"/>
                <w:sz w:val="24"/>
                <w:szCs w:val="24"/>
              </w:rPr>
            </w:pPr>
            <w:r w:rsidRPr="0086568D">
              <w:rPr>
                <w:rFonts w:cstheme="minorHAnsi"/>
                <w:sz w:val="24"/>
                <w:szCs w:val="24"/>
              </w:rPr>
              <w:t xml:space="preserve">Practical evidence of developing and maintaining good working relationships for partnership working with a wide range of customers, </w:t>
            </w:r>
            <w:proofErr w:type="gramStart"/>
            <w:r w:rsidRPr="0086568D">
              <w:rPr>
                <w:rFonts w:cstheme="minorHAnsi"/>
                <w:sz w:val="24"/>
                <w:szCs w:val="24"/>
              </w:rPr>
              <w:t>partners</w:t>
            </w:r>
            <w:proofErr w:type="gramEnd"/>
            <w:r w:rsidRPr="0086568D">
              <w:rPr>
                <w:rFonts w:cstheme="minorHAnsi"/>
                <w:sz w:val="24"/>
                <w:szCs w:val="24"/>
              </w:rPr>
              <w:t xml:space="preserve"> and stakeholders.</w:t>
            </w:r>
          </w:p>
        </w:tc>
      </w:tr>
      <w:tr w:rsidR="003701B8" w:rsidRPr="00327A33" w14:paraId="21414888" w14:textId="77777777" w:rsidTr="007C41D5">
        <w:tc>
          <w:tcPr>
            <w:tcW w:w="562" w:type="dxa"/>
          </w:tcPr>
          <w:p w14:paraId="69AD5277"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4.</w:t>
            </w:r>
          </w:p>
        </w:tc>
        <w:tc>
          <w:tcPr>
            <w:tcW w:w="9894" w:type="dxa"/>
          </w:tcPr>
          <w:p w14:paraId="394182BC" w14:textId="77777777" w:rsidR="003701B8" w:rsidRPr="0086568D" w:rsidRDefault="003701B8" w:rsidP="007C41D5">
            <w:pPr>
              <w:jc w:val="both"/>
              <w:rPr>
                <w:rFonts w:eastAsia="Times New Roman" w:cstheme="minorHAnsi"/>
                <w:sz w:val="24"/>
                <w:szCs w:val="24"/>
              </w:rPr>
            </w:pPr>
            <w:r w:rsidRPr="0086568D">
              <w:rPr>
                <w:rFonts w:eastAsia="Times New Roman" w:cstheme="minorHAnsi"/>
                <w:sz w:val="24"/>
                <w:szCs w:val="24"/>
              </w:rPr>
              <w:t>Ability to respond effectively to changeable or challenging situations, remaining clam and measured in approach to challenge.</w:t>
            </w:r>
          </w:p>
        </w:tc>
      </w:tr>
      <w:tr w:rsidR="003701B8" w:rsidRPr="00327A33" w14:paraId="68CAEAFE" w14:textId="77777777" w:rsidTr="007C41D5">
        <w:tc>
          <w:tcPr>
            <w:tcW w:w="562" w:type="dxa"/>
          </w:tcPr>
          <w:p w14:paraId="608841E7"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5.</w:t>
            </w:r>
          </w:p>
        </w:tc>
        <w:tc>
          <w:tcPr>
            <w:tcW w:w="9894" w:type="dxa"/>
          </w:tcPr>
          <w:p w14:paraId="6655131B" w14:textId="77777777" w:rsidR="003701B8" w:rsidRPr="0086568D" w:rsidRDefault="003701B8" w:rsidP="007C41D5">
            <w:pPr>
              <w:rPr>
                <w:rFonts w:cstheme="minorHAnsi"/>
                <w:sz w:val="24"/>
                <w:szCs w:val="24"/>
              </w:rPr>
            </w:pPr>
            <w:r w:rsidRPr="0086568D">
              <w:rPr>
                <w:rFonts w:cstheme="minorHAnsi"/>
                <w:sz w:val="24"/>
                <w:szCs w:val="24"/>
              </w:rPr>
              <w:t xml:space="preserve">High level of organisation skills and good level written and oral communication skills, </w:t>
            </w:r>
            <w:r w:rsidRPr="00327A33">
              <w:rPr>
                <w:rFonts w:cstheme="minorHAnsi"/>
                <w:color w:val="000000" w:themeColor="text1"/>
                <w:sz w:val="24"/>
                <w:szCs w:val="24"/>
              </w:rPr>
              <w:t>including the ability to provide a high level of negotiation skills and manage complex situations effectively.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20905E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4481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VaCs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vN6LKLxBwdjcr6V8XXWbRHP14BsJ5dAt/VAd7X3EqUCLk9&#10;3lOzUTEfEP0vZs/mFOqwh1oEC3tMD9qg+b5GjlwMnWKWX+UZegIom2TF1Wx5yul0iVVajz0jm+SL&#10;/J8iFY1iREWjsN/s4xUc1UwzG1M+IZAOHX+d+L92nHqAC80bEz8QSCHevsZVdafizXE8g2ogA1mI&#10;o9iRMTpp+Z/bcdfxG+fm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66094615">
    <w:abstractNumId w:val="1"/>
  </w:num>
  <w:num w:numId="2" w16cid:durableId="1472987948">
    <w:abstractNumId w:val="2"/>
  </w:num>
  <w:num w:numId="3" w16cid:durableId="43459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Y0B21s0rcJKVrvr1tx0NO9T1vB3HXENv9oBRagvRzj7sS07sGcTVx+u5yaXry+F3RGHHD8GE0jKJn1oW+MpxQ==" w:salt="E71xdZPOl+5UHjfcK2Sl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65309"/>
    <w:rsid w:val="001870A7"/>
    <w:rsid w:val="001B4BCF"/>
    <w:rsid w:val="001C2894"/>
    <w:rsid w:val="00231E06"/>
    <w:rsid w:val="00251D49"/>
    <w:rsid w:val="003701B8"/>
    <w:rsid w:val="00391AB9"/>
    <w:rsid w:val="004414F8"/>
    <w:rsid w:val="00467EB5"/>
    <w:rsid w:val="005127DC"/>
    <w:rsid w:val="00535A60"/>
    <w:rsid w:val="00652684"/>
    <w:rsid w:val="006A0A45"/>
    <w:rsid w:val="006D5B81"/>
    <w:rsid w:val="00720F2B"/>
    <w:rsid w:val="008973FD"/>
    <w:rsid w:val="008E4584"/>
    <w:rsid w:val="009D7C65"/>
    <w:rsid w:val="00A62900"/>
    <w:rsid w:val="00A94374"/>
    <w:rsid w:val="00AB0A09"/>
    <w:rsid w:val="00AD2933"/>
    <w:rsid w:val="00B9607C"/>
    <w:rsid w:val="00BF3572"/>
    <w:rsid w:val="00BF7423"/>
    <w:rsid w:val="00C728A4"/>
    <w:rsid w:val="00CB4B19"/>
    <w:rsid w:val="00D72A65"/>
    <w:rsid w:val="00DC4A0A"/>
    <w:rsid w:val="00DF0FD4"/>
    <w:rsid w:val="00E2449F"/>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65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69EC4-7E86-463F-8B4F-4D1145A6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C0C2FD-7192-45D6-9EFA-FEF1C2F1B9E4}">
  <ds:schemaRefs>
    <ds:schemaRef ds:uri="Microsoft.SharePoint.Taxonomy.ContentTypeSync"/>
  </ds:schemaRefs>
</ds:datastoreItem>
</file>

<file path=customXml/itemProps3.xml><?xml version="1.0" encoding="utf-8"?>
<ds:datastoreItem xmlns:ds="http://schemas.openxmlformats.org/officeDocument/2006/customXml" ds:itemID="{3ECB0B9E-B307-45D2-B2B0-4EEB4905F284}">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C9F4F4A-ED0A-4D0B-BF5E-5B735CED3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2023-05-05T11:37:00Z</dcterms:created>
  <dcterms:modified xsi:type="dcterms:W3CDTF">2023-05-05T11:37:00Z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