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5B57E729" w:rsidR="0017540B" w:rsidRPr="003C2084" w:rsidRDefault="00CA7D1D"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Business Intelligence Officer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66A884D6" w:rsidR="00844611" w:rsidRPr="001F4958" w:rsidRDefault="00CA7D1D" w:rsidP="00C577BE">
            <w:pPr>
              <w:spacing w:after="0" w:line="240" w:lineRule="auto"/>
              <w:ind w:right="118"/>
              <w:contextualSpacing/>
              <w:rPr>
                <w:rFonts w:cstheme="minorHAnsi"/>
                <w:noProof/>
                <w:sz w:val="24"/>
                <w:szCs w:val="24"/>
              </w:rPr>
            </w:pPr>
            <w:r>
              <w:rPr>
                <w:rFonts w:cstheme="minorHAnsi"/>
                <w:noProof/>
                <w:sz w:val="24"/>
                <w:szCs w:val="24"/>
              </w:rPr>
              <w:t>Access to Education, Employment and Training</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16838C24" w:rsidR="00844611" w:rsidRPr="001F4958" w:rsidRDefault="00CA7D1D" w:rsidP="00C577BE">
            <w:pPr>
              <w:spacing w:after="0" w:line="240" w:lineRule="auto"/>
              <w:ind w:right="118"/>
              <w:contextualSpacing/>
              <w:rPr>
                <w:rFonts w:cstheme="minorHAnsi"/>
                <w:noProof/>
                <w:sz w:val="24"/>
                <w:szCs w:val="24"/>
              </w:rPr>
            </w:pPr>
            <w:r>
              <w:rPr>
                <w:rFonts w:cstheme="minorHAnsi"/>
                <w:noProof/>
                <w:sz w:val="24"/>
                <w:szCs w:val="24"/>
              </w:rPr>
              <w:t>Data Analyst</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4B5ECC3" w:rsidR="00844611" w:rsidRPr="001F4958" w:rsidRDefault="00FE0F3F" w:rsidP="00C577BE">
            <w:pPr>
              <w:spacing w:after="0" w:line="240" w:lineRule="auto"/>
              <w:ind w:right="118"/>
              <w:contextualSpacing/>
              <w:rPr>
                <w:rFonts w:cstheme="minorHAnsi"/>
                <w:noProof/>
                <w:sz w:val="24"/>
                <w:szCs w:val="24"/>
              </w:rPr>
            </w:pPr>
            <w:r>
              <w:rPr>
                <w:rFonts w:cstheme="minorHAnsi"/>
                <w:noProof/>
                <w:sz w:val="24"/>
                <w:szCs w:val="24"/>
              </w:rPr>
              <w:t>F</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0A35C0C6"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07371746"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r w:rsidR="008B6A35">
              <w:rPr>
                <w:rFonts w:cstheme="minorHAnsi"/>
                <w:noProof/>
                <w:sz w:val="24"/>
                <w:szCs w:val="24"/>
              </w:rPr>
              <w:t xml:space="preserve"> </w:t>
            </w:r>
          </w:p>
        </w:tc>
      </w:tr>
      <w:tr w:rsidR="00B86474" w:rsidRPr="001F4958" w14:paraId="32A5D7AC" w14:textId="77777777">
        <w:tc>
          <w:tcPr>
            <w:tcW w:w="2263" w:type="dxa"/>
          </w:tcPr>
          <w:p w14:paraId="04261768" w14:textId="77777777" w:rsidR="00B86474" w:rsidRPr="001F4958" w:rsidRDefault="00B86474">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41726EF1" w:rsidR="00B86474" w:rsidRPr="001F4958" w:rsidRDefault="001B49BC">
            <w:pPr>
              <w:spacing w:after="0" w:line="240" w:lineRule="auto"/>
              <w:ind w:right="118"/>
              <w:contextualSpacing/>
              <w:rPr>
                <w:rFonts w:cstheme="minorHAnsi"/>
                <w:noProof/>
                <w:sz w:val="24"/>
                <w:szCs w:val="24"/>
              </w:rPr>
            </w:pPr>
            <w:r>
              <w:rPr>
                <w:rFonts w:cstheme="minorHAnsi"/>
                <w:noProof/>
                <w:sz w:val="24"/>
                <w:szCs w:val="24"/>
              </w:rPr>
              <w:t>November</w:t>
            </w:r>
            <w:r w:rsidR="00B86474" w:rsidRPr="001F4958">
              <w:rPr>
                <w:rFonts w:cstheme="minorHAnsi"/>
                <w:noProof/>
                <w:sz w:val="24"/>
                <w:szCs w:val="24"/>
              </w:rPr>
              <w:t xml:space="preserve"> </w:t>
            </w:r>
            <w:r>
              <w:rPr>
                <w:rFonts w:cstheme="minorHAnsi"/>
                <w:noProof/>
                <w:sz w:val="24"/>
                <w:szCs w:val="24"/>
              </w:rPr>
              <w:t>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2498084D" w:rsidR="00844611" w:rsidRPr="001F4958" w:rsidRDefault="008708B5" w:rsidP="00C577BE">
            <w:pPr>
              <w:spacing w:after="0" w:line="240" w:lineRule="auto"/>
              <w:ind w:right="118"/>
              <w:contextualSpacing/>
              <w:rPr>
                <w:rFonts w:cstheme="minorHAnsi"/>
                <w:noProof/>
                <w:sz w:val="24"/>
                <w:szCs w:val="24"/>
              </w:rPr>
            </w:pPr>
            <w:permStart w:id="359084612" w:edGrp="everyone"/>
            <w:r w:rsidRPr="001F4958">
              <w:rPr>
                <w:rFonts w:cstheme="minorHAnsi"/>
                <w:noProof/>
                <w:sz w:val="24"/>
                <w:szCs w:val="24"/>
              </w:rPr>
              <w:t>JE</w:t>
            </w:r>
            <w:r w:rsidR="00736F02">
              <w:rPr>
                <w:rFonts w:cstheme="minorHAnsi"/>
                <w:noProof/>
                <w:sz w:val="24"/>
                <w:szCs w:val="24"/>
              </w:rPr>
              <w:t>1370</w:t>
            </w:r>
            <w:permEnd w:id="359084612"/>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633383">
      <w:pPr>
        <w:spacing w:after="0" w:line="240" w:lineRule="auto"/>
        <w:ind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456"/>
        <w:gridCol w:w="9072"/>
      </w:tblGrid>
      <w:tr w:rsidR="003A48B4" w14:paraId="5C8C87F7" w14:textId="77777777" w:rsidTr="003A48B4">
        <w:tc>
          <w:tcPr>
            <w:tcW w:w="456" w:type="dxa"/>
          </w:tcPr>
          <w:p w14:paraId="317D298E" w14:textId="6E2B1C38" w:rsidR="003A48B4" w:rsidRPr="000D2837" w:rsidRDefault="003A48B4" w:rsidP="00633383">
            <w:pPr>
              <w:spacing w:after="0" w:line="240" w:lineRule="auto"/>
              <w:ind w:right="118"/>
              <w:rPr>
                <w:b/>
                <w:bCs/>
                <w:sz w:val="24"/>
                <w:szCs w:val="24"/>
              </w:rPr>
            </w:pPr>
            <w:bookmarkStart w:id="0" w:name="_Hlk163835639"/>
            <w:r w:rsidRPr="000D2837">
              <w:rPr>
                <w:b/>
                <w:bCs/>
                <w:sz w:val="24"/>
                <w:szCs w:val="24"/>
              </w:rPr>
              <w:t>1</w:t>
            </w:r>
          </w:p>
        </w:tc>
        <w:tc>
          <w:tcPr>
            <w:tcW w:w="9072" w:type="dxa"/>
            <w:vAlign w:val="center"/>
          </w:tcPr>
          <w:p w14:paraId="53E4AB23" w14:textId="77777777" w:rsidR="003A48B4" w:rsidRPr="00F53532" w:rsidRDefault="003A48B4" w:rsidP="00633383">
            <w:pPr>
              <w:rPr>
                <w:rFonts w:cstheme="minorHAnsi"/>
              </w:rPr>
            </w:pPr>
            <w:r w:rsidRPr="00F53532">
              <w:rPr>
                <w:rFonts w:cstheme="minorHAnsi"/>
              </w:rPr>
              <w:t>To manage and provide high quality business intelligence that is consistent, relevant, timely and can be put to use in:</w:t>
            </w:r>
          </w:p>
          <w:p w14:paraId="068638E8" w14:textId="77777777" w:rsidR="003A48B4" w:rsidRPr="00F53532" w:rsidRDefault="003A48B4" w:rsidP="00633383">
            <w:pPr>
              <w:numPr>
                <w:ilvl w:val="0"/>
                <w:numId w:val="7"/>
              </w:numPr>
              <w:tabs>
                <w:tab w:val="clear" w:pos="720"/>
                <w:tab w:val="num" w:pos="309"/>
              </w:tabs>
              <w:spacing w:after="0" w:line="240" w:lineRule="auto"/>
              <w:ind w:left="309" w:hanging="309"/>
              <w:jc w:val="both"/>
              <w:rPr>
                <w:rFonts w:cstheme="minorHAnsi"/>
              </w:rPr>
            </w:pPr>
            <w:r w:rsidRPr="00F53532">
              <w:rPr>
                <w:rFonts w:cstheme="minorHAnsi"/>
              </w:rPr>
              <w:t xml:space="preserve">Ensuring that MKCC meets its statutory duties in relation to the </w:t>
            </w:r>
            <w:r>
              <w:rPr>
                <w:rFonts w:cstheme="minorHAnsi"/>
              </w:rPr>
              <w:t xml:space="preserve">place </w:t>
            </w:r>
            <w:r w:rsidRPr="00F53532">
              <w:rPr>
                <w:rFonts w:cstheme="minorHAnsi"/>
              </w:rPr>
              <w:t>sufficiency of education in the short, medium and long term via accurate data trend and analysis work.</w:t>
            </w:r>
          </w:p>
          <w:p w14:paraId="6641D1EE" w14:textId="77777777" w:rsidR="003A48B4" w:rsidRPr="00F53532" w:rsidRDefault="003A48B4" w:rsidP="00633383">
            <w:pPr>
              <w:numPr>
                <w:ilvl w:val="0"/>
                <w:numId w:val="7"/>
              </w:numPr>
              <w:tabs>
                <w:tab w:val="clear" w:pos="720"/>
                <w:tab w:val="num" w:pos="309"/>
              </w:tabs>
              <w:spacing w:after="0" w:line="240" w:lineRule="auto"/>
              <w:ind w:left="309" w:hanging="309"/>
              <w:jc w:val="both"/>
              <w:rPr>
                <w:rFonts w:cstheme="minorHAnsi"/>
              </w:rPr>
            </w:pPr>
            <w:r w:rsidRPr="00F53532">
              <w:rPr>
                <w:rFonts w:cstheme="minorHAnsi"/>
              </w:rPr>
              <w:t>Influencing future education place planning strategy and policy across Milton Keynes</w:t>
            </w:r>
          </w:p>
          <w:p w14:paraId="061F7367" w14:textId="77777777" w:rsidR="003A48B4" w:rsidRPr="00F53532" w:rsidRDefault="003A48B4" w:rsidP="00633383">
            <w:pPr>
              <w:numPr>
                <w:ilvl w:val="0"/>
                <w:numId w:val="7"/>
              </w:numPr>
              <w:tabs>
                <w:tab w:val="clear" w:pos="720"/>
                <w:tab w:val="num" w:pos="309"/>
              </w:tabs>
              <w:spacing w:after="0" w:line="240" w:lineRule="auto"/>
              <w:ind w:left="309" w:hanging="309"/>
              <w:jc w:val="both"/>
              <w:rPr>
                <w:rFonts w:cstheme="minorHAnsi"/>
              </w:rPr>
            </w:pPr>
            <w:r w:rsidRPr="00F53532">
              <w:rPr>
                <w:rFonts w:cstheme="minorHAnsi"/>
              </w:rPr>
              <w:t>Supporting and challenging settings and schools to ensure access</w:t>
            </w:r>
            <w:r>
              <w:rPr>
                <w:rFonts w:cstheme="minorHAnsi"/>
              </w:rPr>
              <w:t xml:space="preserve"> to</w:t>
            </w:r>
            <w:r w:rsidRPr="00F53532">
              <w:rPr>
                <w:rFonts w:cstheme="minorHAnsi"/>
              </w:rPr>
              <w:t xml:space="preserve"> local high quality education</w:t>
            </w:r>
          </w:p>
          <w:p w14:paraId="7F9AE505" w14:textId="77777777" w:rsidR="003A48B4" w:rsidRPr="00F53532" w:rsidRDefault="003A48B4" w:rsidP="00633383">
            <w:pPr>
              <w:numPr>
                <w:ilvl w:val="0"/>
                <w:numId w:val="7"/>
              </w:numPr>
              <w:tabs>
                <w:tab w:val="clear" w:pos="720"/>
                <w:tab w:val="num" w:pos="309"/>
              </w:tabs>
              <w:spacing w:after="0" w:line="240" w:lineRule="auto"/>
              <w:ind w:left="309" w:hanging="309"/>
              <w:jc w:val="both"/>
              <w:rPr>
                <w:rFonts w:cstheme="minorHAnsi"/>
              </w:rPr>
            </w:pPr>
            <w:r w:rsidRPr="00F53532">
              <w:rPr>
                <w:rFonts w:cstheme="minorHAnsi"/>
              </w:rPr>
              <w:t>Generating reports providing insight and analysis to specific issues</w:t>
            </w:r>
          </w:p>
          <w:p w14:paraId="7450F044" w14:textId="77777777" w:rsidR="003A48B4" w:rsidRPr="00F53532" w:rsidRDefault="003A48B4" w:rsidP="00633383">
            <w:pPr>
              <w:numPr>
                <w:ilvl w:val="0"/>
                <w:numId w:val="7"/>
              </w:numPr>
              <w:tabs>
                <w:tab w:val="clear" w:pos="720"/>
                <w:tab w:val="num" w:pos="309"/>
              </w:tabs>
              <w:spacing w:after="0" w:line="240" w:lineRule="auto"/>
              <w:ind w:left="309" w:hanging="309"/>
              <w:jc w:val="both"/>
              <w:rPr>
                <w:rFonts w:cstheme="minorHAnsi"/>
              </w:rPr>
            </w:pPr>
            <w:r w:rsidRPr="00F53532">
              <w:rPr>
                <w:rFonts w:cstheme="minorHAnsi"/>
              </w:rPr>
              <w:t xml:space="preserve">Compiling research based evidence to inform service improvement </w:t>
            </w:r>
          </w:p>
          <w:p w14:paraId="6CF2AAE3" w14:textId="601E5FDB" w:rsidR="003A48B4" w:rsidRDefault="003A48B4" w:rsidP="00633383">
            <w:pPr>
              <w:spacing w:after="0" w:line="240" w:lineRule="auto"/>
              <w:ind w:right="118"/>
              <w:rPr>
                <w:sz w:val="24"/>
                <w:szCs w:val="24"/>
              </w:rPr>
            </w:pPr>
            <w:r>
              <w:rPr>
                <w:rFonts w:cstheme="minorHAnsi"/>
              </w:rPr>
              <w:t xml:space="preserve">- </w:t>
            </w:r>
            <w:r w:rsidRPr="00F53532">
              <w:rPr>
                <w:rFonts w:cstheme="minorHAnsi"/>
              </w:rPr>
              <w:t>Supporting wider data analysis as and when required by the service and wider service group</w:t>
            </w:r>
          </w:p>
        </w:tc>
      </w:tr>
      <w:tr w:rsidR="003A48B4" w14:paraId="1175A00B" w14:textId="77777777" w:rsidTr="003A48B4">
        <w:tc>
          <w:tcPr>
            <w:tcW w:w="456" w:type="dxa"/>
          </w:tcPr>
          <w:p w14:paraId="1648EC52" w14:textId="06E671FB" w:rsidR="003A48B4" w:rsidRPr="000D2837" w:rsidRDefault="003A48B4" w:rsidP="00633383">
            <w:pPr>
              <w:spacing w:after="0" w:line="240" w:lineRule="auto"/>
              <w:ind w:right="118"/>
              <w:rPr>
                <w:b/>
                <w:bCs/>
                <w:sz w:val="24"/>
                <w:szCs w:val="24"/>
              </w:rPr>
            </w:pPr>
            <w:r w:rsidRPr="000D2837">
              <w:rPr>
                <w:b/>
                <w:bCs/>
                <w:sz w:val="24"/>
                <w:szCs w:val="24"/>
              </w:rPr>
              <w:t>2</w:t>
            </w:r>
          </w:p>
        </w:tc>
        <w:tc>
          <w:tcPr>
            <w:tcW w:w="9072" w:type="dxa"/>
          </w:tcPr>
          <w:p w14:paraId="6CC55C52" w14:textId="085037D8" w:rsidR="003A48B4" w:rsidRDefault="003A48B4" w:rsidP="00633383">
            <w:pPr>
              <w:spacing w:after="0" w:line="240" w:lineRule="auto"/>
              <w:ind w:right="118"/>
              <w:rPr>
                <w:sz w:val="24"/>
                <w:szCs w:val="24"/>
              </w:rPr>
            </w:pPr>
            <w:r w:rsidRPr="00F53532">
              <w:rPr>
                <w:rFonts w:cstheme="minorHAnsi"/>
              </w:rPr>
              <w:t>To produce accessible, well presented information reports which enable managers to identify significant trends and variations from agreed targets and relevant benchmarks.  These reports will include detailed narrative explaining the level of performance and the prognosis for the future, as applicable.</w:t>
            </w:r>
          </w:p>
        </w:tc>
      </w:tr>
      <w:tr w:rsidR="003A48B4" w14:paraId="52DB8D7D" w14:textId="77777777" w:rsidTr="003A48B4">
        <w:tc>
          <w:tcPr>
            <w:tcW w:w="456" w:type="dxa"/>
          </w:tcPr>
          <w:p w14:paraId="68898096" w14:textId="51AF515F" w:rsidR="003A48B4" w:rsidRPr="000D2837" w:rsidRDefault="003A48B4" w:rsidP="00633383">
            <w:pPr>
              <w:spacing w:after="0" w:line="240" w:lineRule="auto"/>
              <w:ind w:right="118"/>
              <w:rPr>
                <w:b/>
                <w:bCs/>
                <w:sz w:val="24"/>
                <w:szCs w:val="24"/>
              </w:rPr>
            </w:pPr>
            <w:r w:rsidRPr="000D2837">
              <w:rPr>
                <w:b/>
                <w:bCs/>
                <w:sz w:val="24"/>
                <w:szCs w:val="24"/>
              </w:rPr>
              <w:t>3</w:t>
            </w:r>
          </w:p>
        </w:tc>
        <w:tc>
          <w:tcPr>
            <w:tcW w:w="9072" w:type="dxa"/>
          </w:tcPr>
          <w:p w14:paraId="5842573F" w14:textId="087B006F" w:rsidR="003A48B4" w:rsidRDefault="003A48B4" w:rsidP="00633383">
            <w:pPr>
              <w:spacing w:after="0" w:line="240" w:lineRule="auto"/>
              <w:ind w:right="118"/>
              <w:rPr>
                <w:sz w:val="24"/>
                <w:szCs w:val="24"/>
              </w:rPr>
            </w:pPr>
            <w:r w:rsidRPr="00F53532">
              <w:rPr>
                <w:rFonts w:cstheme="minorHAnsi"/>
              </w:rPr>
              <w:t>To ensure that reports and statutory data returns required by the service group, education services, the council and government are completed accurately and on time, providing relevant and necessary quality assurance moderation as appropriate.</w:t>
            </w:r>
          </w:p>
        </w:tc>
      </w:tr>
      <w:tr w:rsidR="003A48B4" w14:paraId="41071A23" w14:textId="77777777" w:rsidTr="003A48B4">
        <w:tc>
          <w:tcPr>
            <w:tcW w:w="456" w:type="dxa"/>
          </w:tcPr>
          <w:p w14:paraId="4BCFE63A" w14:textId="4DD18346" w:rsidR="003A48B4" w:rsidRPr="000D2837" w:rsidRDefault="003A48B4" w:rsidP="00633383">
            <w:pPr>
              <w:spacing w:after="0" w:line="240" w:lineRule="auto"/>
              <w:ind w:right="118"/>
              <w:rPr>
                <w:b/>
                <w:bCs/>
                <w:sz w:val="24"/>
                <w:szCs w:val="24"/>
              </w:rPr>
            </w:pPr>
            <w:r w:rsidRPr="000D2837">
              <w:rPr>
                <w:b/>
                <w:bCs/>
                <w:sz w:val="24"/>
                <w:szCs w:val="24"/>
              </w:rPr>
              <w:t>4</w:t>
            </w:r>
          </w:p>
        </w:tc>
        <w:tc>
          <w:tcPr>
            <w:tcW w:w="9072" w:type="dxa"/>
          </w:tcPr>
          <w:p w14:paraId="0752FC2A" w14:textId="71CC672E" w:rsidR="003A48B4" w:rsidRDefault="003A48B4" w:rsidP="00633383">
            <w:pPr>
              <w:spacing w:after="0" w:line="240" w:lineRule="auto"/>
              <w:ind w:right="118"/>
              <w:rPr>
                <w:sz w:val="24"/>
                <w:szCs w:val="24"/>
              </w:rPr>
            </w:pPr>
            <w:r w:rsidRPr="00F53532">
              <w:rPr>
                <w:rFonts w:cstheme="minorHAnsi"/>
              </w:rPr>
              <w:t>To ensure that MKCC is maximising any possible income streams to support the wider education sector including being responsible for creating justification business cases for the collection of any education related s106 contributions as well as for the monitoring of any education s106 monies collected.</w:t>
            </w:r>
          </w:p>
        </w:tc>
      </w:tr>
      <w:tr w:rsidR="003A48B4" w14:paraId="1AFB009D" w14:textId="77777777" w:rsidTr="003A48B4">
        <w:tc>
          <w:tcPr>
            <w:tcW w:w="456" w:type="dxa"/>
          </w:tcPr>
          <w:p w14:paraId="488283BD" w14:textId="79A6057E" w:rsidR="003A48B4" w:rsidRPr="000D2837" w:rsidRDefault="003A48B4" w:rsidP="00633383">
            <w:pPr>
              <w:spacing w:after="0" w:line="240" w:lineRule="auto"/>
              <w:ind w:right="118"/>
              <w:rPr>
                <w:b/>
                <w:bCs/>
                <w:sz w:val="24"/>
                <w:szCs w:val="24"/>
              </w:rPr>
            </w:pPr>
            <w:r w:rsidRPr="000D2837">
              <w:rPr>
                <w:b/>
                <w:bCs/>
                <w:sz w:val="24"/>
                <w:szCs w:val="24"/>
              </w:rPr>
              <w:t>5</w:t>
            </w:r>
          </w:p>
        </w:tc>
        <w:tc>
          <w:tcPr>
            <w:tcW w:w="9072" w:type="dxa"/>
          </w:tcPr>
          <w:p w14:paraId="3F20400C" w14:textId="499F4D24" w:rsidR="003A48B4" w:rsidRDefault="003A48B4" w:rsidP="00633383">
            <w:pPr>
              <w:spacing w:after="0" w:line="240" w:lineRule="auto"/>
              <w:ind w:right="118"/>
              <w:rPr>
                <w:sz w:val="24"/>
                <w:szCs w:val="24"/>
              </w:rPr>
            </w:pPr>
            <w:r w:rsidRPr="00F53532">
              <w:rPr>
                <w:rFonts w:cstheme="minorHAnsi"/>
              </w:rPr>
              <w:t>To research, implement and manage the most effective methods of data collection, storage, and analysis, bearing in mind the uses to which data will finally be put, optimising the use of new technology when and where appropriate. This includes the effective use and development of key management information systems.</w:t>
            </w:r>
          </w:p>
        </w:tc>
      </w:tr>
      <w:tr w:rsidR="003A48B4" w14:paraId="4D030043" w14:textId="77777777" w:rsidTr="003A48B4">
        <w:tc>
          <w:tcPr>
            <w:tcW w:w="456" w:type="dxa"/>
          </w:tcPr>
          <w:p w14:paraId="2A535A5B" w14:textId="712DB6A5" w:rsidR="003A48B4" w:rsidRPr="000D2837" w:rsidRDefault="003A48B4" w:rsidP="00633383">
            <w:pPr>
              <w:spacing w:after="0" w:line="240" w:lineRule="auto"/>
              <w:ind w:right="118"/>
              <w:rPr>
                <w:b/>
                <w:bCs/>
                <w:sz w:val="24"/>
                <w:szCs w:val="24"/>
              </w:rPr>
            </w:pPr>
            <w:r w:rsidRPr="000D2837">
              <w:rPr>
                <w:b/>
                <w:bCs/>
                <w:sz w:val="24"/>
                <w:szCs w:val="24"/>
              </w:rPr>
              <w:t>6</w:t>
            </w:r>
          </w:p>
        </w:tc>
        <w:tc>
          <w:tcPr>
            <w:tcW w:w="9072" w:type="dxa"/>
          </w:tcPr>
          <w:p w14:paraId="326B9299" w14:textId="7F5F3A9C" w:rsidR="003A48B4" w:rsidRDefault="003A48B4" w:rsidP="00633383">
            <w:pPr>
              <w:spacing w:after="0" w:line="240" w:lineRule="auto"/>
              <w:ind w:right="118"/>
              <w:rPr>
                <w:sz w:val="24"/>
                <w:szCs w:val="24"/>
              </w:rPr>
            </w:pPr>
            <w:r w:rsidRPr="00F53532">
              <w:rPr>
                <w:rFonts w:cstheme="minorHAnsi"/>
              </w:rPr>
              <w:t>To ensure that data quality, data sharing and data security issues are managed and resolved as appropriate through liaison with relevant colleagues and other partners, at all times managing risks effectively.</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6"/>
        <w:gridCol w:w="9072"/>
      </w:tblGrid>
      <w:tr w:rsidR="003A48B4" w14:paraId="7DF1D041" w14:textId="77777777" w:rsidTr="003A48B4">
        <w:tc>
          <w:tcPr>
            <w:tcW w:w="456" w:type="dxa"/>
          </w:tcPr>
          <w:p w14:paraId="1383F5FB" w14:textId="77777777" w:rsidR="003A48B4" w:rsidRPr="000D2837" w:rsidRDefault="003A48B4" w:rsidP="003A48B4">
            <w:pPr>
              <w:spacing w:after="0" w:line="240" w:lineRule="auto"/>
              <w:ind w:right="118"/>
              <w:rPr>
                <w:b/>
                <w:bCs/>
                <w:sz w:val="24"/>
                <w:szCs w:val="24"/>
              </w:rPr>
            </w:pPr>
            <w:r w:rsidRPr="000D2837">
              <w:rPr>
                <w:b/>
                <w:bCs/>
                <w:sz w:val="24"/>
                <w:szCs w:val="24"/>
              </w:rPr>
              <w:t>1</w:t>
            </w:r>
          </w:p>
        </w:tc>
        <w:tc>
          <w:tcPr>
            <w:tcW w:w="9072" w:type="dxa"/>
          </w:tcPr>
          <w:p w14:paraId="70D459EE" w14:textId="64D52002" w:rsidR="003A48B4" w:rsidRDefault="003A48B4" w:rsidP="003A48B4">
            <w:pPr>
              <w:spacing w:after="0" w:line="240" w:lineRule="auto"/>
              <w:ind w:right="118"/>
              <w:rPr>
                <w:sz w:val="24"/>
                <w:szCs w:val="24"/>
              </w:rPr>
            </w:pPr>
            <w:r w:rsidRPr="00940EFC">
              <w:rPr>
                <w:rFonts w:cstheme="minorHAnsi"/>
                <w:color w:val="000000" w:themeColor="text1"/>
              </w:rPr>
              <w:t>Educated to National Qualifications Framework Level 5 (degree) or above in relevant discipline or relevant experience in the workplace</w:t>
            </w:r>
            <w:r w:rsidRPr="0034186B">
              <w:rPr>
                <w:rFonts w:cstheme="minorHAnsi"/>
                <w:color w:val="333333"/>
                <w:shd w:val="clear" w:color="auto" w:fill="FFFFFF"/>
              </w:rPr>
              <w:t xml:space="preserve"> as an analyst or working with complex datasets</w:t>
            </w:r>
            <w:r>
              <w:rPr>
                <w:rFonts w:cstheme="minorHAnsi"/>
                <w:color w:val="333333"/>
                <w:shd w:val="clear" w:color="auto" w:fill="FFFFFF"/>
              </w:rPr>
              <w:t>.</w:t>
            </w:r>
          </w:p>
        </w:tc>
      </w:tr>
      <w:tr w:rsidR="003A48B4" w14:paraId="30609FB5" w14:textId="77777777" w:rsidTr="003A48B4">
        <w:tc>
          <w:tcPr>
            <w:tcW w:w="456" w:type="dxa"/>
          </w:tcPr>
          <w:p w14:paraId="40CF3A09" w14:textId="77777777" w:rsidR="003A48B4" w:rsidRPr="000D2837" w:rsidRDefault="003A48B4" w:rsidP="003A48B4">
            <w:pPr>
              <w:spacing w:after="0" w:line="240" w:lineRule="auto"/>
              <w:ind w:right="118"/>
              <w:rPr>
                <w:b/>
                <w:bCs/>
                <w:sz w:val="24"/>
                <w:szCs w:val="24"/>
              </w:rPr>
            </w:pPr>
            <w:r w:rsidRPr="000D2837">
              <w:rPr>
                <w:b/>
                <w:bCs/>
                <w:sz w:val="24"/>
                <w:szCs w:val="24"/>
              </w:rPr>
              <w:t>2</w:t>
            </w:r>
          </w:p>
        </w:tc>
        <w:tc>
          <w:tcPr>
            <w:tcW w:w="9072" w:type="dxa"/>
          </w:tcPr>
          <w:p w14:paraId="000A51CA" w14:textId="5F39E67C" w:rsidR="003A48B4" w:rsidRDefault="003A48B4" w:rsidP="003A48B4">
            <w:pPr>
              <w:spacing w:after="0" w:line="240" w:lineRule="auto"/>
              <w:ind w:right="118"/>
              <w:rPr>
                <w:sz w:val="24"/>
                <w:szCs w:val="24"/>
              </w:rPr>
            </w:pPr>
            <w:r w:rsidRPr="00940EFC">
              <w:rPr>
                <w:rFonts w:cstheme="minorHAnsi"/>
                <w:color w:val="000000" w:themeColor="text1"/>
              </w:rPr>
              <w:t>Knowledge and skill in collecting, collating, analysing, and communicating complex data</w:t>
            </w:r>
            <w:r>
              <w:rPr>
                <w:rFonts w:cstheme="minorHAnsi"/>
                <w:color w:val="000000" w:themeColor="text1"/>
              </w:rPr>
              <w:t xml:space="preserve"> both in verbal and written form to a high standard</w:t>
            </w:r>
            <w:r w:rsidRPr="00940EFC">
              <w:rPr>
                <w:rFonts w:cstheme="minorHAnsi"/>
                <w:color w:val="000000" w:themeColor="text1"/>
              </w:rPr>
              <w:t>.</w:t>
            </w:r>
          </w:p>
        </w:tc>
      </w:tr>
      <w:tr w:rsidR="003A48B4" w14:paraId="6CA6538F" w14:textId="77777777" w:rsidTr="003A48B4">
        <w:tc>
          <w:tcPr>
            <w:tcW w:w="456" w:type="dxa"/>
          </w:tcPr>
          <w:p w14:paraId="05DBBD0C" w14:textId="77777777" w:rsidR="003A48B4" w:rsidRPr="000D2837" w:rsidRDefault="003A48B4" w:rsidP="003A48B4">
            <w:pPr>
              <w:spacing w:after="0" w:line="240" w:lineRule="auto"/>
              <w:ind w:right="118"/>
              <w:rPr>
                <w:b/>
                <w:bCs/>
                <w:sz w:val="24"/>
                <w:szCs w:val="24"/>
              </w:rPr>
            </w:pPr>
            <w:r w:rsidRPr="000D2837">
              <w:rPr>
                <w:b/>
                <w:bCs/>
                <w:sz w:val="24"/>
                <w:szCs w:val="24"/>
              </w:rPr>
              <w:t>3</w:t>
            </w:r>
          </w:p>
        </w:tc>
        <w:tc>
          <w:tcPr>
            <w:tcW w:w="9072" w:type="dxa"/>
          </w:tcPr>
          <w:p w14:paraId="48BFC3E3" w14:textId="4B4C0341" w:rsidR="003A48B4" w:rsidRDefault="003A48B4" w:rsidP="003A48B4">
            <w:pPr>
              <w:spacing w:after="0" w:line="240" w:lineRule="auto"/>
              <w:ind w:right="118"/>
              <w:rPr>
                <w:sz w:val="24"/>
                <w:szCs w:val="24"/>
              </w:rPr>
            </w:pPr>
            <w:r w:rsidRPr="00940EFC">
              <w:rPr>
                <w:rFonts w:cstheme="minorHAnsi"/>
                <w:color w:val="000000" w:themeColor="text1"/>
              </w:rPr>
              <w:t>Ability to think strategically and conceptually and be able to apply such thinking to practical outcomes.</w:t>
            </w:r>
          </w:p>
        </w:tc>
      </w:tr>
      <w:tr w:rsidR="003A48B4" w14:paraId="22047EE8" w14:textId="77777777" w:rsidTr="003A48B4">
        <w:tc>
          <w:tcPr>
            <w:tcW w:w="456" w:type="dxa"/>
          </w:tcPr>
          <w:p w14:paraId="43E08BC9" w14:textId="77777777" w:rsidR="003A48B4" w:rsidRPr="000D2837" w:rsidRDefault="003A48B4" w:rsidP="003A48B4">
            <w:pPr>
              <w:spacing w:after="0" w:line="240" w:lineRule="auto"/>
              <w:ind w:right="118"/>
              <w:rPr>
                <w:b/>
                <w:bCs/>
                <w:sz w:val="24"/>
                <w:szCs w:val="24"/>
              </w:rPr>
            </w:pPr>
            <w:r w:rsidRPr="000D2837">
              <w:rPr>
                <w:b/>
                <w:bCs/>
                <w:sz w:val="24"/>
                <w:szCs w:val="24"/>
              </w:rPr>
              <w:t>4</w:t>
            </w:r>
          </w:p>
        </w:tc>
        <w:tc>
          <w:tcPr>
            <w:tcW w:w="9072" w:type="dxa"/>
          </w:tcPr>
          <w:p w14:paraId="72489055" w14:textId="3E25B725" w:rsidR="003A48B4" w:rsidRDefault="003A48B4" w:rsidP="003A48B4">
            <w:pPr>
              <w:spacing w:after="0" w:line="240" w:lineRule="auto"/>
              <w:ind w:right="118"/>
              <w:rPr>
                <w:sz w:val="24"/>
                <w:szCs w:val="24"/>
              </w:rPr>
            </w:pPr>
            <w:r w:rsidRPr="00940EFC">
              <w:rPr>
                <w:rFonts w:cstheme="minorHAnsi"/>
                <w:color w:val="000000" w:themeColor="text1"/>
              </w:rPr>
              <w:t>Some who enjoys collecting, collating, evaluating and interpreting complex information, and enjoys developing processes and plans to inform decisions and recommendations.</w:t>
            </w:r>
          </w:p>
        </w:tc>
      </w:tr>
      <w:tr w:rsidR="003A48B4" w14:paraId="1CA3B18C" w14:textId="77777777" w:rsidTr="003A48B4">
        <w:tc>
          <w:tcPr>
            <w:tcW w:w="456" w:type="dxa"/>
          </w:tcPr>
          <w:p w14:paraId="218547CD" w14:textId="77777777" w:rsidR="003A48B4" w:rsidRPr="000D2837" w:rsidRDefault="003A48B4" w:rsidP="003A48B4">
            <w:pPr>
              <w:spacing w:after="0" w:line="240" w:lineRule="auto"/>
              <w:ind w:right="118"/>
              <w:rPr>
                <w:b/>
                <w:bCs/>
                <w:sz w:val="24"/>
                <w:szCs w:val="24"/>
              </w:rPr>
            </w:pPr>
            <w:r w:rsidRPr="000D2837">
              <w:rPr>
                <w:b/>
                <w:bCs/>
                <w:sz w:val="24"/>
                <w:szCs w:val="24"/>
              </w:rPr>
              <w:t>5</w:t>
            </w:r>
          </w:p>
        </w:tc>
        <w:tc>
          <w:tcPr>
            <w:tcW w:w="9072" w:type="dxa"/>
          </w:tcPr>
          <w:p w14:paraId="33503EAF" w14:textId="47EFDACF" w:rsidR="003A48B4" w:rsidRDefault="003A48B4" w:rsidP="003A48B4">
            <w:pPr>
              <w:spacing w:after="0" w:line="240" w:lineRule="auto"/>
              <w:ind w:right="118"/>
              <w:rPr>
                <w:sz w:val="24"/>
                <w:szCs w:val="24"/>
              </w:rPr>
            </w:pPr>
            <w:r w:rsidRPr="00940EFC">
              <w:rPr>
                <w:rFonts w:cstheme="minorHAnsi"/>
                <w:color w:val="000000" w:themeColor="text1"/>
              </w:rPr>
              <w:t>Able to act on own initiative and is self-motivated.</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t xml:space="preserve">Job </w:t>
      </w:r>
      <w:r w:rsidR="00F6045D" w:rsidRPr="001F5934">
        <w:rPr>
          <w:rFonts w:ascii="Amasis MT Pro Black" w:hAnsi="Amasis MT Pro Black"/>
          <w:sz w:val="32"/>
          <w:szCs w:val="32"/>
        </w:rPr>
        <w:t>family</w:t>
      </w:r>
    </w:p>
    <w:p w14:paraId="4B28D50C" w14:textId="435DBF36"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FE0F3F">
        <w:rPr>
          <w:rFonts w:ascii="Amasis MT Pro Black" w:hAnsi="Amasis MT Pro Black"/>
          <w:b/>
          <w:bCs/>
          <w:color w:val="008796"/>
          <w:sz w:val="48"/>
          <w:szCs w:val="48"/>
        </w:rPr>
        <w:t>F</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71C0E6B" w14:textId="69872344" w:rsidR="00E14936" w:rsidRPr="00E14936" w:rsidRDefault="00E14936" w:rsidP="00E14936">
      <w:pPr>
        <w:spacing w:after="0" w:line="240" w:lineRule="auto"/>
        <w:ind w:left="567" w:right="260"/>
        <w:rPr>
          <w:noProof/>
          <w:sz w:val="24"/>
          <w:szCs w:val="24"/>
        </w:rPr>
      </w:pPr>
      <w:r w:rsidRPr="00E14936">
        <w:rPr>
          <w:noProof/>
          <w:sz w:val="24"/>
          <w:szCs w:val="24"/>
        </w:rPr>
        <w:t>Professional</w:t>
      </w:r>
      <w:r>
        <w:rPr>
          <w:noProof/>
          <w:sz w:val="24"/>
          <w:szCs w:val="24"/>
        </w:rPr>
        <w:t xml:space="preserve"> and </w:t>
      </w:r>
      <w:r w:rsidRPr="00E14936">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E14936">
        <w:rPr>
          <w:noProof/>
          <w:sz w:val="24"/>
          <w:szCs w:val="24"/>
        </w:rPr>
        <w:t>ouncil assets, the development of policies and procedures and the strategic direction of the functions they support.</w:t>
      </w:r>
    </w:p>
    <w:p w14:paraId="0A620959" w14:textId="77777777" w:rsidR="00E14936" w:rsidRPr="00E14936" w:rsidRDefault="00E14936" w:rsidP="00E14936">
      <w:pPr>
        <w:spacing w:after="0" w:line="240" w:lineRule="auto"/>
        <w:ind w:left="567" w:right="260"/>
        <w:rPr>
          <w:noProof/>
          <w:sz w:val="24"/>
          <w:szCs w:val="24"/>
        </w:rPr>
      </w:pPr>
    </w:p>
    <w:p w14:paraId="6E0D5327" w14:textId="77777777" w:rsidR="00E14936" w:rsidRPr="00E14936" w:rsidRDefault="00E14936" w:rsidP="00E14936">
      <w:pPr>
        <w:spacing w:after="0" w:line="240" w:lineRule="auto"/>
        <w:ind w:left="567" w:right="260"/>
        <w:rPr>
          <w:noProof/>
          <w:sz w:val="24"/>
          <w:szCs w:val="24"/>
        </w:rPr>
      </w:pPr>
      <w:r w:rsidRPr="00E14936">
        <w:rPr>
          <w:noProof/>
          <w:sz w:val="24"/>
          <w:szCs w:val="24"/>
        </w:rPr>
        <w:t>This element of the profile, taken from the job family descriptor for this grade, provides a general understanding of the level of work and demands required.</w:t>
      </w:r>
    </w:p>
    <w:p w14:paraId="103BE560" w14:textId="77777777" w:rsidR="00E14936" w:rsidRPr="00E14936" w:rsidRDefault="00E14936" w:rsidP="00E14936">
      <w:pPr>
        <w:spacing w:after="0" w:line="240" w:lineRule="auto"/>
        <w:ind w:left="567" w:right="260"/>
        <w:rPr>
          <w:noProof/>
          <w:sz w:val="24"/>
          <w:szCs w:val="24"/>
        </w:rPr>
      </w:pPr>
    </w:p>
    <w:p w14:paraId="64DB3E0F"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Role characteristics</w:t>
      </w:r>
    </w:p>
    <w:p w14:paraId="49E8A967" w14:textId="77777777" w:rsidR="00E14936" w:rsidRPr="00E14936" w:rsidRDefault="00E14936" w:rsidP="00E14936">
      <w:pPr>
        <w:spacing w:after="0" w:line="240" w:lineRule="auto"/>
        <w:ind w:left="567" w:right="260"/>
        <w:rPr>
          <w:noProof/>
          <w:sz w:val="24"/>
          <w:szCs w:val="24"/>
        </w:rPr>
      </w:pPr>
    </w:p>
    <w:p w14:paraId="7DB7BA18" w14:textId="77777777" w:rsidR="00E14936" w:rsidRPr="00E14936" w:rsidRDefault="00E14936" w:rsidP="00E14936">
      <w:pPr>
        <w:spacing w:after="0" w:line="240" w:lineRule="auto"/>
        <w:ind w:left="567" w:right="260"/>
        <w:rPr>
          <w:noProof/>
          <w:sz w:val="24"/>
          <w:szCs w:val="24"/>
        </w:rPr>
      </w:pPr>
      <w:r w:rsidRPr="00E14936">
        <w:rPr>
          <w:noProof/>
          <w:sz w:val="24"/>
          <w:szCs w:val="24"/>
        </w:rPr>
        <w:t>At this level with dedicated specialist qualifications or an equivalent level of direct experience in their particular field, job holders deal autonomously with complex issues, analysing and forming judgements about not only their own technical or professional specialism, but also the attendant resource, finance, planning and similar issues that combine to challenge the job holder.</w:t>
      </w:r>
    </w:p>
    <w:p w14:paraId="0C6B1738" w14:textId="77777777" w:rsidR="00E14936" w:rsidRPr="00E14936" w:rsidRDefault="00E14936" w:rsidP="00E14936">
      <w:pPr>
        <w:spacing w:after="0" w:line="240" w:lineRule="auto"/>
        <w:ind w:left="567" w:right="260"/>
        <w:rPr>
          <w:noProof/>
          <w:sz w:val="24"/>
          <w:szCs w:val="24"/>
        </w:rPr>
      </w:pPr>
    </w:p>
    <w:p w14:paraId="0366736C"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The knowledge and skills required</w:t>
      </w:r>
    </w:p>
    <w:p w14:paraId="0C66B2EE" w14:textId="77777777" w:rsidR="00E14936" w:rsidRPr="00E14936" w:rsidRDefault="00E14936" w:rsidP="00E14936">
      <w:pPr>
        <w:spacing w:after="0" w:line="240" w:lineRule="auto"/>
        <w:ind w:left="567" w:right="260"/>
        <w:rPr>
          <w:noProof/>
          <w:sz w:val="24"/>
          <w:szCs w:val="24"/>
        </w:rPr>
      </w:pPr>
    </w:p>
    <w:p w14:paraId="5AEB0CE1" w14:textId="77777777" w:rsidR="00E14936" w:rsidRPr="00E14936" w:rsidRDefault="00E14936" w:rsidP="00E14936">
      <w:pPr>
        <w:spacing w:after="0" w:line="240" w:lineRule="auto"/>
        <w:ind w:left="567" w:right="260"/>
        <w:rPr>
          <w:noProof/>
          <w:sz w:val="24"/>
          <w:szCs w:val="24"/>
        </w:rPr>
      </w:pPr>
      <w:r w:rsidRPr="00E14936">
        <w:rPr>
          <w:noProof/>
          <w:sz w:val="24"/>
          <w:szCs w:val="24"/>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065A0B54" w14:textId="77777777" w:rsidR="00E14936" w:rsidRPr="00E14936" w:rsidRDefault="00E14936" w:rsidP="00E14936">
      <w:pPr>
        <w:spacing w:after="0" w:line="240" w:lineRule="auto"/>
        <w:ind w:left="567" w:right="260"/>
        <w:rPr>
          <w:noProof/>
          <w:sz w:val="24"/>
          <w:szCs w:val="24"/>
        </w:rPr>
      </w:pPr>
    </w:p>
    <w:p w14:paraId="47714518"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will have been working within the specific field for a reasonable time, such that they have been exposed to many of the routine and more unexpected circumstances of their role.</w:t>
      </w:r>
    </w:p>
    <w:p w14:paraId="5F7490AB" w14:textId="77777777" w:rsidR="00E14936" w:rsidRPr="00E14936" w:rsidRDefault="00E14936" w:rsidP="00E14936">
      <w:pPr>
        <w:spacing w:after="0" w:line="240" w:lineRule="auto"/>
        <w:ind w:left="567" w:right="260"/>
        <w:rPr>
          <w:noProof/>
          <w:sz w:val="24"/>
          <w:szCs w:val="24"/>
        </w:rPr>
      </w:pPr>
    </w:p>
    <w:p w14:paraId="15DEDFFE" w14:textId="77777777" w:rsidR="00E14936" w:rsidRDefault="00E14936" w:rsidP="00E14936">
      <w:pPr>
        <w:spacing w:after="0" w:line="240" w:lineRule="auto"/>
        <w:ind w:left="567" w:right="260"/>
        <w:rPr>
          <w:noProof/>
          <w:sz w:val="24"/>
          <w:szCs w:val="24"/>
        </w:rPr>
      </w:pPr>
      <w:r w:rsidRPr="00E14936">
        <w:rPr>
          <w:noProof/>
          <w:sz w:val="24"/>
          <w:szCs w:val="24"/>
        </w:rPr>
        <w:t>While the majority of roles will have demands for manual dexterity in relation to typing and similar functions, jobs will use a range of equipment requiring precision in their use and handling.</w:t>
      </w:r>
    </w:p>
    <w:p w14:paraId="20A20179" w14:textId="77777777" w:rsidR="00E14936" w:rsidRPr="00E14936" w:rsidRDefault="00E14936" w:rsidP="00E14936">
      <w:pPr>
        <w:spacing w:after="0" w:line="240" w:lineRule="auto"/>
        <w:ind w:left="567" w:right="260"/>
        <w:rPr>
          <w:noProof/>
          <w:sz w:val="24"/>
          <w:szCs w:val="24"/>
        </w:rPr>
      </w:pPr>
    </w:p>
    <w:p w14:paraId="2243CE05" w14:textId="77777777" w:rsidR="00E14936" w:rsidRPr="00E14936" w:rsidRDefault="00E14936" w:rsidP="00E14936">
      <w:pPr>
        <w:spacing w:after="0" w:line="240" w:lineRule="auto"/>
        <w:ind w:left="567" w:right="260"/>
        <w:rPr>
          <w:noProof/>
          <w:sz w:val="24"/>
          <w:szCs w:val="24"/>
        </w:rPr>
      </w:pPr>
    </w:p>
    <w:p w14:paraId="1E4358E1"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Thinking, planning and communication</w:t>
      </w:r>
    </w:p>
    <w:p w14:paraId="18B57905" w14:textId="77777777" w:rsidR="00E14936" w:rsidRPr="00E14936" w:rsidRDefault="00E14936" w:rsidP="00E14936">
      <w:pPr>
        <w:spacing w:after="0" w:line="240" w:lineRule="auto"/>
        <w:ind w:left="567" w:right="260"/>
        <w:rPr>
          <w:noProof/>
          <w:sz w:val="24"/>
          <w:szCs w:val="24"/>
        </w:rPr>
      </w:pPr>
    </w:p>
    <w:p w14:paraId="04F08106" w14:textId="77777777" w:rsidR="00E14936" w:rsidRPr="00E14936" w:rsidRDefault="00E14936" w:rsidP="00E14936">
      <w:pPr>
        <w:spacing w:after="0" w:line="240" w:lineRule="auto"/>
        <w:ind w:left="567" w:right="260"/>
        <w:rPr>
          <w:noProof/>
          <w:sz w:val="24"/>
          <w:szCs w:val="24"/>
        </w:rPr>
      </w:pPr>
      <w:r w:rsidRPr="00E14936">
        <w:rPr>
          <w:noProof/>
          <w:sz w:val="24"/>
          <w:szCs w:val="24"/>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19926C3E" w14:textId="77777777" w:rsidR="00E14936" w:rsidRPr="00E14936" w:rsidRDefault="00E14936" w:rsidP="00E14936">
      <w:pPr>
        <w:spacing w:after="0" w:line="240" w:lineRule="auto"/>
        <w:ind w:left="567" w:right="260"/>
        <w:rPr>
          <w:noProof/>
          <w:sz w:val="24"/>
          <w:szCs w:val="24"/>
        </w:rPr>
      </w:pPr>
    </w:p>
    <w:p w14:paraId="214F4EAE"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will have plenty of day-to-day issues to contend with, they will also need to plan some months ahead to achieve medium term objectives in such areas as project support or service development.</w:t>
      </w:r>
    </w:p>
    <w:p w14:paraId="24C540B3" w14:textId="77777777" w:rsidR="00E14936" w:rsidRPr="00E14936" w:rsidRDefault="00E14936" w:rsidP="00E14936">
      <w:pPr>
        <w:spacing w:after="0" w:line="240" w:lineRule="auto"/>
        <w:ind w:right="260"/>
        <w:rPr>
          <w:noProof/>
          <w:sz w:val="24"/>
          <w:szCs w:val="24"/>
        </w:rPr>
      </w:pPr>
    </w:p>
    <w:p w14:paraId="3E4FD5A4" w14:textId="77777777" w:rsidR="00E14936" w:rsidRPr="00E14936" w:rsidRDefault="00E14936" w:rsidP="00E14936">
      <w:pPr>
        <w:spacing w:after="0" w:line="240" w:lineRule="auto"/>
        <w:ind w:left="567" w:right="260"/>
        <w:rPr>
          <w:noProof/>
          <w:sz w:val="24"/>
          <w:szCs w:val="24"/>
        </w:rPr>
      </w:pPr>
      <w:r w:rsidRPr="00E14936">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17C3BA6A" w14:textId="77777777" w:rsidR="00E14936" w:rsidRPr="00E14936" w:rsidRDefault="00E14936" w:rsidP="00E14936">
      <w:pPr>
        <w:spacing w:after="0" w:line="240" w:lineRule="auto"/>
        <w:ind w:left="567" w:right="260"/>
        <w:rPr>
          <w:noProof/>
          <w:sz w:val="24"/>
          <w:szCs w:val="24"/>
        </w:rPr>
      </w:pPr>
    </w:p>
    <w:p w14:paraId="4AD33313"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Decision making and innovation</w:t>
      </w:r>
    </w:p>
    <w:p w14:paraId="235B2D15" w14:textId="77777777" w:rsidR="00E14936" w:rsidRPr="00E14936" w:rsidRDefault="00E14936" w:rsidP="00E14936">
      <w:pPr>
        <w:spacing w:after="0" w:line="240" w:lineRule="auto"/>
        <w:ind w:left="567" w:right="260"/>
        <w:rPr>
          <w:noProof/>
          <w:sz w:val="24"/>
          <w:szCs w:val="24"/>
        </w:rPr>
      </w:pPr>
    </w:p>
    <w:p w14:paraId="7BDD358C" w14:textId="36833C59" w:rsidR="00E14936" w:rsidRPr="00E14936" w:rsidRDefault="00E14936" w:rsidP="00E14936">
      <w:pPr>
        <w:spacing w:after="0" w:line="240" w:lineRule="auto"/>
        <w:ind w:left="567" w:right="260"/>
        <w:rPr>
          <w:noProof/>
          <w:sz w:val="24"/>
          <w:szCs w:val="24"/>
        </w:rPr>
      </w:pPr>
      <w:r w:rsidRPr="00E14936">
        <w:rPr>
          <w:noProof/>
          <w:sz w:val="24"/>
          <w:szCs w:val="24"/>
        </w:rPr>
        <w:t xml:space="preserve">Job holders will have the autonomy to adapt specific approaches to better meet medium term objectives. They will be bound by the recognised procedural framework of their specialism as it is managed by the </w:t>
      </w:r>
      <w:r>
        <w:rPr>
          <w:noProof/>
          <w:sz w:val="24"/>
          <w:szCs w:val="24"/>
        </w:rPr>
        <w:t>city c</w:t>
      </w:r>
      <w:r w:rsidRPr="00E14936">
        <w:rPr>
          <w:noProof/>
          <w:sz w:val="24"/>
          <w:szCs w:val="24"/>
        </w:rPr>
        <w:t>ouncil but will decide when and precisely how duties are to be carried out. They will also deal with problems (often escalated to this level) for which there are no set-down routes to a solution other than broad service practice guidelines.</w:t>
      </w:r>
    </w:p>
    <w:p w14:paraId="705C4187" w14:textId="77777777" w:rsidR="00E14936" w:rsidRPr="00E14936" w:rsidRDefault="00E14936" w:rsidP="00E14936">
      <w:pPr>
        <w:spacing w:after="0" w:line="240" w:lineRule="auto"/>
        <w:ind w:left="567" w:right="260"/>
        <w:rPr>
          <w:b/>
          <w:bCs/>
          <w:noProof/>
          <w:sz w:val="24"/>
          <w:szCs w:val="24"/>
        </w:rPr>
      </w:pPr>
    </w:p>
    <w:p w14:paraId="1E4ADA0C"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Areas of responsibility</w:t>
      </w:r>
    </w:p>
    <w:p w14:paraId="389BB788" w14:textId="77777777" w:rsidR="00E14936" w:rsidRPr="00E14936" w:rsidRDefault="00E14936" w:rsidP="00E14936">
      <w:pPr>
        <w:spacing w:after="0" w:line="240" w:lineRule="auto"/>
        <w:ind w:left="567" w:right="260"/>
        <w:rPr>
          <w:noProof/>
          <w:sz w:val="24"/>
          <w:szCs w:val="24"/>
        </w:rPr>
      </w:pPr>
    </w:p>
    <w:p w14:paraId="48DCA696" w14:textId="77777777" w:rsidR="00E14936" w:rsidRPr="00E14936" w:rsidRDefault="00E14936" w:rsidP="00E14936">
      <w:pPr>
        <w:spacing w:after="0" w:line="240" w:lineRule="auto"/>
        <w:ind w:left="567" w:right="260"/>
        <w:rPr>
          <w:noProof/>
          <w:sz w:val="24"/>
          <w:szCs w:val="24"/>
        </w:rPr>
      </w:pPr>
      <w:r w:rsidRPr="00E14936">
        <w:rPr>
          <w:noProof/>
          <w:sz w:val="24"/>
          <w:szCs w:val="24"/>
        </w:rPr>
        <w:t>With a diverse range of jobs being represented at this level, the precise blend of responsibilities for which the job holder is accountable will depend upon the service in which they operate.</w:t>
      </w:r>
    </w:p>
    <w:p w14:paraId="53EF9B96" w14:textId="77777777" w:rsidR="00E14936" w:rsidRPr="00E14936" w:rsidRDefault="00E14936" w:rsidP="00E14936">
      <w:pPr>
        <w:spacing w:after="0" w:line="240" w:lineRule="auto"/>
        <w:ind w:left="567" w:right="260"/>
        <w:rPr>
          <w:noProof/>
          <w:sz w:val="24"/>
          <w:szCs w:val="24"/>
        </w:rPr>
      </w:pPr>
    </w:p>
    <w:p w14:paraId="2A30B431" w14:textId="77777777" w:rsidR="00E14936" w:rsidRPr="00E14936" w:rsidRDefault="00E14936" w:rsidP="00E14936">
      <w:pPr>
        <w:spacing w:after="0" w:line="240" w:lineRule="auto"/>
        <w:ind w:left="567" w:right="260"/>
        <w:rPr>
          <w:noProof/>
          <w:sz w:val="24"/>
          <w:szCs w:val="24"/>
        </w:rPr>
      </w:pPr>
      <w:r w:rsidRPr="00E14936">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97D8874" w14:textId="77777777" w:rsidR="00E14936" w:rsidRPr="00E14936" w:rsidRDefault="00E14936" w:rsidP="00E14936">
      <w:pPr>
        <w:spacing w:after="0" w:line="240" w:lineRule="auto"/>
        <w:ind w:left="567" w:right="260"/>
        <w:rPr>
          <w:noProof/>
          <w:sz w:val="24"/>
          <w:szCs w:val="24"/>
        </w:rPr>
      </w:pPr>
    </w:p>
    <w:p w14:paraId="4FE89D03" w14:textId="77777777" w:rsidR="00E14936" w:rsidRPr="00E14936" w:rsidRDefault="00E14936" w:rsidP="00E14936">
      <w:pPr>
        <w:spacing w:after="0" w:line="240" w:lineRule="auto"/>
        <w:ind w:left="567" w:right="260"/>
        <w:rPr>
          <w:noProof/>
          <w:sz w:val="24"/>
          <w:szCs w:val="24"/>
        </w:rPr>
      </w:pPr>
      <w:r w:rsidRPr="00E14936">
        <w:rPr>
          <w:noProof/>
          <w:sz w:val="24"/>
          <w:szCs w:val="24"/>
        </w:rPr>
        <w:t>Internal roles are likely to have this pattern reversed, with weightier responsibility for significant financial and non-financial assets, but less for the assessment of needs of individuals and groups.</w:t>
      </w:r>
    </w:p>
    <w:p w14:paraId="29DC51E2" w14:textId="77777777" w:rsidR="00E14936" w:rsidRPr="00E14936" w:rsidRDefault="00E14936" w:rsidP="00E14936">
      <w:pPr>
        <w:spacing w:after="0" w:line="240" w:lineRule="auto"/>
        <w:ind w:left="567" w:right="260"/>
        <w:rPr>
          <w:noProof/>
          <w:sz w:val="24"/>
          <w:szCs w:val="24"/>
        </w:rPr>
      </w:pPr>
    </w:p>
    <w:p w14:paraId="043E241F" w14:textId="77777777" w:rsidR="00E14936" w:rsidRPr="00E14936" w:rsidRDefault="00E14936" w:rsidP="00E14936">
      <w:pPr>
        <w:spacing w:after="0" w:line="240" w:lineRule="auto"/>
        <w:ind w:left="567" w:right="260"/>
        <w:rPr>
          <w:noProof/>
          <w:sz w:val="24"/>
          <w:szCs w:val="24"/>
        </w:rPr>
      </w:pPr>
      <w:r w:rsidRPr="00E14936">
        <w:rPr>
          <w:noProof/>
          <w:sz w:val="24"/>
          <w:szCs w:val="24"/>
        </w:rPr>
        <w:t>Jobs will have supervisory responsibility for the work of others and will be accountable for the quality and timeliness of outputs, whether related to the work of internal teams or temporary external contractors, volunteers or others.</w:t>
      </w:r>
    </w:p>
    <w:p w14:paraId="5EFC64A5" w14:textId="77777777" w:rsidR="00E14936" w:rsidRPr="00E14936" w:rsidRDefault="00E14936" w:rsidP="00E14936">
      <w:pPr>
        <w:spacing w:after="0" w:line="240" w:lineRule="auto"/>
        <w:ind w:left="567" w:right="260"/>
        <w:rPr>
          <w:b/>
          <w:bCs/>
          <w:noProof/>
          <w:sz w:val="24"/>
          <w:szCs w:val="24"/>
        </w:rPr>
      </w:pPr>
    </w:p>
    <w:p w14:paraId="13ADEE4D"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Impacts and demands</w:t>
      </w:r>
    </w:p>
    <w:p w14:paraId="129BCA14" w14:textId="77777777" w:rsidR="00E14936" w:rsidRPr="00E14936" w:rsidRDefault="00E14936" w:rsidP="00E14936">
      <w:pPr>
        <w:spacing w:after="0" w:line="240" w:lineRule="auto"/>
        <w:ind w:left="567" w:right="260"/>
        <w:rPr>
          <w:noProof/>
          <w:sz w:val="24"/>
          <w:szCs w:val="24"/>
        </w:rPr>
      </w:pPr>
    </w:p>
    <w:p w14:paraId="7DA42D64" w14:textId="77777777" w:rsidR="00E14936" w:rsidRPr="00E14936" w:rsidRDefault="00E14936" w:rsidP="00E14936">
      <w:pPr>
        <w:spacing w:after="0" w:line="240" w:lineRule="auto"/>
        <w:ind w:left="567" w:right="260"/>
        <w:rPr>
          <w:noProof/>
          <w:sz w:val="24"/>
          <w:szCs w:val="24"/>
        </w:rPr>
      </w:pPr>
      <w:r w:rsidRPr="00E14936">
        <w:rPr>
          <w:noProof/>
          <w:sz w:val="24"/>
          <w:szCs w:val="24"/>
        </w:rPr>
        <w:t>Tasks and duties will be generally carried out in a sedentary position but there will always be a requirement for standing and walking from time to time, and the occasional need to lift or carry items.</w:t>
      </w:r>
    </w:p>
    <w:p w14:paraId="1E6E4426" w14:textId="77777777" w:rsidR="00E14936" w:rsidRPr="00E14936" w:rsidRDefault="00E14936" w:rsidP="00E14936">
      <w:pPr>
        <w:spacing w:after="0" w:line="240" w:lineRule="auto"/>
        <w:ind w:left="567" w:right="260"/>
        <w:rPr>
          <w:noProof/>
          <w:sz w:val="24"/>
          <w:szCs w:val="24"/>
        </w:rPr>
      </w:pPr>
    </w:p>
    <w:p w14:paraId="07393229" w14:textId="77777777" w:rsidR="00E14936" w:rsidRPr="00E14936" w:rsidRDefault="00E14936" w:rsidP="00E14936">
      <w:pPr>
        <w:spacing w:after="0" w:line="240" w:lineRule="auto"/>
        <w:ind w:left="567" w:right="260"/>
        <w:rPr>
          <w:noProof/>
          <w:sz w:val="24"/>
          <w:szCs w:val="24"/>
        </w:rPr>
      </w:pPr>
      <w:r w:rsidRPr="00E14936">
        <w:rPr>
          <w:noProof/>
          <w:sz w:val="24"/>
          <w:szCs w:val="24"/>
        </w:rPr>
        <w:t>The problem solving and decision-making elements of these jobs mean that job holders require lengthy periods of enhanced mental attention to attend to duties, while also dealing with deadlines, interruptions and conflicting demands.</w:t>
      </w:r>
    </w:p>
    <w:p w14:paraId="384605E5" w14:textId="77777777" w:rsidR="00E14936" w:rsidRPr="00E14936" w:rsidRDefault="00E14936" w:rsidP="00E14936">
      <w:pPr>
        <w:spacing w:after="0" w:line="240" w:lineRule="auto"/>
        <w:ind w:left="567" w:right="260"/>
        <w:rPr>
          <w:noProof/>
          <w:sz w:val="24"/>
          <w:szCs w:val="24"/>
        </w:rPr>
      </w:pPr>
    </w:p>
    <w:p w14:paraId="715CE21A" w14:textId="77777777" w:rsidR="00E14936" w:rsidRPr="00E14936" w:rsidRDefault="00E14936" w:rsidP="00E14936">
      <w:pPr>
        <w:spacing w:after="0" w:line="240" w:lineRule="auto"/>
        <w:ind w:left="567" w:right="260"/>
        <w:rPr>
          <w:noProof/>
          <w:sz w:val="24"/>
          <w:szCs w:val="24"/>
        </w:rPr>
      </w:pPr>
      <w:r w:rsidRPr="00E14936">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135AFD54" w14:textId="77777777" w:rsidR="00E14936" w:rsidRPr="00E14936" w:rsidRDefault="00E14936" w:rsidP="00E14936">
      <w:pPr>
        <w:spacing w:after="0" w:line="240" w:lineRule="auto"/>
        <w:ind w:left="567" w:right="260"/>
        <w:rPr>
          <w:noProof/>
          <w:sz w:val="24"/>
          <w:szCs w:val="24"/>
        </w:rPr>
      </w:pPr>
    </w:p>
    <w:p w14:paraId="24B538FD"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57580199" w14:textId="77777777" w:rsidR="00E14936" w:rsidRPr="00E14936" w:rsidRDefault="00E14936" w:rsidP="00E14936">
      <w:pPr>
        <w:spacing w:after="0" w:line="240" w:lineRule="auto"/>
        <w:ind w:left="567" w:right="260"/>
        <w:rPr>
          <w:noProof/>
          <w:sz w:val="24"/>
          <w:szCs w:val="24"/>
        </w:rPr>
      </w:pPr>
    </w:p>
    <w:p w14:paraId="035F6419" w14:textId="5F7120B7" w:rsidR="0017540B" w:rsidRPr="00EB5244" w:rsidRDefault="00E14936" w:rsidP="00E14936">
      <w:pPr>
        <w:spacing w:after="0" w:line="240" w:lineRule="auto"/>
        <w:ind w:left="567" w:right="260"/>
        <w:rPr>
          <w:noProof/>
          <w:sz w:val="24"/>
          <w:szCs w:val="24"/>
        </w:rPr>
      </w:pPr>
      <w:r w:rsidRPr="00E14936">
        <w:rPr>
          <w:noProof/>
          <w:sz w:val="24"/>
          <w:szCs w:val="24"/>
        </w:rPr>
        <w:t xml:space="preserve">Other Professional </w:t>
      </w:r>
      <w:r>
        <w:rPr>
          <w:noProof/>
          <w:sz w:val="24"/>
          <w:szCs w:val="24"/>
        </w:rPr>
        <w:t xml:space="preserve">and </w:t>
      </w:r>
      <w:r w:rsidRPr="00E14936">
        <w:rPr>
          <w:noProof/>
          <w:sz w:val="24"/>
          <w:szCs w:val="24"/>
        </w:rPr>
        <w:t>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0"/>
      <w:footerReference w:type="default" r:id="rId11"/>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AF17C" w14:textId="77777777" w:rsidR="00B01D6D" w:rsidRDefault="00B01D6D" w:rsidP="00F45CF3">
      <w:pPr>
        <w:spacing w:after="0" w:line="240" w:lineRule="auto"/>
      </w:pPr>
      <w:r>
        <w:separator/>
      </w:r>
    </w:p>
  </w:endnote>
  <w:endnote w:type="continuationSeparator" w:id="0">
    <w:p w14:paraId="00DCBD87" w14:textId="77777777" w:rsidR="00B01D6D" w:rsidRDefault="00B01D6D" w:rsidP="00F45CF3">
      <w:pPr>
        <w:spacing w:after="0" w:line="240" w:lineRule="auto"/>
      </w:pPr>
      <w:r>
        <w:continuationSeparator/>
      </w:r>
    </w:p>
  </w:endnote>
  <w:endnote w:type="continuationNotice" w:id="1">
    <w:p w14:paraId="0041E6A2" w14:textId="77777777" w:rsidR="00B01D6D" w:rsidRDefault="00B01D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asis MT Pro Black">
    <w:altName w:val="Cambria"/>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40732" w14:textId="77777777" w:rsidR="00B01D6D" w:rsidRDefault="00B01D6D" w:rsidP="00F45CF3">
      <w:pPr>
        <w:spacing w:after="0" w:line="240" w:lineRule="auto"/>
      </w:pPr>
      <w:r>
        <w:separator/>
      </w:r>
    </w:p>
  </w:footnote>
  <w:footnote w:type="continuationSeparator" w:id="0">
    <w:p w14:paraId="293F13B5" w14:textId="77777777" w:rsidR="00B01D6D" w:rsidRDefault="00B01D6D" w:rsidP="00F45CF3">
      <w:pPr>
        <w:spacing w:after="0" w:line="240" w:lineRule="auto"/>
      </w:pPr>
      <w:r>
        <w:continuationSeparator/>
      </w:r>
    </w:p>
  </w:footnote>
  <w:footnote w:type="continuationNotice" w:id="1">
    <w:p w14:paraId="085716F4" w14:textId="77777777" w:rsidR="00B01D6D" w:rsidRDefault="00B01D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C84FC" id="Rectangle 2" o:spid="_x0000_s1026"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2757097"/>
    <w:multiLevelType w:val="hybridMultilevel"/>
    <w:tmpl w:val="CEF4F684"/>
    <w:lvl w:ilvl="0" w:tplc="DA64C144">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6"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6"/>
  </w:num>
  <w:num w:numId="6" w16cid:durableId="68309029">
    <w:abstractNumId w:val="5"/>
  </w:num>
  <w:num w:numId="7" w16cid:durableId="272833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D2837"/>
    <w:rsid w:val="000D3426"/>
    <w:rsid w:val="000E205B"/>
    <w:rsid w:val="00114788"/>
    <w:rsid w:val="001149A0"/>
    <w:rsid w:val="001162B1"/>
    <w:rsid w:val="001164D0"/>
    <w:rsid w:val="0012023B"/>
    <w:rsid w:val="00123AB2"/>
    <w:rsid w:val="001261FD"/>
    <w:rsid w:val="00142CC7"/>
    <w:rsid w:val="0016309D"/>
    <w:rsid w:val="00163709"/>
    <w:rsid w:val="001746E1"/>
    <w:rsid w:val="00174D30"/>
    <w:rsid w:val="0017540B"/>
    <w:rsid w:val="001965A4"/>
    <w:rsid w:val="001A6547"/>
    <w:rsid w:val="001B49BC"/>
    <w:rsid w:val="001C1745"/>
    <w:rsid w:val="001C40EB"/>
    <w:rsid w:val="001C79E6"/>
    <w:rsid w:val="001D6970"/>
    <w:rsid w:val="001F4958"/>
    <w:rsid w:val="001F5934"/>
    <w:rsid w:val="00204E21"/>
    <w:rsid w:val="00214A0D"/>
    <w:rsid w:val="002216F3"/>
    <w:rsid w:val="002248CB"/>
    <w:rsid w:val="00262AD4"/>
    <w:rsid w:val="00284DB2"/>
    <w:rsid w:val="00293B2A"/>
    <w:rsid w:val="002957E6"/>
    <w:rsid w:val="00295940"/>
    <w:rsid w:val="00303BE8"/>
    <w:rsid w:val="00314480"/>
    <w:rsid w:val="00324644"/>
    <w:rsid w:val="00347175"/>
    <w:rsid w:val="0036263D"/>
    <w:rsid w:val="0037254F"/>
    <w:rsid w:val="00385034"/>
    <w:rsid w:val="00387D3F"/>
    <w:rsid w:val="00391248"/>
    <w:rsid w:val="00393041"/>
    <w:rsid w:val="003A48B4"/>
    <w:rsid w:val="003A673A"/>
    <w:rsid w:val="003C2084"/>
    <w:rsid w:val="003D4F55"/>
    <w:rsid w:val="003E7ED5"/>
    <w:rsid w:val="00407342"/>
    <w:rsid w:val="004173D7"/>
    <w:rsid w:val="004545CB"/>
    <w:rsid w:val="004837DB"/>
    <w:rsid w:val="00485F35"/>
    <w:rsid w:val="004867A9"/>
    <w:rsid w:val="004B27E7"/>
    <w:rsid w:val="004B30AF"/>
    <w:rsid w:val="004B7C10"/>
    <w:rsid w:val="004D4300"/>
    <w:rsid w:val="004E0326"/>
    <w:rsid w:val="004F158D"/>
    <w:rsid w:val="00511E1C"/>
    <w:rsid w:val="00524ECB"/>
    <w:rsid w:val="00525EB5"/>
    <w:rsid w:val="00547ED2"/>
    <w:rsid w:val="0055227E"/>
    <w:rsid w:val="005614A5"/>
    <w:rsid w:val="005907E5"/>
    <w:rsid w:val="005A37D6"/>
    <w:rsid w:val="005C1FD6"/>
    <w:rsid w:val="005D75C4"/>
    <w:rsid w:val="005F2036"/>
    <w:rsid w:val="005F2CFE"/>
    <w:rsid w:val="00623D69"/>
    <w:rsid w:val="00633383"/>
    <w:rsid w:val="00637D75"/>
    <w:rsid w:val="00643E56"/>
    <w:rsid w:val="00644957"/>
    <w:rsid w:val="0064697A"/>
    <w:rsid w:val="006C3E21"/>
    <w:rsid w:val="006C6592"/>
    <w:rsid w:val="006D7B3F"/>
    <w:rsid w:val="006D7CC1"/>
    <w:rsid w:val="006E12F9"/>
    <w:rsid w:val="00706A7E"/>
    <w:rsid w:val="00711754"/>
    <w:rsid w:val="007201E4"/>
    <w:rsid w:val="00736173"/>
    <w:rsid w:val="00736F02"/>
    <w:rsid w:val="00740952"/>
    <w:rsid w:val="0076639E"/>
    <w:rsid w:val="00787181"/>
    <w:rsid w:val="007A59C9"/>
    <w:rsid w:val="007B1B1B"/>
    <w:rsid w:val="007B2BFE"/>
    <w:rsid w:val="007B7D30"/>
    <w:rsid w:val="007D5B8B"/>
    <w:rsid w:val="007D5DF9"/>
    <w:rsid w:val="007E4EA3"/>
    <w:rsid w:val="007E734C"/>
    <w:rsid w:val="007F5609"/>
    <w:rsid w:val="0080317F"/>
    <w:rsid w:val="008042DF"/>
    <w:rsid w:val="008347F0"/>
    <w:rsid w:val="008416E5"/>
    <w:rsid w:val="00844611"/>
    <w:rsid w:val="00851843"/>
    <w:rsid w:val="008708B5"/>
    <w:rsid w:val="00873336"/>
    <w:rsid w:val="00882F7E"/>
    <w:rsid w:val="00890ABB"/>
    <w:rsid w:val="008A087E"/>
    <w:rsid w:val="008A3763"/>
    <w:rsid w:val="008A7275"/>
    <w:rsid w:val="008B4CF5"/>
    <w:rsid w:val="008B6A35"/>
    <w:rsid w:val="008C190C"/>
    <w:rsid w:val="008E461A"/>
    <w:rsid w:val="009330EB"/>
    <w:rsid w:val="0094093A"/>
    <w:rsid w:val="00954ED6"/>
    <w:rsid w:val="009657AB"/>
    <w:rsid w:val="009675BD"/>
    <w:rsid w:val="009763D4"/>
    <w:rsid w:val="009A58DA"/>
    <w:rsid w:val="009E1D5B"/>
    <w:rsid w:val="00A5170B"/>
    <w:rsid w:val="00A55C93"/>
    <w:rsid w:val="00A93AC9"/>
    <w:rsid w:val="00AB021E"/>
    <w:rsid w:val="00AC24A8"/>
    <w:rsid w:val="00AD6D80"/>
    <w:rsid w:val="00AE0471"/>
    <w:rsid w:val="00AF1785"/>
    <w:rsid w:val="00B01282"/>
    <w:rsid w:val="00B01D6D"/>
    <w:rsid w:val="00B03B56"/>
    <w:rsid w:val="00B0528E"/>
    <w:rsid w:val="00B11C31"/>
    <w:rsid w:val="00B350BA"/>
    <w:rsid w:val="00B576A0"/>
    <w:rsid w:val="00B577AC"/>
    <w:rsid w:val="00B6645B"/>
    <w:rsid w:val="00B70491"/>
    <w:rsid w:val="00B73D5B"/>
    <w:rsid w:val="00B8508A"/>
    <w:rsid w:val="00B86474"/>
    <w:rsid w:val="00BD2663"/>
    <w:rsid w:val="00BD4096"/>
    <w:rsid w:val="00BE04DC"/>
    <w:rsid w:val="00BE5651"/>
    <w:rsid w:val="00BE750A"/>
    <w:rsid w:val="00C12D0C"/>
    <w:rsid w:val="00C163F8"/>
    <w:rsid w:val="00C20E4D"/>
    <w:rsid w:val="00C27034"/>
    <w:rsid w:val="00C3116F"/>
    <w:rsid w:val="00C42EE5"/>
    <w:rsid w:val="00C432C6"/>
    <w:rsid w:val="00C577BE"/>
    <w:rsid w:val="00C74CFC"/>
    <w:rsid w:val="00C8756F"/>
    <w:rsid w:val="00C878AD"/>
    <w:rsid w:val="00C94B65"/>
    <w:rsid w:val="00CA7D1D"/>
    <w:rsid w:val="00CB2D31"/>
    <w:rsid w:val="00CD5B21"/>
    <w:rsid w:val="00CD6C03"/>
    <w:rsid w:val="00CD7135"/>
    <w:rsid w:val="00CE14F7"/>
    <w:rsid w:val="00CE775F"/>
    <w:rsid w:val="00D12B22"/>
    <w:rsid w:val="00D24BC4"/>
    <w:rsid w:val="00D36B89"/>
    <w:rsid w:val="00D45C4B"/>
    <w:rsid w:val="00D54E92"/>
    <w:rsid w:val="00D56377"/>
    <w:rsid w:val="00D61620"/>
    <w:rsid w:val="00D619B0"/>
    <w:rsid w:val="00D63F16"/>
    <w:rsid w:val="00D846B5"/>
    <w:rsid w:val="00D91D0A"/>
    <w:rsid w:val="00D9351C"/>
    <w:rsid w:val="00D9497B"/>
    <w:rsid w:val="00DC1160"/>
    <w:rsid w:val="00DE26A9"/>
    <w:rsid w:val="00DF6965"/>
    <w:rsid w:val="00E12DD9"/>
    <w:rsid w:val="00E14936"/>
    <w:rsid w:val="00E227ED"/>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1586"/>
    <w:rsid w:val="00F57823"/>
    <w:rsid w:val="00F6045D"/>
    <w:rsid w:val="00F70F28"/>
    <w:rsid w:val="00F74660"/>
    <w:rsid w:val="00F93879"/>
    <w:rsid w:val="00F97010"/>
    <w:rsid w:val="00FB7402"/>
    <w:rsid w:val="00FC594A"/>
    <w:rsid w:val="00FC5C8E"/>
    <w:rsid w:val="00FD0BD7"/>
    <w:rsid w:val="00FE0F3F"/>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AD7E3439-7FF9-4F1C-AD9C-8F3D4EEFE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F7E7EB927C36479F99232143B25632" ma:contentTypeVersion="1" ma:contentTypeDescription="Create a new document." ma:contentTypeScope="" ma:versionID="b9c721e5d521cbc47fc9ec7d8aac6257">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0AEC71-CE40-4DD4-ADA8-29F973ADD7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2C583B-1B0C-4EAC-847B-34160459E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1396</Words>
  <Characters>7959</Characters>
  <Application>Microsoft Office Word</Application>
  <DocSecurity>12</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Sasha Gudgeon</cp:lastModifiedBy>
  <cp:revision>6</cp:revision>
  <cp:lastPrinted>2024-04-13T01:00:00Z</cp:lastPrinted>
  <dcterms:created xsi:type="dcterms:W3CDTF">2024-11-29T19:36:00Z</dcterms:created>
  <dcterms:modified xsi:type="dcterms:W3CDTF">2024-11-29T11:39:00Z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0x0101009CF7E7EB927C36479F99232143B25632</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23108300</vt:r8>
  </property>
  <property fmtid="{D5CDD505-2E9C-101B-9397-08002B2CF9AE}" pid="19" name="MSIP_Label_e7fc5025-71e8-47b2-88b0-8b1bfc9bc800_Enabled">
    <vt:lpwstr>True</vt:lpwstr>
  </property>
  <property fmtid="{D5CDD505-2E9C-101B-9397-08002B2CF9AE}" pid="20" name="MSIP_Label_e7fc5025-71e8-47b2-88b0-8b1bfc9bc800_SiteId">
    <vt:lpwstr>d508f700-8ad2-4677-8f96-36e1c252fa76</vt:lpwstr>
  </property>
  <property fmtid="{D5CDD505-2E9C-101B-9397-08002B2CF9AE}" pid="21" name="MSIP_Label_e7fc5025-71e8-47b2-88b0-8b1bfc9bc800_SetDate">
    <vt:lpwstr>2024-08-07T15:09:08Z</vt:lpwstr>
  </property>
  <property fmtid="{D5CDD505-2E9C-101B-9397-08002B2CF9AE}" pid="22" name="MSIP_Label_e7fc5025-71e8-47b2-88b0-8b1bfc9bc800_Name">
    <vt:lpwstr>Public</vt:lpwstr>
  </property>
  <property fmtid="{D5CDD505-2E9C-101B-9397-08002B2CF9AE}" pid="23" name="MSIP_Label_e7fc5025-71e8-47b2-88b0-8b1bfc9bc800_ActionId">
    <vt:lpwstr>b596d3d1-2f0c-4e15-8049-211b90595573</vt:lpwstr>
  </property>
  <property fmtid="{D5CDD505-2E9C-101B-9397-08002B2CF9AE}" pid="24" name="MSIP_Label_e7fc5025-71e8-47b2-88b0-8b1bfc9bc800_Removed">
    <vt:lpwstr>False</vt:lpwstr>
  </property>
  <property fmtid="{D5CDD505-2E9C-101B-9397-08002B2CF9AE}" pid="25" name="MSIP_Label_e7fc5025-71e8-47b2-88b0-8b1bfc9bc800_Extended_MSFT_Method">
    <vt:lpwstr>Standard</vt:lpwstr>
  </property>
  <property fmtid="{D5CDD505-2E9C-101B-9397-08002B2CF9AE}" pid="26" name="Sensitivity">
    <vt:lpwstr>Public</vt:lpwstr>
  </property>
</Properties>
</file>