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55509A11" w:rsidR="0017540B" w:rsidRPr="003C2084" w:rsidRDefault="0082738E"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Permit Co-ordinator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606463BF" w:rsidR="00844611" w:rsidRPr="0017134D" w:rsidRDefault="0017134D" w:rsidP="00C577BE">
            <w:pPr>
              <w:spacing w:after="0" w:line="240" w:lineRule="auto"/>
              <w:ind w:right="118"/>
              <w:contextualSpacing/>
              <w:rPr>
                <w:rFonts w:cstheme="minorHAnsi"/>
                <w:bCs/>
                <w:noProof/>
                <w:sz w:val="24"/>
                <w:szCs w:val="24"/>
              </w:rPr>
            </w:pPr>
            <w:r w:rsidRPr="0017134D">
              <w:rPr>
                <w:rFonts w:cstheme="minorHAnsi"/>
                <w:bCs/>
                <w:sz w:val="24"/>
                <w:szCs w:val="24"/>
              </w:rPr>
              <w:t>Highways Public Realm</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E570D6A" w:rsidR="00844611" w:rsidRPr="001F4958" w:rsidRDefault="0082738E" w:rsidP="00C577BE">
            <w:pPr>
              <w:spacing w:after="0" w:line="240" w:lineRule="auto"/>
              <w:ind w:right="118"/>
              <w:contextualSpacing/>
              <w:rPr>
                <w:rFonts w:cstheme="minorHAnsi"/>
                <w:noProof/>
                <w:sz w:val="24"/>
                <w:szCs w:val="24"/>
              </w:rPr>
            </w:pPr>
            <w:r>
              <w:rPr>
                <w:rFonts w:cstheme="minorHAnsi"/>
                <w:noProof/>
                <w:sz w:val="24"/>
                <w:szCs w:val="24"/>
              </w:rPr>
              <w:t>Head of Service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031E311D" w:rsidR="00844611" w:rsidRPr="001F4958" w:rsidRDefault="00446ACC" w:rsidP="00C577BE">
            <w:pPr>
              <w:spacing w:after="0" w:line="240" w:lineRule="auto"/>
              <w:ind w:right="118"/>
              <w:contextualSpacing/>
              <w:rPr>
                <w:rFonts w:cstheme="minorHAnsi"/>
                <w:noProof/>
                <w:sz w:val="24"/>
                <w:szCs w:val="24"/>
              </w:rPr>
            </w:pPr>
            <w:r>
              <w:rPr>
                <w:rFonts w:cstheme="minorHAnsi"/>
                <w:noProof/>
                <w:sz w:val="24"/>
                <w:szCs w:val="24"/>
              </w:rPr>
              <w:t>G</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A616837"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45E7D614"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r w:rsidR="008B6A35">
              <w:rPr>
                <w:rFonts w:cstheme="minorHAnsi"/>
                <w:noProof/>
                <w:sz w:val="24"/>
                <w:szCs w:val="24"/>
              </w:rPr>
              <w:t xml:space="preserve"> </w:t>
            </w:r>
          </w:p>
        </w:tc>
      </w:tr>
      <w:tr w:rsidR="00B86474" w:rsidRPr="001F4958" w14:paraId="32A5D7AC" w14:textId="77777777" w:rsidTr="00580495">
        <w:tc>
          <w:tcPr>
            <w:tcW w:w="2263" w:type="dxa"/>
          </w:tcPr>
          <w:p w14:paraId="04261768" w14:textId="77777777" w:rsidR="00B86474" w:rsidRPr="001F4958" w:rsidRDefault="00B86474" w:rsidP="00580495">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70F9F398" w:rsidR="00B86474" w:rsidRPr="001F4958" w:rsidRDefault="0082738E" w:rsidP="00580495">
            <w:pPr>
              <w:spacing w:after="0" w:line="240" w:lineRule="auto"/>
              <w:ind w:right="118"/>
              <w:contextualSpacing/>
              <w:rPr>
                <w:rFonts w:cstheme="minorHAnsi"/>
                <w:noProof/>
                <w:sz w:val="24"/>
                <w:szCs w:val="24"/>
              </w:rPr>
            </w:pPr>
            <w:r>
              <w:rPr>
                <w:rFonts w:cstheme="minorHAnsi"/>
                <w:noProof/>
                <w:sz w:val="24"/>
                <w:szCs w:val="24"/>
              </w:rPr>
              <w:t>November 2024</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5E110746"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82738E">
              <w:rPr>
                <w:rFonts w:cstheme="minorHAnsi"/>
                <w:noProof/>
                <w:sz w:val="24"/>
                <w:szCs w:val="24"/>
              </w:rPr>
              <w:t>1199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578"/>
        <w:gridCol w:w="9072"/>
      </w:tblGrid>
      <w:tr w:rsidR="000D2837" w14:paraId="5C8C87F7" w14:textId="77777777" w:rsidTr="53B72AFA">
        <w:tc>
          <w:tcPr>
            <w:tcW w:w="578"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37B6620F" w:rsidR="000D2837" w:rsidRPr="00696566" w:rsidRDefault="002F76FB" w:rsidP="00696566">
            <w:pPr>
              <w:tabs>
                <w:tab w:val="num" w:pos="720"/>
              </w:tabs>
              <w:spacing w:before="100" w:beforeAutospacing="1" w:after="100" w:afterAutospacing="1" w:line="255" w:lineRule="atLeast"/>
              <w:rPr>
                <w:rFonts w:cstheme="minorHAnsi"/>
                <w:sz w:val="24"/>
                <w:szCs w:val="24"/>
              </w:rPr>
            </w:pPr>
            <w:r w:rsidRPr="00696566">
              <w:rPr>
                <w:rFonts w:cstheme="minorHAnsi"/>
                <w:color w:val="333333"/>
                <w:sz w:val="24"/>
                <w:szCs w:val="24"/>
                <w:lang w:val="en" w:eastAsia="en-GB"/>
              </w:rPr>
              <w:t xml:space="preserve">To ensure all permits </w:t>
            </w:r>
            <w:proofErr w:type="gramStart"/>
            <w:r w:rsidRPr="00696566">
              <w:rPr>
                <w:rFonts w:cstheme="minorHAnsi"/>
                <w:color w:val="333333"/>
                <w:sz w:val="24"/>
                <w:szCs w:val="24"/>
                <w:lang w:val="en" w:eastAsia="en-GB"/>
              </w:rPr>
              <w:t>are coordinated</w:t>
            </w:r>
            <w:proofErr w:type="gramEnd"/>
            <w:r w:rsidRPr="00696566">
              <w:rPr>
                <w:rFonts w:cstheme="minorHAnsi"/>
                <w:color w:val="333333"/>
                <w:sz w:val="24"/>
                <w:szCs w:val="24"/>
                <w:lang w:val="en" w:eastAsia="en-GB"/>
              </w:rPr>
              <w:t xml:space="preserve"> and managed accurately and efficiently to preserve the free flow of the Highway network. </w:t>
            </w:r>
          </w:p>
        </w:tc>
      </w:tr>
      <w:tr w:rsidR="000D2837" w14:paraId="1175A00B" w14:textId="77777777" w:rsidTr="53B72AFA">
        <w:tc>
          <w:tcPr>
            <w:tcW w:w="578" w:type="dxa"/>
          </w:tcPr>
          <w:p w14:paraId="1648EC52" w14:textId="06E671FB" w:rsidR="000D2837" w:rsidRPr="000D2837" w:rsidRDefault="000D2837" w:rsidP="00C577BE">
            <w:pPr>
              <w:spacing w:after="0" w:line="240" w:lineRule="auto"/>
              <w:ind w:right="118"/>
              <w:rPr>
                <w:b/>
                <w:bCs/>
                <w:sz w:val="24"/>
                <w:szCs w:val="24"/>
              </w:rPr>
            </w:pPr>
            <w:r w:rsidRPr="000D2837">
              <w:rPr>
                <w:b/>
                <w:bCs/>
                <w:sz w:val="24"/>
                <w:szCs w:val="24"/>
              </w:rPr>
              <w:t>2</w:t>
            </w:r>
          </w:p>
        </w:tc>
        <w:tc>
          <w:tcPr>
            <w:tcW w:w="9072" w:type="dxa"/>
          </w:tcPr>
          <w:p w14:paraId="069EB440" w14:textId="592E938B" w:rsidR="000D2837" w:rsidRPr="00696566" w:rsidRDefault="00037956" w:rsidP="00696566">
            <w:pPr>
              <w:tabs>
                <w:tab w:val="num" w:pos="720"/>
              </w:tabs>
              <w:spacing w:before="100" w:beforeAutospacing="1" w:after="100" w:afterAutospacing="1" w:line="255" w:lineRule="atLeast"/>
              <w:rPr>
                <w:rFonts w:cstheme="minorHAnsi"/>
                <w:sz w:val="24"/>
                <w:szCs w:val="24"/>
              </w:rPr>
            </w:pPr>
            <w:r w:rsidRPr="00696566">
              <w:rPr>
                <w:rFonts w:cstheme="minorHAnsi"/>
                <w:color w:val="333333"/>
                <w:sz w:val="24"/>
                <w:szCs w:val="24"/>
                <w:lang w:val="en" w:eastAsia="en-GB"/>
              </w:rPr>
              <w:t xml:space="preserve">Oversee any conflicts, refusals, </w:t>
            </w:r>
            <w:proofErr w:type="gramStart"/>
            <w:r w:rsidRPr="00696566">
              <w:rPr>
                <w:rFonts w:cstheme="minorHAnsi"/>
                <w:color w:val="333333"/>
                <w:sz w:val="24"/>
                <w:szCs w:val="24"/>
                <w:lang w:val="en" w:eastAsia="en-GB"/>
              </w:rPr>
              <w:t>directions</w:t>
            </w:r>
            <w:proofErr w:type="gramEnd"/>
            <w:r w:rsidRPr="00696566">
              <w:rPr>
                <w:rFonts w:cstheme="minorHAnsi"/>
                <w:color w:val="333333"/>
                <w:sz w:val="24"/>
                <w:szCs w:val="24"/>
                <w:lang w:val="en" w:eastAsia="en-GB"/>
              </w:rPr>
              <w:t xml:space="preserve"> or variation requests which must be acted on immediately by updating the permit as required and liaising with the Utility to a satisfactorily conclusion.</w:t>
            </w:r>
          </w:p>
        </w:tc>
      </w:tr>
      <w:tr w:rsidR="000D2837" w14:paraId="52DB8D7D" w14:textId="77777777" w:rsidTr="53B72AFA">
        <w:tc>
          <w:tcPr>
            <w:tcW w:w="578" w:type="dxa"/>
          </w:tcPr>
          <w:p w14:paraId="68898096" w14:textId="51AF515F" w:rsidR="000D2837" w:rsidRPr="000D2837" w:rsidRDefault="000D2837" w:rsidP="00C577BE">
            <w:pPr>
              <w:spacing w:after="0" w:line="240" w:lineRule="auto"/>
              <w:ind w:right="118"/>
              <w:rPr>
                <w:b/>
                <w:bCs/>
                <w:sz w:val="24"/>
                <w:szCs w:val="24"/>
              </w:rPr>
            </w:pPr>
            <w:r w:rsidRPr="000D2837">
              <w:rPr>
                <w:b/>
                <w:bCs/>
                <w:sz w:val="24"/>
                <w:szCs w:val="24"/>
              </w:rPr>
              <w:t>3</w:t>
            </w:r>
          </w:p>
        </w:tc>
        <w:tc>
          <w:tcPr>
            <w:tcW w:w="9072" w:type="dxa"/>
          </w:tcPr>
          <w:p w14:paraId="7E16FC57" w14:textId="3ACAAF90" w:rsidR="000D2837" w:rsidRPr="00696566" w:rsidRDefault="00334CA0" w:rsidP="00696566">
            <w:pPr>
              <w:tabs>
                <w:tab w:val="num" w:pos="720"/>
              </w:tabs>
              <w:spacing w:before="100" w:beforeAutospacing="1" w:after="100" w:afterAutospacing="1" w:line="255" w:lineRule="atLeast"/>
              <w:rPr>
                <w:rFonts w:cstheme="minorHAnsi"/>
                <w:sz w:val="24"/>
                <w:szCs w:val="24"/>
              </w:rPr>
            </w:pPr>
            <w:r w:rsidRPr="00696566">
              <w:rPr>
                <w:rFonts w:cstheme="minorHAnsi"/>
                <w:color w:val="333333"/>
                <w:sz w:val="24"/>
                <w:szCs w:val="24"/>
                <w:lang w:val="en" w:eastAsia="en-GB"/>
              </w:rPr>
              <w:t xml:space="preserve">Monitor: Fees, fines, </w:t>
            </w:r>
            <w:proofErr w:type="gramStart"/>
            <w:r w:rsidRPr="00696566">
              <w:rPr>
                <w:rFonts w:cstheme="minorHAnsi"/>
                <w:color w:val="333333"/>
                <w:sz w:val="24"/>
                <w:szCs w:val="24"/>
                <w:lang w:val="en" w:eastAsia="en-GB"/>
              </w:rPr>
              <w:t>charges</w:t>
            </w:r>
            <w:proofErr w:type="gramEnd"/>
            <w:r w:rsidRPr="00696566">
              <w:rPr>
                <w:rFonts w:cstheme="minorHAnsi"/>
                <w:color w:val="333333"/>
                <w:sz w:val="24"/>
                <w:szCs w:val="24"/>
                <w:lang w:val="en" w:eastAsia="en-GB"/>
              </w:rPr>
              <w:t xml:space="preserve"> and Fixed Penalty Notices -FPNs which must be managed in line with Permit procedures. Deal with all Street Works applications including dealing with sections 72, 74, 75, 81, FPN’s </w:t>
            </w:r>
            <w:proofErr w:type="gramStart"/>
            <w:r w:rsidRPr="00696566">
              <w:rPr>
                <w:rFonts w:cstheme="minorHAnsi"/>
                <w:color w:val="333333"/>
                <w:sz w:val="24"/>
                <w:szCs w:val="24"/>
                <w:lang w:val="en" w:eastAsia="en-GB"/>
              </w:rPr>
              <w:t>etc.  </w:t>
            </w:r>
            <w:proofErr w:type="gramEnd"/>
            <w:r w:rsidRPr="00696566">
              <w:rPr>
                <w:rFonts w:cstheme="minorHAnsi"/>
                <w:color w:val="333333"/>
                <w:sz w:val="24"/>
                <w:szCs w:val="24"/>
                <w:lang w:val="en" w:eastAsia="en-GB"/>
              </w:rPr>
              <w:t xml:space="preserve">  </w:t>
            </w:r>
          </w:p>
        </w:tc>
      </w:tr>
      <w:tr w:rsidR="000D2837" w14:paraId="41071A23" w14:textId="77777777" w:rsidTr="53B72AFA">
        <w:tc>
          <w:tcPr>
            <w:tcW w:w="578" w:type="dxa"/>
          </w:tcPr>
          <w:p w14:paraId="4BCFE63A" w14:textId="4DD18346" w:rsidR="000D2837" w:rsidRPr="000D2837" w:rsidRDefault="000D2837" w:rsidP="00C577BE">
            <w:pPr>
              <w:spacing w:after="0" w:line="240" w:lineRule="auto"/>
              <w:ind w:right="118"/>
              <w:rPr>
                <w:b/>
                <w:bCs/>
                <w:sz w:val="24"/>
                <w:szCs w:val="24"/>
              </w:rPr>
            </w:pPr>
            <w:r w:rsidRPr="000D2837">
              <w:rPr>
                <w:b/>
                <w:bCs/>
                <w:sz w:val="24"/>
                <w:szCs w:val="24"/>
              </w:rPr>
              <w:t>4</w:t>
            </w:r>
          </w:p>
        </w:tc>
        <w:tc>
          <w:tcPr>
            <w:tcW w:w="9072" w:type="dxa"/>
          </w:tcPr>
          <w:p w14:paraId="01C0158B" w14:textId="67FE8B9A" w:rsidR="000D2837" w:rsidRPr="00696566" w:rsidRDefault="003D129E" w:rsidP="00C577BE">
            <w:pPr>
              <w:spacing w:after="0" w:line="240" w:lineRule="auto"/>
              <w:ind w:right="118"/>
              <w:rPr>
                <w:rFonts w:cstheme="minorHAnsi"/>
                <w:sz w:val="24"/>
                <w:szCs w:val="24"/>
              </w:rPr>
            </w:pPr>
            <w:r w:rsidRPr="00696566">
              <w:rPr>
                <w:rFonts w:cstheme="minorHAnsi"/>
                <w:color w:val="333333"/>
                <w:sz w:val="24"/>
                <w:szCs w:val="24"/>
                <w:lang w:val="en" w:eastAsia="en-GB"/>
              </w:rPr>
              <w:t xml:space="preserve">Ensure that all permits </w:t>
            </w:r>
            <w:proofErr w:type="gramStart"/>
            <w:r w:rsidRPr="00696566">
              <w:rPr>
                <w:rFonts w:cstheme="minorHAnsi"/>
                <w:color w:val="333333"/>
                <w:sz w:val="24"/>
                <w:szCs w:val="24"/>
                <w:lang w:val="en" w:eastAsia="en-GB"/>
              </w:rPr>
              <w:t>are dealt</w:t>
            </w:r>
            <w:proofErr w:type="gramEnd"/>
            <w:r w:rsidRPr="00696566">
              <w:rPr>
                <w:rFonts w:cstheme="minorHAnsi"/>
                <w:color w:val="333333"/>
                <w:sz w:val="24"/>
                <w:szCs w:val="24"/>
                <w:lang w:val="en" w:eastAsia="en-GB"/>
              </w:rPr>
              <w:t xml:space="preserve"> with efficiently and accurately in the timescales laid down by legislation and business rules.</w:t>
            </w:r>
          </w:p>
        </w:tc>
      </w:tr>
      <w:tr w:rsidR="000D2837" w14:paraId="1AFB009D" w14:textId="77777777" w:rsidTr="53B72AFA">
        <w:tc>
          <w:tcPr>
            <w:tcW w:w="578" w:type="dxa"/>
          </w:tcPr>
          <w:p w14:paraId="488283BD" w14:textId="79A6057E" w:rsidR="000D2837" w:rsidRPr="000D2837" w:rsidRDefault="000D2837" w:rsidP="00C577BE">
            <w:pPr>
              <w:spacing w:after="0" w:line="240" w:lineRule="auto"/>
              <w:ind w:right="118"/>
              <w:rPr>
                <w:b/>
                <w:bCs/>
                <w:sz w:val="24"/>
                <w:szCs w:val="24"/>
              </w:rPr>
            </w:pPr>
            <w:r w:rsidRPr="000D2837">
              <w:rPr>
                <w:b/>
                <w:bCs/>
                <w:sz w:val="24"/>
                <w:szCs w:val="24"/>
              </w:rPr>
              <w:t>5</w:t>
            </w:r>
          </w:p>
        </w:tc>
        <w:tc>
          <w:tcPr>
            <w:tcW w:w="9072" w:type="dxa"/>
          </w:tcPr>
          <w:p w14:paraId="5204BE07" w14:textId="173ED7E5" w:rsidR="000D2837" w:rsidRPr="00696566" w:rsidRDefault="00F00293" w:rsidP="00696566">
            <w:pPr>
              <w:spacing w:before="100" w:beforeAutospacing="1" w:after="100" w:afterAutospacing="1" w:line="255" w:lineRule="atLeast"/>
              <w:rPr>
                <w:rFonts w:cstheme="minorHAnsi"/>
                <w:sz w:val="24"/>
                <w:szCs w:val="24"/>
              </w:rPr>
            </w:pPr>
            <w:r w:rsidRPr="00696566">
              <w:rPr>
                <w:rFonts w:cstheme="minorHAnsi"/>
                <w:color w:val="333333"/>
                <w:sz w:val="24"/>
                <w:szCs w:val="24"/>
                <w:lang w:val="en" w:eastAsia="en-GB"/>
              </w:rPr>
              <w:t xml:space="preserve">Improve the working closely with the Utilities and maintain a constant communication channel between both organizations, to ensure all are aware of what works can or cannot go ahead according to Highway Authority directions. </w:t>
            </w:r>
          </w:p>
        </w:tc>
      </w:tr>
      <w:tr w:rsidR="000D2837" w14:paraId="4D030043" w14:textId="77777777" w:rsidTr="53B72AFA">
        <w:tc>
          <w:tcPr>
            <w:tcW w:w="578" w:type="dxa"/>
          </w:tcPr>
          <w:p w14:paraId="2A535A5B" w14:textId="712DB6A5" w:rsidR="000D2837" w:rsidRPr="000D2837" w:rsidRDefault="000D2837" w:rsidP="00C577BE">
            <w:pPr>
              <w:spacing w:after="0" w:line="240" w:lineRule="auto"/>
              <w:ind w:right="118"/>
              <w:rPr>
                <w:b/>
                <w:bCs/>
                <w:sz w:val="24"/>
                <w:szCs w:val="24"/>
              </w:rPr>
            </w:pPr>
            <w:r w:rsidRPr="000D2837">
              <w:rPr>
                <w:b/>
                <w:bCs/>
                <w:sz w:val="24"/>
                <w:szCs w:val="24"/>
              </w:rPr>
              <w:t>6</w:t>
            </w:r>
          </w:p>
        </w:tc>
        <w:tc>
          <w:tcPr>
            <w:tcW w:w="9072" w:type="dxa"/>
          </w:tcPr>
          <w:p w14:paraId="5ABE2E4C" w14:textId="467A91D4" w:rsidR="000D2837" w:rsidRPr="00696566" w:rsidRDefault="00354249" w:rsidP="00696566">
            <w:pPr>
              <w:spacing w:before="100" w:beforeAutospacing="1" w:after="100" w:afterAutospacing="1" w:line="255" w:lineRule="atLeast"/>
              <w:rPr>
                <w:rFonts w:cstheme="minorHAnsi"/>
                <w:sz w:val="24"/>
                <w:szCs w:val="24"/>
              </w:rPr>
            </w:pPr>
            <w:r w:rsidRPr="00696566">
              <w:rPr>
                <w:rFonts w:cstheme="minorHAnsi"/>
                <w:color w:val="333333"/>
                <w:sz w:val="24"/>
                <w:szCs w:val="24"/>
                <w:lang w:val="en" w:eastAsia="en-GB"/>
              </w:rPr>
              <w:t xml:space="preserve">Maintain precise, accurate and up to date records which must be kept in conjunction with NRSWA &amp; TMA legislation and </w:t>
            </w:r>
            <w:proofErr w:type="gramStart"/>
            <w:r w:rsidRPr="00696566">
              <w:rPr>
                <w:rFonts w:cstheme="minorHAnsi"/>
                <w:color w:val="333333"/>
                <w:sz w:val="24"/>
                <w:szCs w:val="24"/>
                <w:lang w:val="en" w:eastAsia="en-GB"/>
              </w:rPr>
              <w:t>adhering to the defect process at all times</w:t>
            </w:r>
            <w:proofErr w:type="gramEnd"/>
            <w:r w:rsidRPr="00696566">
              <w:rPr>
                <w:rFonts w:cstheme="minorHAnsi"/>
                <w:color w:val="333333"/>
                <w:sz w:val="24"/>
                <w:szCs w:val="24"/>
                <w:lang w:val="en" w:eastAsia="en-GB"/>
              </w:rPr>
              <w:t xml:space="preserve">. </w:t>
            </w:r>
          </w:p>
        </w:tc>
      </w:tr>
      <w:tr w:rsidR="0044062A" w14:paraId="021960BE" w14:textId="77777777" w:rsidTr="53B72AFA">
        <w:tc>
          <w:tcPr>
            <w:tcW w:w="578" w:type="dxa"/>
          </w:tcPr>
          <w:p w14:paraId="759106BF" w14:textId="3628B46E" w:rsidR="0044062A" w:rsidRPr="000D2837" w:rsidRDefault="0044062A" w:rsidP="0044062A">
            <w:pPr>
              <w:spacing w:after="0" w:line="240" w:lineRule="auto"/>
              <w:ind w:right="118"/>
              <w:rPr>
                <w:b/>
                <w:bCs/>
                <w:sz w:val="24"/>
                <w:szCs w:val="24"/>
              </w:rPr>
            </w:pPr>
            <w:r>
              <w:rPr>
                <w:b/>
                <w:bCs/>
                <w:sz w:val="24"/>
                <w:szCs w:val="24"/>
              </w:rPr>
              <w:t>7</w:t>
            </w:r>
          </w:p>
        </w:tc>
        <w:tc>
          <w:tcPr>
            <w:tcW w:w="9072" w:type="dxa"/>
          </w:tcPr>
          <w:p w14:paraId="57BCD3E2" w14:textId="454A7137" w:rsidR="0044062A" w:rsidRPr="00696566" w:rsidRDefault="0044062A" w:rsidP="00696566">
            <w:pPr>
              <w:spacing w:before="100" w:beforeAutospacing="1" w:after="100" w:afterAutospacing="1" w:line="255" w:lineRule="atLeast"/>
              <w:rPr>
                <w:rFonts w:cstheme="minorHAnsi"/>
                <w:color w:val="333333"/>
                <w:sz w:val="24"/>
                <w:szCs w:val="24"/>
                <w:lang w:val="en" w:eastAsia="en-GB"/>
              </w:rPr>
            </w:pPr>
            <w:r w:rsidRPr="00696566">
              <w:rPr>
                <w:rFonts w:cstheme="minorHAnsi"/>
                <w:color w:val="333333"/>
                <w:sz w:val="24"/>
                <w:szCs w:val="24"/>
                <w:lang w:val="en" w:eastAsia="en-GB"/>
              </w:rPr>
              <w:t>Ensure that all permanent</w:t>
            </w:r>
            <w:r w:rsidRPr="00696566">
              <w:rPr>
                <w:rFonts w:cstheme="minorHAnsi"/>
                <w:color w:val="FF0000"/>
                <w:sz w:val="24"/>
                <w:szCs w:val="24"/>
                <w:lang w:val="en" w:eastAsia="en-GB"/>
              </w:rPr>
              <w:t xml:space="preserve"> </w:t>
            </w:r>
            <w:r w:rsidRPr="00696566">
              <w:rPr>
                <w:rFonts w:cstheme="minorHAnsi"/>
                <w:color w:val="333333"/>
                <w:sz w:val="24"/>
                <w:szCs w:val="24"/>
                <w:lang w:val="en" w:eastAsia="en-GB"/>
              </w:rPr>
              <w:t xml:space="preserve">reinstatements are </w:t>
            </w:r>
            <w:proofErr w:type="gramStart"/>
            <w:r w:rsidRPr="00696566">
              <w:rPr>
                <w:rFonts w:cstheme="minorHAnsi"/>
                <w:color w:val="333333"/>
                <w:sz w:val="24"/>
                <w:szCs w:val="24"/>
                <w:lang w:val="en" w:eastAsia="en-GB"/>
              </w:rPr>
              <w:t>carried out</w:t>
            </w:r>
            <w:proofErr w:type="gramEnd"/>
            <w:r w:rsidRPr="00696566">
              <w:rPr>
                <w:rFonts w:cstheme="minorHAnsi"/>
                <w:color w:val="333333"/>
                <w:sz w:val="24"/>
                <w:szCs w:val="24"/>
                <w:lang w:val="en" w:eastAsia="en-GB"/>
              </w:rPr>
              <w:t xml:space="preserve"> within 2 months of interim reinstatement and at the very latest within 6 months to adhere to NRSWA legislation. </w:t>
            </w:r>
          </w:p>
        </w:tc>
      </w:tr>
      <w:tr w:rsidR="0044062A" w14:paraId="13B231AF" w14:textId="77777777" w:rsidTr="53B72AFA">
        <w:tc>
          <w:tcPr>
            <w:tcW w:w="578" w:type="dxa"/>
          </w:tcPr>
          <w:p w14:paraId="6C8F1161" w14:textId="529EC018" w:rsidR="0044062A" w:rsidRPr="000D2837" w:rsidRDefault="0044062A" w:rsidP="0044062A">
            <w:pPr>
              <w:spacing w:after="0" w:line="240" w:lineRule="auto"/>
              <w:ind w:right="118"/>
              <w:rPr>
                <w:b/>
                <w:bCs/>
                <w:sz w:val="24"/>
                <w:szCs w:val="24"/>
              </w:rPr>
            </w:pPr>
            <w:r>
              <w:rPr>
                <w:b/>
                <w:bCs/>
                <w:sz w:val="24"/>
                <w:szCs w:val="24"/>
              </w:rPr>
              <w:t>8</w:t>
            </w:r>
          </w:p>
        </w:tc>
        <w:tc>
          <w:tcPr>
            <w:tcW w:w="9072" w:type="dxa"/>
          </w:tcPr>
          <w:p w14:paraId="479AAB80" w14:textId="77B40112" w:rsidR="0044062A" w:rsidRPr="00696566" w:rsidRDefault="00696566" w:rsidP="53B72AFA">
            <w:pPr>
              <w:spacing w:before="100" w:beforeAutospacing="1" w:after="100" w:afterAutospacing="1" w:line="255" w:lineRule="atLeast"/>
              <w:rPr>
                <w:color w:val="333333"/>
                <w:sz w:val="24"/>
                <w:szCs w:val="24"/>
                <w:lang w:val="en-US" w:eastAsia="en-GB"/>
              </w:rPr>
            </w:pPr>
            <w:r w:rsidRPr="53B72AFA">
              <w:rPr>
                <w:color w:val="333333"/>
                <w:sz w:val="24"/>
                <w:szCs w:val="24"/>
                <w:lang w:val="en-US" w:eastAsia="en-GB"/>
              </w:rPr>
              <w:t xml:space="preserve">Build and maintain effective working relationships with all </w:t>
            </w:r>
            <w:r w:rsidR="00E17CCC">
              <w:rPr>
                <w:color w:val="333333"/>
                <w:sz w:val="24"/>
                <w:szCs w:val="24"/>
                <w:lang w:val="en-US" w:eastAsia="en-GB"/>
              </w:rPr>
              <w:t>u</w:t>
            </w:r>
            <w:r w:rsidRPr="53B72AFA">
              <w:rPr>
                <w:color w:val="333333"/>
                <w:sz w:val="24"/>
                <w:szCs w:val="24"/>
                <w:lang w:val="en-US" w:eastAsia="en-GB"/>
              </w:rPr>
              <w:t xml:space="preserve">tilities, understanding the individual needs and requirements from each one. </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1FF7B0B3" w14:textId="77777777" w:rsidR="00855A01" w:rsidRDefault="00855A01" w:rsidP="00FD0BD7">
      <w:pPr>
        <w:spacing w:after="0" w:line="240" w:lineRule="auto"/>
        <w:ind w:left="567" w:right="118"/>
        <w:rPr>
          <w:rFonts w:ascii="Amasis MT Pro Black" w:hAnsi="Amasis MT Pro Black" w:cstheme="minorHAnsi"/>
          <w:b/>
          <w:bCs/>
          <w:color w:val="000000" w:themeColor="text1"/>
          <w:sz w:val="32"/>
          <w:szCs w:val="32"/>
        </w:rPr>
      </w:pPr>
    </w:p>
    <w:p w14:paraId="1F3BA858" w14:textId="77777777" w:rsidR="00855A01" w:rsidRDefault="00855A01" w:rsidP="00FD0BD7">
      <w:pPr>
        <w:spacing w:after="0" w:line="240" w:lineRule="auto"/>
        <w:ind w:left="567" w:right="118"/>
        <w:rPr>
          <w:rFonts w:ascii="Amasis MT Pro Black" w:hAnsi="Amasis MT Pro Black" w:cstheme="minorHAnsi"/>
          <w:b/>
          <w:bCs/>
          <w:color w:val="000000" w:themeColor="text1"/>
          <w:sz w:val="32"/>
          <w:szCs w:val="32"/>
        </w:rPr>
      </w:pPr>
    </w:p>
    <w:p w14:paraId="4782D070" w14:textId="7C4286D6"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578"/>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14B1300C" w:rsidR="00C577BE" w:rsidRDefault="006A612F" w:rsidP="00196A70">
            <w:pPr>
              <w:rPr>
                <w:sz w:val="24"/>
                <w:szCs w:val="24"/>
              </w:rPr>
            </w:pPr>
            <w:r w:rsidRPr="00630AA0">
              <w:rPr>
                <w:rFonts w:cstheme="minorHAnsi"/>
                <w:sz w:val="24"/>
                <w:szCs w:val="24"/>
                <w:lang w:eastAsia="en-GB"/>
              </w:rPr>
              <w:t xml:space="preserve">Educated at least to GCSE standards in English and </w:t>
            </w:r>
            <w:r w:rsidR="00196A70">
              <w:rPr>
                <w:rFonts w:cstheme="minorHAnsi"/>
                <w:sz w:val="24"/>
                <w:szCs w:val="24"/>
                <w:lang w:eastAsia="en-GB"/>
              </w:rPr>
              <w:t>m</w:t>
            </w:r>
            <w:r w:rsidRPr="00630AA0">
              <w:rPr>
                <w:rFonts w:cstheme="minorHAnsi"/>
                <w:sz w:val="24"/>
                <w:szCs w:val="24"/>
                <w:lang w:eastAsia="en-GB"/>
              </w:rPr>
              <w:t>ath</w:t>
            </w:r>
            <w:r w:rsidR="00196A70">
              <w:rPr>
                <w:rFonts w:cstheme="minorHAnsi"/>
                <w:sz w:val="24"/>
                <w:szCs w:val="24"/>
                <w:lang w:eastAsia="en-GB"/>
              </w:rPr>
              <w:t>s</w:t>
            </w:r>
            <w:r w:rsidR="00354BD6" w:rsidRPr="00630AA0">
              <w:rPr>
                <w:rFonts w:cstheme="minorHAnsi"/>
                <w:sz w:val="24"/>
                <w:szCs w:val="24"/>
                <w:lang w:eastAsia="en-GB"/>
              </w:rPr>
              <w:t>, with d</w:t>
            </w:r>
            <w:r w:rsidRPr="00630AA0">
              <w:rPr>
                <w:rFonts w:cstheme="minorHAnsi"/>
                <w:sz w:val="24"/>
                <w:szCs w:val="24"/>
                <w:lang w:eastAsia="en-GB"/>
              </w:rPr>
              <w:t xml:space="preserve">emonstrable and proven knowledge and experience of the legal processes associated with the development and implementation of </w:t>
            </w:r>
            <w:r w:rsidR="00630AA0" w:rsidRPr="00630AA0">
              <w:rPr>
                <w:rFonts w:cstheme="minorHAnsi"/>
                <w:sz w:val="24"/>
                <w:szCs w:val="24"/>
                <w:lang w:eastAsia="en-GB"/>
              </w:rPr>
              <w:t xml:space="preserve">the </w:t>
            </w:r>
            <w:r w:rsidRPr="00630AA0">
              <w:rPr>
                <w:rFonts w:cstheme="minorHAnsi"/>
                <w:sz w:val="24"/>
                <w:szCs w:val="24"/>
                <w:lang w:eastAsia="en-GB"/>
              </w:rPr>
              <w:t>Permit Scheme.</w:t>
            </w:r>
            <w:r w:rsidR="00196A70">
              <w:rPr>
                <w:rFonts w:cstheme="minorHAnsi"/>
                <w:sz w:val="24"/>
                <w:szCs w:val="24"/>
                <w:lang w:eastAsia="en-GB"/>
              </w:rPr>
              <w:t xml:space="preserve"> </w:t>
            </w:r>
            <w:r w:rsidRPr="00630AA0">
              <w:rPr>
                <w:rFonts w:cstheme="minorHAnsi"/>
                <w:sz w:val="24"/>
                <w:szCs w:val="24"/>
                <w:lang w:eastAsia="en-GB"/>
              </w:rPr>
              <w:t>Detailed knowledge of relevant legislation including Traffic Management Act 2004, NRSWA 1991 and Permit Scheme</w:t>
            </w:r>
            <w:r w:rsidR="00E17CCC">
              <w:rPr>
                <w:rFonts w:cstheme="minorHAnsi"/>
                <w:sz w:val="24"/>
                <w:szCs w:val="24"/>
                <w:lang w:eastAsia="en-GB"/>
              </w:rPr>
              <w:t>.</w:t>
            </w:r>
          </w:p>
        </w:tc>
      </w:tr>
      <w:tr w:rsidR="00C577BE" w14:paraId="30609FB5" w14:textId="77777777" w:rsidTr="009A58DA">
        <w:tc>
          <w:tcPr>
            <w:tcW w:w="456" w:type="dxa"/>
          </w:tcPr>
          <w:p w14:paraId="40CF3A09" w14:textId="77777777" w:rsidR="00C577BE" w:rsidRPr="000D2837" w:rsidRDefault="00C577BE" w:rsidP="00C577BE">
            <w:pPr>
              <w:spacing w:after="0" w:line="240" w:lineRule="auto"/>
              <w:ind w:right="118"/>
              <w:rPr>
                <w:b/>
                <w:bCs/>
                <w:sz w:val="24"/>
                <w:szCs w:val="24"/>
              </w:rPr>
            </w:pPr>
            <w:r w:rsidRPr="000D2837">
              <w:rPr>
                <w:b/>
                <w:bCs/>
                <w:sz w:val="24"/>
                <w:szCs w:val="24"/>
              </w:rPr>
              <w:t>2</w:t>
            </w:r>
          </w:p>
        </w:tc>
        <w:tc>
          <w:tcPr>
            <w:tcW w:w="9072" w:type="dxa"/>
          </w:tcPr>
          <w:p w14:paraId="68F23ED0" w14:textId="6846E3A3" w:rsidR="00C577BE" w:rsidRPr="004D011A" w:rsidRDefault="00434B4F" w:rsidP="005004B3">
            <w:pPr>
              <w:rPr>
                <w:rFonts w:cstheme="minorHAnsi"/>
                <w:sz w:val="24"/>
                <w:szCs w:val="24"/>
              </w:rPr>
            </w:pPr>
            <w:r w:rsidRPr="004D011A">
              <w:rPr>
                <w:rFonts w:cstheme="minorHAnsi"/>
                <w:sz w:val="24"/>
                <w:szCs w:val="24"/>
                <w:lang w:eastAsia="en-GB"/>
              </w:rPr>
              <w:t>Ability to manage self and support team members to achieve results</w:t>
            </w:r>
            <w:r w:rsidR="005004B3" w:rsidRPr="004D011A">
              <w:rPr>
                <w:rFonts w:cstheme="minorHAnsi"/>
                <w:sz w:val="24"/>
                <w:szCs w:val="24"/>
                <w:lang w:eastAsia="en-GB"/>
              </w:rPr>
              <w:t xml:space="preserve"> and</w:t>
            </w:r>
            <w:r w:rsidRPr="004D011A">
              <w:rPr>
                <w:rFonts w:cstheme="minorHAnsi"/>
                <w:sz w:val="24"/>
                <w:szCs w:val="24"/>
                <w:lang w:eastAsia="en-GB"/>
              </w:rPr>
              <w:t xml:space="preserve"> to build effective relationships and achieve co-operation from others as demonstrated by evidence of success in working productively with other organisational departments, </w:t>
            </w:r>
            <w:proofErr w:type="gramStart"/>
            <w:r w:rsidRPr="004D011A">
              <w:rPr>
                <w:rFonts w:cstheme="minorHAnsi"/>
                <w:sz w:val="24"/>
                <w:szCs w:val="24"/>
                <w:lang w:eastAsia="en-GB"/>
              </w:rPr>
              <w:t>stakeholders</w:t>
            </w:r>
            <w:proofErr w:type="gramEnd"/>
            <w:r w:rsidRPr="004D011A">
              <w:rPr>
                <w:rFonts w:cstheme="minorHAnsi"/>
                <w:sz w:val="24"/>
                <w:szCs w:val="24"/>
                <w:lang w:eastAsia="en-GB"/>
              </w:rPr>
              <w:t xml:space="preserve"> and partners, and with </w:t>
            </w:r>
            <w:r w:rsidR="004D011A" w:rsidRPr="004D011A">
              <w:rPr>
                <w:rFonts w:cstheme="minorHAnsi"/>
                <w:sz w:val="24"/>
                <w:szCs w:val="24"/>
                <w:lang w:eastAsia="en-GB"/>
              </w:rPr>
              <w:t>u</w:t>
            </w:r>
            <w:r w:rsidRPr="004D011A">
              <w:rPr>
                <w:rFonts w:cstheme="minorHAnsi"/>
                <w:sz w:val="24"/>
                <w:szCs w:val="24"/>
                <w:lang w:eastAsia="en-GB"/>
              </w:rPr>
              <w:t>tilities.</w:t>
            </w:r>
          </w:p>
        </w:tc>
      </w:tr>
      <w:tr w:rsidR="00C577BE" w14:paraId="6CA6538F" w14:textId="77777777" w:rsidTr="009A58DA">
        <w:tc>
          <w:tcPr>
            <w:tcW w:w="456" w:type="dxa"/>
          </w:tcPr>
          <w:p w14:paraId="05DBBD0C" w14:textId="77777777" w:rsidR="00C577BE" w:rsidRPr="000D2837" w:rsidRDefault="00C577BE" w:rsidP="00C577BE">
            <w:pPr>
              <w:spacing w:after="0" w:line="240" w:lineRule="auto"/>
              <w:ind w:right="118"/>
              <w:rPr>
                <w:b/>
                <w:bCs/>
                <w:sz w:val="24"/>
                <w:szCs w:val="24"/>
              </w:rPr>
            </w:pPr>
            <w:r w:rsidRPr="000D2837">
              <w:rPr>
                <w:b/>
                <w:bCs/>
                <w:sz w:val="24"/>
                <w:szCs w:val="24"/>
              </w:rPr>
              <w:t>3</w:t>
            </w:r>
          </w:p>
        </w:tc>
        <w:tc>
          <w:tcPr>
            <w:tcW w:w="9072" w:type="dxa"/>
          </w:tcPr>
          <w:p w14:paraId="59F0241D" w14:textId="5B578D16" w:rsidR="00C577BE" w:rsidRPr="00107656" w:rsidRDefault="00D539AB" w:rsidP="00C577BE">
            <w:pPr>
              <w:spacing w:after="0" w:line="240" w:lineRule="auto"/>
              <w:ind w:right="118"/>
              <w:rPr>
                <w:rFonts w:cstheme="minorHAnsi"/>
                <w:sz w:val="24"/>
                <w:szCs w:val="24"/>
              </w:rPr>
            </w:pPr>
            <w:r w:rsidRPr="00107656">
              <w:rPr>
                <w:rFonts w:cstheme="minorHAnsi"/>
                <w:color w:val="000000"/>
                <w:sz w:val="24"/>
                <w:szCs w:val="24"/>
                <w:lang w:eastAsia="en-GB"/>
              </w:rPr>
              <w:t>The post-holder is expected to work within local government procedures and practices and therefore should have a high awareness</w:t>
            </w:r>
            <w:r w:rsidR="004D011A" w:rsidRPr="00107656">
              <w:rPr>
                <w:rFonts w:cstheme="minorHAnsi"/>
                <w:color w:val="000000"/>
                <w:sz w:val="24"/>
                <w:szCs w:val="24"/>
                <w:lang w:eastAsia="en-GB"/>
              </w:rPr>
              <w:t xml:space="preserve"> of standards</w:t>
            </w:r>
            <w:r w:rsidRPr="00107656">
              <w:rPr>
                <w:rFonts w:cstheme="minorHAnsi"/>
                <w:color w:val="000000"/>
                <w:sz w:val="24"/>
                <w:szCs w:val="24"/>
                <w:lang w:eastAsia="en-GB"/>
              </w:rPr>
              <w:t xml:space="preserve">. </w:t>
            </w:r>
          </w:p>
        </w:tc>
      </w:tr>
      <w:tr w:rsidR="00C577BE" w14:paraId="22047EE8" w14:textId="77777777" w:rsidTr="009A58DA">
        <w:tc>
          <w:tcPr>
            <w:tcW w:w="456" w:type="dxa"/>
          </w:tcPr>
          <w:p w14:paraId="43E08BC9" w14:textId="77777777" w:rsidR="00C577BE" w:rsidRPr="000D2837" w:rsidRDefault="00C577BE" w:rsidP="00C577BE">
            <w:pPr>
              <w:spacing w:after="0" w:line="240" w:lineRule="auto"/>
              <w:ind w:right="118"/>
              <w:rPr>
                <w:b/>
                <w:bCs/>
                <w:sz w:val="24"/>
                <w:szCs w:val="24"/>
              </w:rPr>
            </w:pPr>
            <w:r w:rsidRPr="000D2837">
              <w:rPr>
                <w:b/>
                <w:bCs/>
                <w:sz w:val="24"/>
                <w:szCs w:val="24"/>
              </w:rPr>
              <w:t>4</w:t>
            </w:r>
          </w:p>
        </w:tc>
        <w:tc>
          <w:tcPr>
            <w:tcW w:w="9072" w:type="dxa"/>
          </w:tcPr>
          <w:p w14:paraId="185F7B28" w14:textId="5FCAE430" w:rsidR="00C577BE" w:rsidRPr="00107656" w:rsidRDefault="00E95323" w:rsidP="00C577BE">
            <w:pPr>
              <w:spacing w:after="0" w:line="240" w:lineRule="auto"/>
              <w:ind w:right="118"/>
              <w:rPr>
                <w:rFonts w:cstheme="minorHAnsi"/>
                <w:sz w:val="24"/>
                <w:szCs w:val="24"/>
              </w:rPr>
            </w:pPr>
            <w:r w:rsidRPr="00107656">
              <w:rPr>
                <w:rFonts w:cstheme="minorHAnsi"/>
                <w:color w:val="000000"/>
                <w:sz w:val="24"/>
                <w:szCs w:val="24"/>
                <w:lang w:eastAsia="en-GB"/>
              </w:rPr>
              <w:t>Evidence of results achieved by using influencing and negotiating skills.</w:t>
            </w:r>
          </w:p>
        </w:tc>
      </w:tr>
      <w:tr w:rsidR="00C577BE" w14:paraId="1CA3B18C" w14:textId="77777777" w:rsidTr="009A58DA">
        <w:tc>
          <w:tcPr>
            <w:tcW w:w="456" w:type="dxa"/>
          </w:tcPr>
          <w:p w14:paraId="218547CD" w14:textId="77777777" w:rsidR="00C577BE" w:rsidRPr="000D2837" w:rsidRDefault="00C577BE" w:rsidP="00C577BE">
            <w:pPr>
              <w:spacing w:after="0" w:line="240" w:lineRule="auto"/>
              <w:ind w:right="118"/>
              <w:rPr>
                <w:b/>
                <w:bCs/>
                <w:sz w:val="24"/>
                <w:szCs w:val="24"/>
              </w:rPr>
            </w:pPr>
            <w:r w:rsidRPr="000D2837">
              <w:rPr>
                <w:b/>
                <w:bCs/>
                <w:sz w:val="24"/>
                <w:szCs w:val="24"/>
              </w:rPr>
              <w:t>5</w:t>
            </w:r>
          </w:p>
        </w:tc>
        <w:tc>
          <w:tcPr>
            <w:tcW w:w="9072" w:type="dxa"/>
          </w:tcPr>
          <w:p w14:paraId="11203BD2" w14:textId="7195AECE" w:rsidR="00C577BE" w:rsidRPr="00107656" w:rsidRDefault="00E95323" w:rsidP="00C577BE">
            <w:pPr>
              <w:spacing w:after="0" w:line="240" w:lineRule="auto"/>
              <w:ind w:right="118"/>
              <w:rPr>
                <w:rFonts w:cstheme="minorHAnsi"/>
                <w:sz w:val="24"/>
                <w:szCs w:val="24"/>
              </w:rPr>
            </w:pPr>
            <w:r w:rsidRPr="00355BB5">
              <w:rPr>
                <w:rFonts w:cstheme="minorHAnsi"/>
                <w:color w:val="000000"/>
                <w:sz w:val="24"/>
                <w:szCs w:val="24"/>
                <w:lang w:eastAsia="en-GB"/>
              </w:rPr>
              <w:t>Demonstrate the ability to find creative solutions to problems whilst working within problem-solving teams and illustrating evidence of having worked productively with teams, as participant, to find shared solutions.</w:t>
            </w:r>
          </w:p>
        </w:tc>
      </w:tr>
      <w:tr w:rsidR="00C577BE" w14:paraId="60739F11" w14:textId="77777777" w:rsidTr="009A58DA">
        <w:tc>
          <w:tcPr>
            <w:tcW w:w="456" w:type="dxa"/>
          </w:tcPr>
          <w:p w14:paraId="4EDEFB8F" w14:textId="77777777" w:rsidR="00C577BE" w:rsidRPr="000D2837" w:rsidRDefault="00C577BE" w:rsidP="00C577BE">
            <w:pPr>
              <w:spacing w:after="0" w:line="240" w:lineRule="auto"/>
              <w:ind w:right="118"/>
              <w:rPr>
                <w:b/>
                <w:bCs/>
                <w:sz w:val="24"/>
                <w:szCs w:val="24"/>
              </w:rPr>
            </w:pPr>
            <w:r w:rsidRPr="000D2837">
              <w:rPr>
                <w:b/>
                <w:bCs/>
                <w:sz w:val="24"/>
                <w:szCs w:val="24"/>
              </w:rPr>
              <w:t>6</w:t>
            </w:r>
          </w:p>
        </w:tc>
        <w:tc>
          <w:tcPr>
            <w:tcW w:w="9072" w:type="dxa"/>
          </w:tcPr>
          <w:p w14:paraId="5B658386" w14:textId="771E7D94" w:rsidR="00C577BE" w:rsidRPr="00355BB5" w:rsidRDefault="00E95323" w:rsidP="004214D3">
            <w:pPr>
              <w:rPr>
                <w:rFonts w:cstheme="minorHAnsi"/>
                <w:sz w:val="24"/>
                <w:szCs w:val="24"/>
              </w:rPr>
            </w:pPr>
            <w:r w:rsidRPr="00355BB5">
              <w:rPr>
                <w:rFonts w:cstheme="minorHAnsi"/>
                <w:sz w:val="24"/>
                <w:szCs w:val="24"/>
                <w:lang w:eastAsia="en-GB"/>
              </w:rPr>
              <w:t>Demonstrate record of issues management, and ability to take appropriate decisions on media issues in context</w:t>
            </w:r>
            <w:r>
              <w:rPr>
                <w:rFonts w:cstheme="minorHAnsi"/>
                <w:sz w:val="24"/>
                <w:szCs w:val="24"/>
                <w:lang w:eastAsia="en-GB"/>
              </w:rPr>
              <w:t>.</w:t>
            </w:r>
          </w:p>
        </w:tc>
      </w:tr>
      <w:tr w:rsidR="0008558F" w14:paraId="6CA11721" w14:textId="77777777" w:rsidTr="009A58DA">
        <w:tc>
          <w:tcPr>
            <w:tcW w:w="456" w:type="dxa"/>
          </w:tcPr>
          <w:p w14:paraId="169D3E6F" w14:textId="7B014312" w:rsidR="0008558F" w:rsidRPr="000D2837" w:rsidRDefault="0008558F" w:rsidP="00C577BE">
            <w:pPr>
              <w:spacing w:after="0" w:line="240" w:lineRule="auto"/>
              <w:ind w:right="118"/>
              <w:rPr>
                <w:b/>
                <w:bCs/>
                <w:sz w:val="24"/>
                <w:szCs w:val="24"/>
              </w:rPr>
            </w:pPr>
            <w:r>
              <w:rPr>
                <w:b/>
                <w:bCs/>
                <w:sz w:val="24"/>
                <w:szCs w:val="24"/>
              </w:rPr>
              <w:t>7</w:t>
            </w:r>
          </w:p>
        </w:tc>
        <w:tc>
          <w:tcPr>
            <w:tcW w:w="9072" w:type="dxa"/>
          </w:tcPr>
          <w:p w14:paraId="2970EF82" w14:textId="442878A9" w:rsidR="0008558F" w:rsidRPr="00355BB5" w:rsidRDefault="00E95323" w:rsidP="00C577BE">
            <w:pPr>
              <w:spacing w:after="0" w:line="240" w:lineRule="auto"/>
              <w:ind w:right="118"/>
              <w:rPr>
                <w:rFonts w:cstheme="minorHAnsi"/>
                <w:sz w:val="24"/>
                <w:szCs w:val="24"/>
              </w:rPr>
            </w:pPr>
            <w:r w:rsidRPr="00481382">
              <w:rPr>
                <w:rFonts w:cstheme="minorHAnsi"/>
                <w:color w:val="000000"/>
                <w:sz w:val="24"/>
                <w:szCs w:val="24"/>
                <w:lang w:eastAsia="en-GB"/>
              </w:rPr>
              <w:t>Demonstrates a flexible</w:t>
            </w:r>
            <w:r>
              <w:rPr>
                <w:rFonts w:cstheme="minorHAnsi"/>
                <w:color w:val="000000"/>
                <w:sz w:val="24"/>
                <w:szCs w:val="24"/>
                <w:lang w:eastAsia="en-GB"/>
              </w:rPr>
              <w:t>/</w:t>
            </w:r>
            <w:r w:rsidRPr="00481382">
              <w:rPr>
                <w:rFonts w:cstheme="minorHAnsi"/>
                <w:color w:val="000000"/>
                <w:sz w:val="24"/>
                <w:szCs w:val="24"/>
                <w:lang w:eastAsia="en-GB"/>
              </w:rPr>
              <w:t xml:space="preserve">adaptable approach and a willingness to accept responsibility. Able to manage complex tasks and workloads whilst working autonomously. </w:t>
            </w:r>
            <w:r>
              <w:rPr>
                <w:rFonts w:cstheme="minorHAnsi"/>
                <w:color w:val="000000"/>
                <w:sz w:val="24"/>
                <w:szCs w:val="24"/>
                <w:lang w:eastAsia="en-GB"/>
              </w:rPr>
              <w:t>P</w:t>
            </w:r>
            <w:r w:rsidRPr="00481382">
              <w:rPr>
                <w:rFonts w:cstheme="minorHAnsi"/>
                <w:color w:val="000000"/>
                <w:sz w:val="24"/>
                <w:szCs w:val="24"/>
                <w:lang w:eastAsia="en-GB"/>
              </w:rPr>
              <w:t>rioritise own workload against team plans, whilst delivering to tight deadlines. Demonstrating a strong commitment to continuous personal and professional development.</w:t>
            </w:r>
          </w:p>
        </w:tc>
      </w:tr>
      <w:tr w:rsidR="0008558F" w14:paraId="1E34829F" w14:textId="77777777" w:rsidTr="009A58DA">
        <w:tc>
          <w:tcPr>
            <w:tcW w:w="456" w:type="dxa"/>
          </w:tcPr>
          <w:p w14:paraId="4FCDBD4C" w14:textId="7A7713EE" w:rsidR="0008558F" w:rsidRPr="000D2837" w:rsidRDefault="0008558F" w:rsidP="00C577BE">
            <w:pPr>
              <w:spacing w:after="0" w:line="240" w:lineRule="auto"/>
              <w:ind w:right="118"/>
              <w:rPr>
                <w:b/>
                <w:bCs/>
                <w:sz w:val="24"/>
                <w:szCs w:val="24"/>
              </w:rPr>
            </w:pPr>
            <w:r>
              <w:rPr>
                <w:b/>
                <w:bCs/>
                <w:sz w:val="24"/>
                <w:szCs w:val="24"/>
              </w:rPr>
              <w:t>8</w:t>
            </w:r>
          </w:p>
        </w:tc>
        <w:tc>
          <w:tcPr>
            <w:tcW w:w="9072" w:type="dxa"/>
          </w:tcPr>
          <w:p w14:paraId="22E3F4D6" w14:textId="2E72A9C9" w:rsidR="0008558F" w:rsidRDefault="00E95323" w:rsidP="00863B3C">
            <w:pPr>
              <w:rPr>
                <w:sz w:val="24"/>
                <w:szCs w:val="24"/>
              </w:rPr>
            </w:pPr>
            <w:r w:rsidRPr="00C751D5">
              <w:rPr>
                <w:rFonts w:cstheme="minorHAnsi"/>
                <w:color w:val="000000"/>
                <w:sz w:val="24"/>
                <w:szCs w:val="24"/>
                <w:lang w:eastAsia="en-GB"/>
              </w:rPr>
              <w:t xml:space="preserve">Ability to </w:t>
            </w:r>
            <w:proofErr w:type="gramStart"/>
            <w:r w:rsidRPr="00C751D5">
              <w:rPr>
                <w:rFonts w:cstheme="minorHAnsi"/>
                <w:color w:val="000000"/>
                <w:sz w:val="24"/>
                <w:szCs w:val="24"/>
                <w:lang w:eastAsia="en-GB"/>
              </w:rPr>
              <w:t>supervise, and</w:t>
            </w:r>
            <w:proofErr w:type="gramEnd"/>
            <w:r w:rsidRPr="00C751D5">
              <w:rPr>
                <w:rFonts w:cstheme="minorHAnsi"/>
                <w:color w:val="000000"/>
                <w:sz w:val="24"/>
                <w:szCs w:val="24"/>
                <w:lang w:eastAsia="en-GB"/>
              </w:rPr>
              <w:t xml:space="preserve"> coordinate the work of others in project teams across organisational boundaries and to understand and show commitment to the principles underlying equal opportunities.</w:t>
            </w:r>
          </w:p>
        </w:tc>
      </w:tr>
      <w:tr w:rsidR="0008558F" w14:paraId="7D78C0E5" w14:textId="77777777" w:rsidTr="009A58DA">
        <w:tc>
          <w:tcPr>
            <w:tcW w:w="456" w:type="dxa"/>
          </w:tcPr>
          <w:p w14:paraId="41C9DF73" w14:textId="45447E2F" w:rsidR="0008558F" w:rsidRPr="000D2837" w:rsidRDefault="0008558F" w:rsidP="00C577BE">
            <w:pPr>
              <w:spacing w:after="0" w:line="240" w:lineRule="auto"/>
              <w:ind w:right="118"/>
              <w:rPr>
                <w:b/>
                <w:bCs/>
                <w:sz w:val="24"/>
                <w:szCs w:val="24"/>
              </w:rPr>
            </w:pPr>
            <w:r>
              <w:rPr>
                <w:b/>
                <w:bCs/>
                <w:sz w:val="24"/>
                <w:szCs w:val="24"/>
              </w:rPr>
              <w:t>9</w:t>
            </w:r>
          </w:p>
        </w:tc>
        <w:tc>
          <w:tcPr>
            <w:tcW w:w="9072" w:type="dxa"/>
          </w:tcPr>
          <w:p w14:paraId="788E12EB" w14:textId="73A88791" w:rsidR="0008558F" w:rsidRPr="00C751D5" w:rsidRDefault="00E95323" w:rsidP="00C751D5">
            <w:pPr>
              <w:rPr>
                <w:rFonts w:cstheme="minorHAnsi"/>
                <w:sz w:val="24"/>
                <w:szCs w:val="24"/>
              </w:rPr>
            </w:pPr>
            <w:r w:rsidRPr="00811489">
              <w:rPr>
                <w:rFonts w:cstheme="minorHAnsi"/>
                <w:color w:val="000000"/>
                <w:sz w:val="24"/>
                <w:szCs w:val="24"/>
                <w:lang w:eastAsia="en-GB"/>
              </w:rPr>
              <w:t>Ability to monitor, project and service budgets up to £1m and to assist to produce financial reports for management groups relating to funds within the Highways service area.</w:t>
            </w:r>
          </w:p>
        </w:tc>
      </w:tr>
      <w:tr w:rsidR="0008558F" w14:paraId="4828BBD2" w14:textId="77777777" w:rsidTr="009A58DA">
        <w:tc>
          <w:tcPr>
            <w:tcW w:w="456" w:type="dxa"/>
          </w:tcPr>
          <w:p w14:paraId="4A6C7EAE" w14:textId="588AC1A6" w:rsidR="0008558F" w:rsidRPr="000D2837" w:rsidRDefault="0008558F" w:rsidP="00C577BE">
            <w:pPr>
              <w:spacing w:after="0" w:line="240" w:lineRule="auto"/>
              <w:ind w:right="118"/>
              <w:rPr>
                <w:b/>
                <w:bCs/>
                <w:sz w:val="24"/>
                <w:szCs w:val="24"/>
              </w:rPr>
            </w:pPr>
            <w:r>
              <w:rPr>
                <w:b/>
                <w:bCs/>
                <w:sz w:val="24"/>
                <w:szCs w:val="24"/>
              </w:rPr>
              <w:t>10</w:t>
            </w:r>
          </w:p>
        </w:tc>
        <w:tc>
          <w:tcPr>
            <w:tcW w:w="9072" w:type="dxa"/>
          </w:tcPr>
          <w:p w14:paraId="3F44A989" w14:textId="6B5B4B7E" w:rsidR="0008558F" w:rsidRDefault="00850AE3" w:rsidP="00E95323">
            <w:pPr>
              <w:rPr>
                <w:sz w:val="24"/>
                <w:szCs w:val="24"/>
              </w:rPr>
            </w:pPr>
            <w:r>
              <w:rPr>
                <w:rFonts w:cstheme="minorHAnsi"/>
                <w:color w:val="000000"/>
                <w:sz w:val="24"/>
                <w:szCs w:val="24"/>
                <w:lang w:eastAsia="en-GB"/>
              </w:rPr>
              <w:t>E</w:t>
            </w:r>
            <w:r w:rsidRPr="00811489">
              <w:rPr>
                <w:rFonts w:cstheme="minorHAnsi"/>
                <w:color w:val="000000"/>
                <w:sz w:val="24"/>
                <w:szCs w:val="24"/>
                <w:lang w:eastAsia="en-GB"/>
              </w:rPr>
              <w:t>ffective</w:t>
            </w:r>
            <w:r>
              <w:rPr>
                <w:rFonts w:cstheme="minorHAnsi"/>
                <w:color w:val="000000"/>
                <w:sz w:val="24"/>
                <w:szCs w:val="24"/>
                <w:lang w:eastAsia="en-GB"/>
              </w:rPr>
              <w:t>ly</w:t>
            </w:r>
            <w:r w:rsidR="00354BD6" w:rsidRPr="00811489">
              <w:rPr>
                <w:rFonts w:cstheme="minorHAnsi"/>
                <w:color w:val="000000"/>
                <w:sz w:val="24"/>
                <w:szCs w:val="24"/>
                <w:lang w:eastAsia="en-GB"/>
              </w:rPr>
              <w:t xml:space="preserve"> deploy resources, including people, in project teams to meet project outcomes</w:t>
            </w:r>
            <w:r w:rsidR="00811489" w:rsidRPr="00811489">
              <w:rPr>
                <w:rFonts w:cstheme="minorHAnsi"/>
                <w:color w:val="000000"/>
                <w:sz w:val="24"/>
                <w:szCs w:val="24"/>
                <w:lang w:eastAsia="en-GB"/>
              </w:rPr>
              <w:t xml:space="preserve"> as the</w:t>
            </w:r>
            <w:r w:rsidR="00354BD6" w:rsidRPr="00811489">
              <w:rPr>
                <w:rFonts w:cstheme="minorHAnsi"/>
                <w:color w:val="000000"/>
                <w:sz w:val="24"/>
                <w:szCs w:val="24"/>
                <w:lang w:eastAsia="en-GB"/>
              </w:rPr>
              <w:t xml:space="preserve"> post-holder is required to monitor expenditure and income raise invoices and track finances to ensure delivery of works within budget.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65ABD92"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446ACC">
        <w:rPr>
          <w:rFonts w:ascii="Amasis MT Pro Black" w:hAnsi="Amasis MT Pro Black"/>
          <w:b/>
          <w:bCs/>
          <w:color w:val="008796"/>
          <w:sz w:val="48"/>
          <w:szCs w:val="48"/>
        </w:rPr>
        <w:t>G</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w:t>
            </w:r>
            <w:proofErr w:type="gramStart"/>
            <w:r w:rsidRPr="00347175">
              <w:rPr>
                <w:rFonts w:cstheme="minorHAnsi"/>
                <w:sz w:val="24"/>
                <w:szCs w:val="24"/>
              </w:rPr>
              <w:t>coach</w:t>
            </w:r>
            <w:proofErr w:type="gramEnd"/>
            <w:r w:rsidRPr="00347175">
              <w:rPr>
                <w:rFonts w:cstheme="minorHAnsi"/>
                <w:sz w:val="24"/>
                <w:szCs w:val="24"/>
              </w:rPr>
              <w:t xml:space="preserve">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7B0C6188" w14:textId="064DD6BC" w:rsidR="00FE6C9A" w:rsidRPr="00FE6C9A" w:rsidRDefault="00E14936" w:rsidP="00FE6C9A">
      <w:pPr>
        <w:spacing w:after="0" w:line="240" w:lineRule="auto"/>
        <w:ind w:left="567" w:right="260"/>
        <w:rPr>
          <w:noProof/>
          <w:sz w:val="24"/>
          <w:szCs w:val="24"/>
        </w:rPr>
      </w:pPr>
      <w:r w:rsidRPr="00E14936">
        <w:rPr>
          <w:noProof/>
          <w:sz w:val="24"/>
          <w:szCs w:val="24"/>
        </w:rPr>
        <w:t>Professional</w:t>
      </w:r>
      <w:r>
        <w:rPr>
          <w:noProof/>
          <w:sz w:val="24"/>
          <w:szCs w:val="24"/>
        </w:rPr>
        <w:t xml:space="preserve"> and </w:t>
      </w:r>
      <w:r w:rsidRPr="00E14936">
        <w:rPr>
          <w:noProof/>
          <w:sz w:val="24"/>
          <w:szCs w:val="24"/>
        </w:rPr>
        <w:t xml:space="preserve">Technical </w:t>
      </w:r>
      <w:r w:rsidR="00FE6C9A" w:rsidRPr="00FE6C9A">
        <w:rPr>
          <w:noProof/>
          <w:sz w:val="24"/>
          <w:szCs w:val="24"/>
        </w:rPr>
        <w:t xml:space="preserve">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sidR="00FE6C9A">
        <w:rPr>
          <w:noProof/>
          <w:sz w:val="24"/>
          <w:szCs w:val="24"/>
        </w:rPr>
        <w:t>city c</w:t>
      </w:r>
      <w:r w:rsidR="00FE6C9A" w:rsidRPr="00FE6C9A">
        <w:rPr>
          <w:noProof/>
          <w:sz w:val="24"/>
          <w:szCs w:val="24"/>
        </w:rPr>
        <w:t>ouncil assets, the development of policies and procedures and the strategic direction of the functions they support.</w:t>
      </w:r>
    </w:p>
    <w:p w14:paraId="25069206" w14:textId="77777777" w:rsidR="00FE6C9A" w:rsidRPr="00FE6C9A" w:rsidRDefault="00FE6C9A" w:rsidP="00FE6C9A">
      <w:pPr>
        <w:spacing w:after="0" w:line="240" w:lineRule="auto"/>
        <w:ind w:left="567" w:right="260"/>
        <w:rPr>
          <w:noProof/>
          <w:sz w:val="24"/>
          <w:szCs w:val="24"/>
        </w:rPr>
      </w:pPr>
    </w:p>
    <w:p w14:paraId="081CAE26" w14:textId="77777777" w:rsidR="00FE6C9A" w:rsidRPr="00FE6C9A" w:rsidRDefault="00FE6C9A" w:rsidP="00FE6C9A">
      <w:pPr>
        <w:spacing w:after="0" w:line="240" w:lineRule="auto"/>
        <w:ind w:left="567" w:right="260"/>
        <w:rPr>
          <w:noProof/>
          <w:sz w:val="24"/>
          <w:szCs w:val="24"/>
        </w:rPr>
      </w:pPr>
      <w:r w:rsidRPr="00FE6C9A">
        <w:rPr>
          <w:noProof/>
          <w:sz w:val="24"/>
          <w:szCs w:val="24"/>
        </w:rPr>
        <w:t>This element of the profile, taken from the job family descriptor for this grade, provides a general understanding of the level of work and demands required.</w:t>
      </w:r>
    </w:p>
    <w:p w14:paraId="4F51A399" w14:textId="77777777" w:rsidR="00FE6C9A" w:rsidRPr="00FE6C9A" w:rsidRDefault="00FE6C9A" w:rsidP="00FE6C9A">
      <w:pPr>
        <w:spacing w:after="0" w:line="240" w:lineRule="auto"/>
        <w:ind w:left="567" w:right="260"/>
        <w:rPr>
          <w:noProof/>
          <w:sz w:val="24"/>
          <w:szCs w:val="24"/>
        </w:rPr>
      </w:pPr>
    </w:p>
    <w:p w14:paraId="09FDFC7A"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Role characteristics</w:t>
      </w:r>
    </w:p>
    <w:p w14:paraId="6FCB8A44" w14:textId="77777777" w:rsidR="00FE6C9A" w:rsidRPr="00FE6C9A" w:rsidRDefault="00FE6C9A" w:rsidP="00FE6C9A">
      <w:pPr>
        <w:spacing w:after="0" w:line="240" w:lineRule="auto"/>
        <w:ind w:left="567" w:right="260"/>
        <w:rPr>
          <w:noProof/>
          <w:sz w:val="24"/>
          <w:szCs w:val="24"/>
        </w:rPr>
      </w:pPr>
    </w:p>
    <w:p w14:paraId="6E844A83"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roles require an in depth, theoretical understanding of their particular discipline to solve complex problems, offer evidence based, provide authoritative advice to colleagues / service users and manage teams and/or other resource assets.</w:t>
      </w:r>
    </w:p>
    <w:p w14:paraId="642B6E83" w14:textId="77777777" w:rsidR="00FE6C9A" w:rsidRPr="00FE6C9A" w:rsidRDefault="00FE6C9A" w:rsidP="00FE6C9A">
      <w:pPr>
        <w:spacing w:after="0" w:line="240" w:lineRule="auto"/>
        <w:ind w:left="567" w:right="260"/>
        <w:rPr>
          <w:noProof/>
          <w:sz w:val="24"/>
          <w:szCs w:val="24"/>
        </w:rPr>
      </w:pPr>
      <w:r w:rsidRPr="00FE6C9A">
        <w:rPr>
          <w:noProof/>
          <w:sz w:val="24"/>
          <w:szCs w:val="24"/>
        </w:rPr>
        <w:tab/>
      </w:r>
    </w:p>
    <w:p w14:paraId="713B7938"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The knowledge and skills required</w:t>
      </w:r>
    </w:p>
    <w:p w14:paraId="11A64D30" w14:textId="77777777" w:rsidR="00FE6C9A" w:rsidRPr="00FE6C9A" w:rsidRDefault="00FE6C9A" w:rsidP="00FE6C9A">
      <w:pPr>
        <w:spacing w:after="0" w:line="240" w:lineRule="auto"/>
        <w:ind w:left="567" w:right="260"/>
        <w:rPr>
          <w:noProof/>
          <w:sz w:val="24"/>
          <w:szCs w:val="24"/>
        </w:rPr>
      </w:pPr>
    </w:p>
    <w:p w14:paraId="33EBD705" w14:textId="77777777" w:rsidR="00FE6C9A" w:rsidRPr="00FE6C9A" w:rsidRDefault="00FE6C9A" w:rsidP="00FE6C9A">
      <w:pPr>
        <w:spacing w:after="0" w:line="240" w:lineRule="auto"/>
        <w:ind w:left="567" w:right="260"/>
        <w:rPr>
          <w:noProof/>
          <w:sz w:val="24"/>
          <w:szCs w:val="24"/>
        </w:rPr>
      </w:pPr>
      <w:r w:rsidRPr="00FE6C9A">
        <w:rPr>
          <w:noProof/>
          <w:sz w:val="24"/>
          <w:szCs w:val="24"/>
        </w:rPr>
        <w:t>The broad knowledge requirement needed to deal with the technical and business challenges of roles is usually underpinned by an appreciation of the theoretical basis of the particular discipline, such that job holders can fall back on the first principles of their specialism to make decisions and offer advice.</w:t>
      </w:r>
    </w:p>
    <w:p w14:paraId="79A4B793" w14:textId="77777777" w:rsidR="00FE6C9A" w:rsidRPr="00FE6C9A" w:rsidRDefault="00FE6C9A" w:rsidP="00FE6C9A">
      <w:pPr>
        <w:spacing w:after="0" w:line="240" w:lineRule="auto"/>
        <w:ind w:left="567" w:right="260"/>
        <w:rPr>
          <w:noProof/>
          <w:sz w:val="24"/>
          <w:szCs w:val="24"/>
        </w:rPr>
      </w:pPr>
    </w:p>
    <w:p w14:paraId="3F237DA9" w14:textId="77777777" w:rsidR="00FE6C9A" w:rsidRPr="00FE6C9A" w:rsidRDefault="00FE6C9A" w:rsidP="00FE6C9A">
      <w:pPr>
        <w:spacing w:after="0" w:line="240" w:lineRule="auto"/>
        <w:ind w:left="567" w:right="260"/>
        <w:rPr>
          <w:noProof/>
          <w:sz w:val="24"/>
          <w:szCs w:val="24"/>
        </w:rPr>
      </w:pPr>
      <w:r w:rsidRPr="00FE6C9A">
        <w:rPr>
          <w:noProof/>
          <w:sz w:val="24"/>
          <w:szCs w:val="24"/>
        </w:rPr>
        <w:t>This level of knowledge is often indicated by the need for a degree level education in the relevant field, but for some roles this is substituted by a significant level of on-the-job training and focussed experience such that the level of expertise confers a similar level of authority.</w:t>
      </w:r>
    </w:p>
    <w:p w14:paraId="4F988E97" w14:textId="77777777" w:rsidR="00FE6C9A" w:rsidRPr="00FE6C9A" w:rsidRDefault="00FE6C9A" w:rsidP="00FE6C9A">
      <w:pPr>
        <w:spacing w:after="0" w:line="240" w:lineRule="auto"/>
        <w:ind w:left="567" w:right="260"/>
        <w:rPr>
          <w:noProof/>
          <w:sz w:val="24"/>
          <w:szCs w:val="24"/>
        </w:rPr>
      </w:pPr>
    </w:p>
    <w:p w14:paraId="2AA31AA9" w14:textId="77777777" w:rsidR="00FE6C9A" w:rsidRPr="00FE6C9A" w:rsidRDefault="00FE6C9A" w:rsidP="00FE6C9A">
      <w:pPr>
        <w:spacing w:after="0" w:line="240" w:lineRule="auto"/>
        <w:ind w:left="567" w:right="260"/>
        <w:rPr>
          <w:noProof/>
          <w:sz w:val="24"/>
          <w:szCs w:val="24"/>
        </w:rPr>
      </w:pPr>
      <w:r w:rsidRPr="00FE6C9A">
        <w:rPr>
          <w:noProof/>
          <w:sz w:val="24"/>
          <w:szCs w:val="24"/>
        </w:rPr>
        <w:t>Roles will have demands for manual dexterity in relation to typing and similar functions, other jobs will use a range of equipment requiring precision in their use and handling.</w:t>
      </w:r>
    </w:p>
    <w:p w14:paraId="4E429D23" w14:textId="77777777" w:rsidR="00FE6C9A" w:rsidRPr="00FE6C9A" w:rsidRDefault="00FE6C9A" w:rsidP="00FE6C9A">
      <w:pPr>
        <w:spacing w:after="0" w:line="240" w:lineRule="auto"/>
        <w:ind w:left="567" w:right="260"/>
        <w:rPr>
          <w:noProof/>
          <w:sz w:val="24"/>
          <w:szCs w:val="24"/>
        </w:rPr>
      </w:pPr>
    </w:p>
    <w:p w14:paraId="6C931616"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lastRenderedPageBreak/>
        <w:t>Thinking, planning and communication</w:t>
      </w:r>
    </w:p>
    <w:p w14:paraId="61C34A0B" w14:textId="77777777" w:rsidR="00FE6C9A" w:rsidRPr="00FE6C9A" w:rsidRDefault="00FE6C9A" w:rsidP="00FE6C9A">
      <w:pPr>
        <w:spacing w:after="0" w:line="240" w:lineRule="auto"/>
        <w:ind w:left="567" w:right="260"/>
        <w:rPr>
          <w:noProof/>
          <w:sz w:val="24"/>
          <w:szCs w:val="24"/>
        </w:rPr>
      </w:pPr>
    </w:p>
    <w:p w14:paraId="1BFC722C" w14:textId="77777777" w:rsidR="00FE6C9A" w:rsidRPr="00FE6C9A" w:rsidRDefault="00FE6C9A" w:rsidP="00FE6C9A">
      <w:pPr>
        <w:spacing w:after="0" w:line="240" w:lineRule="auto"/>
        <w:ind w:left="567" w:right="260"/>
        <w:rPr>
          <w:noProof/>
          <w:sz w:val="24"/>
          <w:szCs w:val="24"/>
        </w:rPr>
      </w:pPr>
      <w:r w:rsidRPr="00FE6C9A">
        <w:rPr>
          <w:noProof/>
          <w:sz w:val="24"/>
          <w:szCs w:val="24"/>
        </w:rPr>
        <w:t>The situations and problems dealt with at this level will be increasingly complex, involving several information streams where analytical and judgemental skills will be needed to interpret information correctly and determine optimum solutions.</w:t>
      </w:r>
    </w:p>
    <w:p w14:paraId="3EB4C439" w14:textId="77777777" w:rsidR="00FE6C9A" w:rsidRPr="00FE6C9A" w:rsidRDefault="00FE6C9A" w:rsidP="00FE6C9A">
      <w:pPr>
        <w:spacing w:after="0" w:line="240" w:lineRule="auto"/>
        <w:ind w:left="567" w:right="260"/>
        <w:rPr>
          <w:noProof/>
          <w:sz w:val="24"/>
          <w:szCs w:val="24"/>
        </w:rPr>
      </w:pPr>
    </w:p>
    <w:p w14:paraId="08E8A0FD" w14:textId="0B4A3186" w:rsidR="00FE6C9A" w:rsidRPr="00FE6C9A" w:rsidRDefault="00FE6C9A" w:rsidP="00FE6C9A">
      <w:pPr>
        <w:spacing w:after="0" w:line="240" w:lineRule="auto"/>
        <w:ind w:left="567" w:right="260"/>
        <w:rPr>
          <w:noProof/>
          <w:sz w:val="24"/>
          <w:szCs w:val="24"/>
        </w:rPr>
      </w:pPr>
      <w:r w:rsidRPr="00FE6C9A">
        <w:rPr>
          <w:noProof/>
          <w:sz w:val="24"/>
          <w:szCs w:val="24"/>
        </w:rPr>
        <w:t>Job holders will have plenty of day to day issues to contend with, they will also need to plan some months ahead to achieve medium-term objectives in such areas as project support or service development.</w:t>
      </w:r>
    </w:p>
    <w:p w14:paraId="5F74AED9" w14:textId="77777777" w:rsidR="00FE6C9A" w:rsidRPr="00FE6C9A" w:rsidRDefault="00FE6C9A" w:rsidP="00FE6C9A">
      <w:pPr>
        <w:spacing w:after="0" w:line="240" w:lineRule="auto"/>
        <w:ind w:left="567" w:right="260"/>
        <w:rPr>
          <w:noProof/>
          <w:sz w:val="24"/>
          <w:szCs w:val="24"/>
        </w:rPr>
      </w:pPr>
    </w:p>
    <w:p w14:paraId="1A64A9BB" w14:textId="77777777" w:rsidR="00FE6C9A" w:rsidRPr="00FE6C9A" w:rsidRDefault="00FE6C9A" w:rsidP="00FE6C9A">
      <w:pPr>
        <w:spacing w:after="0" w:line="240" w:lineRule="auto"/>
        <w:ind w:left="567" w:right="260"/>
        <w:rPr>
          <w:noProof/>
          <w:sz w:val="24"/>
          <w:szCs w:val="24"/>
        </w:rPr>
      </w:pPr>
      <w:r w:rsidRPr="00FE6C9A">
        <w:rPr>
          <w:noProof/>
          <w:sz w:val="24"/>
          <w:szCs w:val="24"/>
        </w:rPr>
        <w:t>At this level, the information exchanged with internal and external colleagues, and members of the public will call for developed communication skills on the part of the job holders. Matters will be technically complicated, requiring careful explanation, or sensitive, requiring significant listening skills to interpret information and provide appropriate advice.</w:t>
      </w:r>
    </w:p>
    <w:p w14:paraId="22D017D1" w14:textId="77777777" w:rsidR="00FE6C9A" w:rsidRPr="00FE6C9A" w:rsidRDefault="00FE6C9A" w:rsidP="00FE6C9A">
      <w:pPr>
        <w:spacing w:after="0" w:line="240" w:lineRule="auto"/>
        <w:ind w:left="567" w:right="260"/>
        <w:rPr>
          <w:b/>
          <w:bCs/>
          <w:noProof/>
          <w:sz w:val="24"/>
          <w:szCs w:val="24"/>
        </w:rPr>
      </w:pPr>
    </w:p>
    <w:p w14:paraId="242E7F33"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Decision making and innovation</w:t>
      </w:r>
    </w:p>
    <w:p w14:paraId="26D28BF0" w14:textId="77777777" w:rsidR="00FE6C9A" w:rsidRPr="00FE6C9A" w:rsidRDefault="00FE6C9A" w:rsidP="00FE6C9A">
      <w:pPr>
        <w:spacing w:after="0" w:line="240" w:lineRule="auto"/>
        <w:ind w:left="567" w:right="260"/>
        <w:rPr>
          <w:noProof/>
          <w:sz w:val="24"/>
          <w:szCs w:val="24"/>
        </w:rPr>
      </w:pPr>
    </w:p>
    <w:p w14:paraId="764F49CE" w14:textId="6D35CECD" w:rsidR="00FE6C9A" w:rsidRPr="00FE6C9A" w:rsidRDefault="00FE6C9A" w:rsidP="00FE6C9A">
      <w:pPr>
        <w:spacing w:after="0" w:line="240" w:lineRule="auto"/>
        <w:ind w:left="567" w:right="260"/>
        <w:rPr>
          <w:noProof/>
          <w:sz w:val="24"/>
          <w:szCs w:val="24"/>
        </w:rPr>
      </w:pPr>
      <w:r w:rsidRPr="00FE6C9A">
        <w:rPr>
          <w:noProof/>
          <w:sz w:val="24"/>
          <w:szCs w:val="24"/>
        </w:rPr>
        <w:t xml:space="preserve">Job holders will have the autonomy to adapt specific approaches to better meet medium term objectives. They will be bound by the recognised procedural framework of their specialism as it is managed by the </w:t>
      </w:r>
      <w:r>
        <w:rPr>
          <w:noProof/>
          <w:sz w:val="24"/>
          <w:szCs w:val="24"/>
        </w:rPr>
        <w:t>city c</w:t>
      </w:r>
      <w:r w:rsidRPr="00FE6C9A">
        <w:rPr>
          <w:noProof/>
          <w:sz w:val="24"/>
          <w:szCs w:val="24"/>
        </w:rPr>
        <w:t>ouncil but will decide when and precisely how duties are to be carried out. They will also deal with problems (often escalated to this level) for which there are no set-down routes to a solution other than broad service practice guidelines.</w:t>
      </w:r>
    </w:p>
    <w:p w14:paraId="5ACF58F3" w14:textId="77777777" w:rsidR="00FE6C9A" w:rsidRPr="00FE6C9A" w:rsidRDefault="00FE6C9A" w:rsidP="00FE6C9A">
      <w:pPr>
        <w:spacing w:after="0" w:line="240" w:lineRule="auto"/>
        <w:ind w:left="567" w:right="260"/>
        <w:rPr>
          <w:noProof/>
          <w:sz w:val="24"/>
          <w:szCs w:val="24"/>
        </w:rPr>
      </w:pPr>
    </w:p>
    <w:p w14:paraId="5F94388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Areas of responsibility</w:t>
      </w:r>
    </w:p>
    <w:p w14:paraId="544922C7" w14:textId="77777777" w:rsidR="00FE6C9A" w:rsidRPr="00FE6C9A" w:rsidRDefault="00FE6C9A" w:rsidP="00FE6C9A">
      <w:pPr>
        <w:spacing w:after="0" w:line="240" w:lineRule="auto"/>
        <w:ind w:left="567" w:right="260"/>
        <w:rPr>
          <w:noProof/>
          <w:sz w:val="24"/>
          <w:szCs w:val="24"/>
        </w:rPr>
      </w:pPr>
    </w:p>
    <w:p w14:paraId="14C80BAE" w14:textId="77777777" w:rsidR="00FE6C9A" w:rsidRPr="00FE6C9A" w:rsidRDefault="00FE6C9A" w:rsidP="00FE6C9A">
      <w:pPr>
        <w:spacing w:after="0" w:line="240" w:lineRule="auto"/>
        <w:ind w:left="567" w:right="260"/>
        <w:rPr>
          <w:noProof/>
          <w:sz w:val="24"/>
          <w:szCs w:val="24"/>
        </w:rPr>
      </w:pPr>
      <w:r w:rsidRPr="00FE6C9A">
        <w:rPr>
          <w:noProof/>
          <w:sz w:val="24"/>
          <w:szCs w:val="24"/>
        </w:rPr>
        <w:t>With a diverse range of jobs being represented at this level, the precise blend of responsibilities for which the job holder is accountable will depend upon the service in which they operate.</w:t>
      </w:r>
    </w:p>
    <w:p w14:paraId="5974CE74" w14:textId="77777777" w:rsidR="00FE6C9A" w:rsidRPr="00FE6C9A" w:rsidRDefault="00FE6C9A" w:rsidP="00FE6C9A">
      <w:pPr>
        <w:spacing w:after="0" w:line="240" w:lineRule="auto"/>
        <w:ind w:left="567" w:right="260"/>
        <w:rPr>
          <w:noProof/>
          <w:sz w:val="24"/>
          <w:szCs w:val="24"/>
        </w:rPr>
      </w:pPr>
    </w:p>
    <w:p w14:paraId="7121137A" w14:textId="77777777" w:rsidR="00FE6C9A" w:rsidRPr="00FE6C9A" w:rsidRDefault="00FE6C9A" w:rsidP="00FE6C9A">
      <w:pPr>
        <w:spacing w:after="0" w:line="240" w:lineRule="auto"/>
        <w:ind w:left="567" w:right="260"/>
        <w:rPr>
          <w:noProof/>
          <w:sz w:val="24"/>
          <w:szCs w:val="24"/>
        </w:rPr>
      </w:pPr>
      <w:r w:rsidRPr="00FE6C9A">
        <w:rPr>
          <w:noProof/>
          <w:sz w:val="24"/>
          <w:szCs w:val="24"/>
        </w:rPr>
        <w:t>External facing roles will focus on the needs of people whether external service users or partners and will be responsible for high impact decision making and the implementation of appropriate programmes on behalf of individuals or groups of people or enforcement of regulations which have direct and significant consequences upon those served. Such roles are likely to have only modest levels of responsibility for finance, information assets, equipment and/or premises.</w:t>
      </w:r>
    </w:p>
    <w:p w14:paraId="1CF51945" w14:textId="77777777" w:rsidR="00FE6C9A" w:rsidRPr="00FE6C9A" w:rsidRDefault="00FE6C9A" w:rsidP="00FE6C9A">
      <w:pPr>
        <w:spacing w:after="0" w:line="240" w:lineRule="auto"/>
        <w:ind w:left="567" w:right="260"/>
        <w:rPr>
          <w:noProof/>
          <w:sz w:val="24"/>
          <w:szCs w:val="24"/>
        </w:rPr>
      </w:pPr>
    </w:p>
    <w:p w14:paraId="01D73FEA" w14:textId="77777777" w:rsidR="00FE6C9A" w:rsidRPr="00FE6C9A" w:rsidRDefault="00FE6C9A" w:rsidP="00FE6C9A">
      <w:pPr>
        <w:spacing w:after="0" w:line="240" w:lineRule="auto"/>
        <w:ind w:left="567" w:right="260"/>
        <w:rPr>
          <w:noProof/>
          <w:sz w:val="24"/>
          <w:szCs w:val="24"/>
        </w:rPr>
      </w:pPr>
      <w:r w:rsidRPr="00FE6C9A">
        <w:rPr>
          <w:noProof/>
          <w:sz w:val="24"/>
          <w:szCs w:val="24"/>
        </w:rPr>
        <w:t>Internal roles are likely to have this pattern reversed, with weightier responsibility for significant financial and non-financial assets, but less for the assessment of needs of individuals and groups.</w:t>
      </w:r>
    </w:p>
    <w:p w14:paraId="39BBB14D" w14:textId="77777777" w:rsidR="00FE6C9A" w:rsidRPr="00FE6C9A" w:rsidRDefault="00FE6C9A" w:rsidP="00FE6C9A">
      <w:pPr>
        <w:spacing w:after="0" w:line="240" w:lineRule="auto"/>
        <w:ind w:left="567" w:right="260"/>
        <w:rPr>
          <w:noProof/>
          <w:sz w:val="24"/>
          <w:szCs w:val="24"/>
        </w:rPr>
      </w:pPr>
    </w:p>
    <w:p w14:paraId="708DA0C7" w14:textId="77777777" w:rsidR="00FE6C9A" w:rsidRPr="00FE6C9A" w:rsidRDefault="00FE6C9A" w:rsidP="00FE6C9A">
      <w:pPr>
        <w:spacing w:after="0" w:line="240" w:lineRule="auto"/>
        <w:ind w:left="567" w:right="260"/>
        <w:rPr>
          <w:noProof/>
          <w:sz w:val="24"/>
          <w:szCs w:val="24"/>
        </w:rPr>
      </w:pPr>
      <w:r w:rsidRPr="00FE6C9A">
        <w:rPr>
          <w:noProof/>
          <w:sz w:val="24"/>
          <w:szCs w:val="24"/>
        </w:rPr>
        <w:t>Jobs will have supervisory responsibility for the work of others and will be accountable for the quality and timeliness of outputs, whether related to the work of internal teams or temporary external contractors, volunteers or others.</w:t>
      </w:r>
    </w:p>
    <w:p w14:paraId="045DDFEB" w14:textId="77777777" w:rsidR="00FE6C9A" w:rsidRPr="00FE6C9A" w:rsidRDefault="00FE6C9A" w:rsidP="00FE6C9A">
      <w:pPr>
        <w:spacing w:after="0" w:line="240" w:lineRule="auto"/>
        <w:ind w:left="567" w:right="260"/>
        <w:rPr>
          <w:b/>
          <w:bCs/>
          <w:noProof/>
          <w:sz w:val="24"/>
          <w:szCs w:val="24"/>
        </w:rPr>
      </w:pPr>
    </w:p>
    <w:p w14:paraId="2063E3F5" w14:textId="77777777" w:rsidR="00FE6C9A" w:rsidRPr="00FE6C9A" w:rsidRDefault="00FE6C9A" w:rsidP="00FE6C9A">
      <w:pPr>
        <w:spacing w:after="0" w:line="240" w:lineRule="auto"/>
        <w:ind w:left="567" w:right="260"/>
        <w:rPr>
          <w:b/>
          <w:bCs/>
          <w:noProof/>
          <w:sz w:val="24"/>
          <w:szCs w:val="24"/>
        </w:rPr>
      </w:pPr>
      <w:r w:rsidRPr="00FE6C9A">
        <w:rPr>
          <w:b/>
          <w:bCs/>
          <w:noProof/>
          <w:sz w:val="24"/>
          <w:szCs w:val="24"/>
        </w:rPr>
        <w:t>Impacts and demands</w:t>
      </w:r>
    </w:p>
    <w:p w14:paraId="332D0093" w14:textId="77777777" w:rsidR="00FE6C9A" w:rsidRPr="00FE6C9A" w:rsidRDefault="00FE6C9A" w:rsidP="00FE6C9A">
      <w:pPr>
        <w:spacing w:after="0" w:line="240" w:lineRule="auto"/>
        <w:ind w:left="567" w:right="260"/>
        <w:rPr>
          <w:noProof/>
          <w:sz w:val="24"/>
          <w:szCs w:val="24"/>
        </w:rPr>
      </w:pPr>
    </w:p>
    <w:p w14:paraId="607BE7AF" w14:textId="77777777" w:rsidR="00FE6C9A" w:rsidRPr="00FE6C9A" w:rsidRDefault="00FE6C9A" w:rsidP="00FE6C9A">
      <w:pPr>
        <w:spacing w:after="0" w:line="240" w:lineRule="auto"/>
        <w:ind w:left="567" w:right="260"/>
        <w:rPr>
          <w:noProof/>
          <w:sz w:val="24"/>
          <w:szCs w:val="24"/>
        </w:rPr>
      </w:pPr>
      <w:r w:rsidRPr="00FE6C9A">
        <w:rPr>
          <w:noProof/>
          <w:sz w:val="24"/>
          <w:szCs w:val="24"/>
        </w:rPr>
        <w:t>Tasks and duties will be generally carried out in a sedentary position but there will always be a requirement for standing and walking from time to time, and the occasional need to lift or carry items.</w:t>
      </w:r>
    </w:p>
    <w:p w14:paraId="0C740E14" w14:textId="77777777" w:rsidR="00FE6C9A" w:rsidRPr="00FE6C9A" w:rsidRDefault="00FE6C9A" w:rsidP="00FE6C9A">
      <w:pPr>
        <w:spacing w:after="0" w:line="240" w:lineRule="auto"/>
        <w:ind w:left="567" w:right="260"/>
        <w:rPr>
          <w:noProof/>
          <w:sz w:val="24"/>
          <w:szCs w:val="24"/>
        </w:rPr>
      </w:pPr>
    </w:p>
    <w:p w14:paraId="5B4CBF26" w14:textId="77777777" w:rsidR="00FE6C9A" w:rsidRPr="00FE6C9A" w:rsidRDefault="00FE6C9A" w:rsidP="00FE6C9A">
      <w:pPr>
        <w:spacing w:after="0" w:line="240" w:lineRule="auto"/>
        <w:ind w:left="567" w:right="260"/>
        <w:rPr>
          <w:noProof/>
          <w:sz w:val="24"/>
          <w:szCs w:val="24"/>
        </w:rPr>
      </w:pPr>
      <w:r w:rsidRPr="00FE6C9A">
        <w:rPr>
          <w:noProof/>
          <w:sz w:val="24"/>
          <w:szCs w:val="24"/>
        </w:rPr>
        <w:lastRenderedPageBreak/>
        <w:t>The problem solving and decision-making elements of these jobs mean that job holders require lengthy periods of enhanced mental attention to attend to duties, while also dealing with deadlines, interruptions and conflicting demands.</w:t>
      </w:r>
    </w:p>
    <w:p w14:paraId="2A4E0340" w14:textId="77777777" w:rsidR="00FE6C9A" w:rsidRPr="00FE6C9A" w:rsidRDefault="00FE6C9A" w:rsidP="00FE6C9A">
      <w:pPr>
        <w:spacing w:after="0" w:line="240" w:lineRule="auto"/>
        <w:ind w:left="567" w:right="260"/>
        <w:rPr>
          <w:noProof/>
          <w:sz w:val="24"/>
          <w:szCs w:val="24"/>
        </w:rPr>
      </w:pPr>
    </w:p>
    <w:p w14:paraId="0DDF7E0D" w14:textId="77777777" w:rsidR="00FE6C9A" w:rsidRPr="00FE6C9A" w:rsidRDefault="00FE6C9A" w:rsidP="00FE6C9A">
      <w:pPr>
        <w:spacing w:after="0" w:line="240" w:lineRule="auto"/>
        <w:ind w:left="567" w:right="260"/>
        <w:rPr>
          <w:noProof/>
          <w:sz w:val="24"/>
          <w:szCs w:val="24"/>
        </w:rPr>
      </w:pPr>
      <w:r w:rsidRPr="00FE6C9A">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51F37D5B" w14:textId="77777777" w:rsidR="00FE6C9A" w:rsidRPr="00FE6C9A" w:rsidRDefault="00FE6C9A" w:rsidP="00FE6C9A">
      <w:pPr>
        <w:spacing w:after="0" w:line="240" w:lineRule="auto"/>
        <w:ind w:left="567" w:right="260"/>
        <w:rPr>
          <w:noProof/>
          <w:sz w:val="24"/>
          <w:szCs w:val="24"/>
        </w:rPr>
      </w:pPr>
    </w:p>
    <w:p w14:paraId="051CF496" w14:textId="48F58EB9" w:rsidR="00FE6C9A" w:rsidRPr="00FE6C9A" w:rsidRDefault="00FE6C9A" w:rsidP="00FE6C9A">
      <w:pPr>
        <w:spacing w:after="0" w:line="240" w:lineRule="auto"/>
        <w:ind w:left="567" w:right="260"/>
        <w:rPr>
          <w:noProof/>
          <w:sz w:val="24"/>
          <w:szCs w:val="24"/>
        </w:rPr>
      </w:pPr>
      <w:r w:rsidRPr="00FE6C9A">
        <w:rPr>
          <w:noProof/>
          <w:sz w:val="24"/>
          <w:szCs w:val="24"/>
        </w:rPr>
        <w:t xml:space="preserve">Many Professional </w:t>
      </w:r>
      <w:r>
        <w:rPr>
          <w:noProof/>
          <w:sz w:val="24"/>
          <w:szCs w:val="24"/>
        </w:rPr>
        <w:t>and</w:t>
      </w:r>
      <w:r w:rsidRPr="00FE6C9A">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w:t>
      </w:r>
    </w:p>
    <w:p w14:paraId="42DFE0E1" w14:textId="77777777" w:rsidR="00FE6C9A" w:rsidRPr="00FE6C9A" w:rsidRDefault="00FE6C9A" w:rsidP="00FE6C9A">
      <w:pPr>
        <w:spacing w:after="0" w:line="240" w:lineRule="auto"/>
        <w:ind w:left="567" w:right="260"/>
        <w:rPr>
          <w:noProof/>
          <w:sz w:val="24"/>
          <w:szCs w:val="24"/>
        </w:rPr>
      </w:pPr>
    </w:p>
    <w:p w14:paraId="035F6419" w14:textId="21C2EF08" w:rsidR="0017540B" w:rsidRPr="00EB5244" w:rsidRDefault="00FE6C9A" w:rsidP="00FE6C9A">
      <w:pPr>
        <w:spacing w:after="0" w:line="240" w:lineRule="auto"/>
        <w:ind w:left="567" w:right="260"/>
        <w:rPr>
          <w:noProof/>
          <w:sz w:val="24"/>
          <w:szCs w:val="24"/>
        </w:rPr>
      </w:pPr>
      <w:r w:rsidRPr="00FE6C9A">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0"/>
      <w:footerReference w:type="default" r:id="rId11"/>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D18BC" w14:textId="77777777" w:rsidR="00391F29" w:rsidRDefault="00391F29" w:rsidP="00F45CF3">
      <w:pPr>
        <w:spacing w:after="0" w:line="240" w:lineRule="auto"/>
      </w:pPr>
      <w:r>
        <w:separator/>
      </w:r>
    </w:p>
  </w:endnote>
  <w:endnote w:type="continuationSeparator" w:id="0">
    <w:p w14:paraId="5FEF2D56" w14:textId="77777777" w:rsidR="00391F29" w:rsidRDefault="00391F29" w:rsidP="00F45CF3">
      <w:pPr>
        <w:spacing w:after="0" w:line="240" w:lineRule="auto"/>
      </w:pPr>
      <w:r>
        <w:continuationSeparator/>
      </w:r>
    </w:p>
  </w:endnote>
  <w:endnote w:type="continuationNotice" w:id="1">
    <w:p w14:paraId="3F8954A8" w14:textId="77777777" w:rsidR="00391F29" w:rsidRDefault="00391F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83E4" w14:textId="77777777" w:rsidR="00391F29" w:rsidRDefault="00391F29" w:rsidP="00F45CF3">
      <w:pPr>
        <w:spacing w:after="0" w:line="240" w:lineRule="auto"/>
      </w:pPr>
      <w:r>
        <w:separator/>
      </w:r>
    </w:p>
  </w:footnote>
  <w:footnote w:type="continuationSeparator" w:id="0">
    <w:p w14:paraId="6DBAD464" w14:textId="77777777" w:rsidR="00391F29" w:rsidRDefault="00391F29" w:rsidP="00F45CF3">
      <w:pPr>
        <w:spacing w:after="0" w:line="240" w:lineRule="auto"/>
      </w:pPr>
      <w:r>
        <w:continuationSeparator/>
      </w:r>
    </w:p>
  </w:footnote>
  <w:footnote w:type="continuationNotice" w:id="1">
    <w:p w14:paraId="5D0DBCFB" w14:textId="77777777" w:rsidR="00391F29" w:rsidRDefault="00391F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37806" id="Rectangle 2"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STML6NR4fFi9ELttlbbtBuglGBj4z3g1Y97ufoYR5tN0BvAknXDvT62hudc3qhatC/0oOZHoL48rMZomgaYKSg==" w:salt="8AfHpQQQKyAO0emud31Vj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37956"/>
    <w:rsid w:val="000438CD"/>
    <w:rsid w:val="000558FB"/>
    <w:rsid w:val="00062281"/>
    <w:rsid w:val="00074D41"/>
    <w:rsid w:val="00081DF7"/>
    <w:rsid w:val="0008558F"/>
    <w:rsid w:val="000D2837"/>
    <w:rsid w:val="000D3426"/>
    <w:rsid w:val="000E205B"/>
    <w:rsid w:val="00107656"/>
    <w:rsid w:val="00114788"/>
    <w:rsid w:val="001149A0"/>
    <w:rsid w:val="001162B1"/>
    <w:rsid w:val="001164D0"/>
    <w:rsid w:val="0012023B"/>
    <w:rsid w:val="00123AB2"/>
    <w:rsid w:val="00142CC7"/>
    <w:rsid w:val="0016309D"/>
    <w:rsid w:val="00163709"/>
    <w:rsid w:val="0017134D"/>
    <w:rsid w:val="001746E1"/>
    <w:rsid w:val="0017540B"/>
    <w:rsid w:val="001965A4"/>
    <w:rsid w:val="00196A70"/>
    <w:rsid w:val="001C1745"/>
    <w:rsid w:val="001C40EB"/>
    <w:rsid w:val="001C79E6"/>
    <w:rsid w:val="001D6001"/>
    <w:rsid w:val="001D6970"/>
    <w:rsid w:val="001F2C38"/>
    <w:rsid w:val="001F4958"/>
    <w:rsid w:val="001F5934"/>
    <w:rsid w:val="00204E21"/>
    <w:rsid w:val="00214A0D"/>
    <w:rsid w:val="002216F3"/>
    <w:rsid w:val="002248CB"/>
    <w:rsid w:val="00262AD4"/>
    <w:rsid w:val="00284DB2"/>
    <w:rsid w:val="00293B2A"/>
    <w:rsid w:val="00295940"/>
    <w:rsid w:val="002D06C9"/>
    <w:rsid w:val="002F76FB"/>
    <w:rsid w:val="00303BE8"/>
    <w:rsid w:val="00314480"/>
    <w:rsid w:val="00324644"/>
    <w:rsid w:val="00334CA0"/>
    <w:rsid w:val="00347175"/>
    <w:rsid w:val="00354249"/>
    <w:rsid w:val="00354BD6"/>
    <w:rsid w:val="00355BB5"/>
    <w:rsid w:val="0036263D"/>
    <w:rsid w:val="0037254F"/>
    <w:rsid w:val="00385034"/>
    <w:rsid w:val="00387D3F"/>
    <w:rsid w:val="00391248"/>
    <w:rsid w:val="00391F29"/>
    <w:rsid w:val="00393041"/>
    <w:rsid w:val="0039719F"/>
    <w:rsid w:val="003A673A"/>
    <w:rsid w:val="003C2084"/>
    <w:rsid w:val="003D129E"/>
    <w:rsid w:val="003D4F55"/>
    <w:rsid w:val="003E7ED5"/>
    <w:rsid w:val="00407342"/>
    <w:rsid w:val="004173D7"/>
    <w:rsid w:val="00420F6B"/>
    <w:rsid w:val="004214D3"/>
    <w:rsid w:val="00434B4F"/>
    <w:rsid w:val="0044062A"/>
    <w:rsid w:val="00446ACC"/>
    <w:rsid w:val="00453CB1"/>
    <w:rsid w:val="004545CB"/>
    <w:rsid w:val="00481382"/>
    <w:rsid w:val="004867A9"/>
    <w:rsid w:val="004B27E7"/>
    <w:rsid w:val="004B30AF"/>
    <w:rsid w:val="004B7C10"/>
    <w:rsid w:val="004D011A"/>
    <w:rsid w:val="004D4300"/>
    <w:rsid w:val="004E0326"/>
    <w:rsid w:val="004F158D"/>
    <w:rsid w:val="005004B3"/>
    <w:rsid w:val="00511E1C"/>
    <w:rsid w:val="00524ECB"/>
    <w:rsid w:val="00525EB5"/>
    <w:rsid w:val="0055227E"/>
    <w:rsid w:val="005614A5"/>
    <w:rsid w:val="00570259"/>
    <w:rsid w:val="00580495"/>
    <w:rsid w:val="005907E5"/>
    <w:rsid w:val="005A37D6"/>
    <w:rsid w:val="005D75C4"/>
    <w:rsid w:val="005F2036"/>
    <w:rsid w:val="005F2CFE"/>
    <w:rsid w:val="00623D69"/>
    <w:rsid w:val="00630AA0"/>
    <w:rsid w:val="00637D75"/>
    <w:rsid w:val="00643E56"/>
    <w:rsid w:val="00644957"/>
    <w:rsid w:val="0064697A"/>
    <w:rsid w:val="00696566"/>
    <w:rsid w:val="006A612F"/>
    <w:rsid w:val="006C3E21"/>
    <w:rsid w:val="006D7B3F"/>
    <w:rsid w:val="006D7CC1"/>
    <w:rsid w:val="006E12F9"/>
    <w:rsid w:val="00706A7E"/>
    <w:rsid w:val="00711754"/>
    <w:rsid w:val="007201E4"/>
    <w:rsid w:val="00736173"/>
    <w:rsid w:val="00740952"/>
    <w:rsid w:val="0076639E"/>
    <w:rsid w:val="00787181"/>
    <w:rsid w:val="007A59C9"/>
    <w:rsid w:val="007B1B1B"/>
    <w:rsid w:val="007B2BFE"/>
    <w:rsid w:val="007B7D30"/>
    <w:rsid w:val="007C3952"/>
    <w:rsid w:val="007C7773"/>
    <w:rsid w:val="007D5B8B"/>
    <w:rsid w:val="007D5DF9"/>
    <w:rsid w:val="007E4EA3"/>
    <w:rsid w:val="007E734C"/>
    <w:rsid w:val="007F5609"/>
    <w:rsid w:val="0080317F"/>
    <w:rsid w:val="008042DF"/>
    <w:rsid w:val="00811489"/>
    <w:rsid w:val="0082738E"/>
    <w:rsid w:val="0083294C"/>
    <w:rsid w:val="008347F0"/>
    <w:rsid w:val="008416E5"/>
    <w:rsid w:val="008434CE"/>
    <w:rsid w:val="00844611"/>
    <w:rsid w:val="00850AE3"/>
    <w:rsid w:val="00851843"/>
    <w:rsid w:val="00855A01"/>
    <w:rsid w:val="00863B3C"/>
    <w:rsid w:val="008708B5"/>
    <w:rsid w:val="00875A51"/>
    <w:rsid w:val="00882F7E"/>
    <w:rsid w:val="00890ABB"/>
    <w:rsid w:val="008A087E"/>
    <w:rsid w:val="008A3763"/>
    <w:rsid w:val="008A7275"/>
    <w:rsid w:val="008B4CF5"/>
    <w:rsid w:val="008B6281"/>
    <w:rsid w:val="008B6A35"/>
    <w:rsid w:val="008C190C"/>
    <w:rsid w:val="008E461A"/>
    <w:rsid w:val="008F01F7"/>
    <w:rsid w:val="008F3BA0"/>
    <w:rsid w:val="009330EB"/>
    <w:rsid w:val="0094093A"/>
    <w:rsid w:val="00954ED6"/>
    <w:rsid w:val="00963E59"/>
    <w:rsid w:val="00964F69"/>
    <w:rsid w:val="009657AB"/>
    <w:rsid w:val="009675BD"/>
    <w:rsid w:val="009763D4"/>
    <w:rsid w:val="00983D5F"/>
    <w:rsid w:val="009A58DA"/>
    <w:rsid w:val="009E1D5B"/>
    <w:rsid w:val="00A009D3"/>
    <w:rsid w:val="00A5170B"/>
    <w:rsid w:val="00A55C93"/>
    <w:rsid w:val="00A93AC9"/>
    <w:rsid w:val="00AB021E"/>
    <w:rsid w:val="00AC24A8"/>
    <w:rsid w:val="00AD6D80"/>
    <w:rsid w:val="00AF1785"/>
    <w:rsid w:val="00B01282"/>
    <w:rsid w:val="00B03B56"/>
    <w:rsid w:val="00B0528E"/>
    <w:rsid w:val="00B11C31"/>
    <w:rsid w:val="00B2391D"/>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751D5"/>
    <w:rsid w:val="00C83313"/>
    <w:rsid w:val="00C84614"/>
    <w:rsid w:val="00C8756F"/>
    <w:rsid w:val="00C878AD"/>
    <w:rsid w:val="00C94B65"/>
    <w:rsid w:val="00CB2D31"/>
    <w:rsid w:val="00CD08A0"/>
    <w:rsid w:val="00CD5B21"/>
    <w:rsid w:val="00CD6C03"/>
    <w:rsid w:val="00CD7135"/>
    <w:rsid w:val="00CE14F7"/>
    <w:rsid w:val="00CE775F"/>
    <w:rsid w:val="00D06FA5"/>
    <w:rsid w:val="00D0791D"/>
    <w:rsid w:val="00D12B22"/>
    <w:rsid w:val="00D24BC4"/>
    <w:rsid w:val="00D36B89"/>
    <w:rsid w:val="00D45C4B"/>
    <w:rsid w:val="00D539AB"/>
    <w:rsid w:val="00D54E92"/>
    <w:rsid w:val="00D56377"/>
    <w:rsid w:val="00D61620"/>
    <w:rsid w:val="00D619B0"/>
    <w:rsid w:val="00D63F16"/>
    <w:rsid w:val="00D846B5"/>
    <w:rsid w:val="00D91D0A"/>
    <w:rsid w:val="00D9351C"/>
    <w:rsid w:val="00DC1160"/>
    <w:rsid w:val="00DC777A"/>
    <w:rsid w:val="00DD0D7C"/>
    <w:rsid w:val="00DE26A9"/>
    <w:rsid w:val="00DF6965"/>
    <w:rsid w:val="00E12DD9"/>
    <w:rsid w:val="00E14936"/>
    <w:rsid w:val="00E17CCC"/>
    <w:rsid w:val="00E227ED"/>
    <w:rsid w:val="00E40EE0"/>
    <w:rsid w:val="00E44FEA"/>
    <w:rsid w:val="00E55036"/>
    <w:rsid w:val="00E95323"/>
    <w:rsid w:val="00EA3309"/>
    <w:rsid w:val="00EA72D8"/>
    <w:rsid w:val="00EA7E50"/>
    <w:rsid w:val="00EB05D1"/>
    <w:rsid w:val="00EB476A"/>
    <w:rsid w:val="00EB5244"/>
    <w:rsid w:val="00EB7955"/>
    <w:rsid w:val="00ED3B4E"/>
    <w:rsid w:val="00EE770C"/>
    <w:rsid w:val="00EF2AA4"/>
    <w:rsid w:val="00EF496D"/>
    <w:rsid w:val="00EF658C"/>
    <w:rsid w:val="00F00293"/>
    <w:rsid w:val="00F00B20"/>
    <w:rsid w:val="00F054A1"/>
    <w:rsid w:val="00F378AB"/>
    <w:rsid w:val="00F451E4"/>
    <w:rsid w:val="00F45CF3"/>
    <w:rsid w:val="00F57823"/>
    <w:rsid w:val="00F6045D"/>
    <w:rsid w:val="00F70F28"/>
    <w:rsid w:val="00F74660"/>
    <w:rsid w:val="00F827A3"/>
    <w:rsid w:val="00F93879"/>
    <w:rsid w:val="00F97010"/>
    <w:rsid w:val="00FB1079"/>
    <w:rsid w:val="00FB7402"/>
    <w:rsid w:val="00FC594A"/>
    <w:rsid w:val="00FC5C8E"/>
    <w:rsid w:val="00FC6C5F"/>
    <w:rsid w:val="00FD0BD7"/>
    <w:rsid w:val="00FE0F3F"/>
    <w:rsid w:val="00FE6C9A"/>
    <w:rsid w:val="00FF1430"/>
    <w:rsid w:val="53B72A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3981535F-7D00-48F5-B605-3437F43CF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A395D7F8-7B3F-4DF3-9AC9-5096F3FB824A}">
  <ds:schemaRefs>
    <ds:schemaRef ds:uri="http://schemas.microsoft.com/office/2006/metadata/properties"/>
    <ds:schemaRef ds:uri="http://schemas.microsoft.com/office/infopath/2007/PartnerControls"/>
    <ds:schemaRef ds:uri="eb7d08dc-c761-4aaf-a91f-bbb55a531384"/>
    <ds:schemaRef ds:uri="http://schemas.microsoft.com/sharepoint/v3"/>
  </ds:schemaRefs>
</ds:datastoreItem>
</file>

<file path=customXml/itemProps2.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3.xml><?xml version="1.0" encoding="utf-8"?>
<ds:datastoreItem xmlns:ds="http://schemas.openxmlformats.org/officeDocument/2006/customXml" ds:itemID="{DA811A6E-1EE9-4E04-8A0E-AC9261A6CDFE}"/>
</file>

<file path=customXml/itemProps4.xml><?xml version="1.0" encoding="utf-8"?>
<ds:datastoreItem xmlns:ds="http://schemas.openxmlformats.org/officeDocument/2006/customXml" ds:itemID="{500784F7-C62B-4A54-9E5F-08E6B039B6D0}"/>
</file>

<file path=docProps/app.xml><?xml version="1.0" encoding="utf-8"?>
<Properties xmlns="http://schemas.openxmlformats.org/officeDocument/2006/extended-properties" xmlns:vt="http://schemas.openxmlformats.org/officeDocument/2006/docPropsVTypes">
  <Template>Normal</Template>
  <TotalTime>6</TotalTime>
  <Pages>5</Pages>
  <Words>1504</Words>
  <Characters>8579</Characters>
  <Application>Microsoft Office Word</Application>
  <DocSecurity>8</DocSecurity>
  <Lines>71</Lines>
  <Paragraphs>20</Paragraphs>
  <ScaleCrop>false</ScaleCrop>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Emma Whysall</cp:lastModifiedBy>
  <cp:revision>11</cp:revision>
  <cp:lastPrinted>2024-04-13T01:00:00Z</cp:lastPrinted>
  <dcterms:created xsi:type="dcterms:W3CDTF">2024-12-03T14:08:00Z</dcterms:created>
  <dcterms:modified xsi:type="dcterms:W3CDTF">2024-12-03T14:13:00Z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0x010100073DBBF460B4694388C550D7D3B13999008C60B92AE1A3A344815028E84A85A820</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23107500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2024-08-07T15:09:08Z</vt:lpwstr>
  </property>
  <property fmtid="{D5CDD505-2E9C-101B-9397-08002B2CF9AE}" pid="22" name="MSIP_Label_e7fc5025-71e8-47b2-88b0-8b1bfc9bc800_Name">
    <vt:lpwstr>Public</vt:lpwstr>
  </property>
  <property fmtid="{D5CDD505-2E9C-101B-9397-08002B2CF9AE}" pid="23" name="MSIP_Label_e7fc5025-71e8-47b2-88b0-8b1bfc9bc800_ActionId">
    <vt:lpwstr>234c36b4-f132-49c1-b7d9-30a36a8caa4b</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