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411FD930" w:rsidP="00347175">
      <w:pPr>
        <w:spacing w:after="500" w:line="240" w:lineRule="auto"/>
        <w:ind w:left="567"/>
        <w:contextualSpacing/>
        <w:rPr>
          <w:rFonts w:ascii="Amasis MT Pro Black" w:hAnsi="Amasis MT Pro Black"/>
          <w:sz w:val="32"/>
          <w:szCs w:val="32"/>
        </w:rPr>
      </w:pPr>
      <w:r w:rsidRPr="5BA3BE5D">
        <w:rPr>
          <w:rFonts w:ascii="Amasis MT Pro Black" w:hAnsi="Amasis MT Pro Black"/>
          <w:sz w:val="32"/>
          <w:szCs w:val="32"/>
        </w:rPr>
        <w:t>Role profile</w:t>
      </w:r>
    </w:p>
    <w:p w14:paraId="1808F29A" w14:textId="2168D614" w:rsidR="0017540B" w:rsidRPr="003C2084" w:rsidRDefault="52AE47F2" w:rsidP="5BA3BE5D">
      <w:pPr>
        <w:tabs>
          <w:tab w:val="left" w:pos="8036"/>
        </w:tabs>
        <w:spacing w:after="360" w:line="240" w:lineRule="auto"/>
        <w:ind w:left="567" w:right="118"/>
        <w:rPr>
          <w:rFonts w:ascii="Amasis MT Std Black" w:hAnsi="Amasis MT Std Black"/>
          <w:sz w:val="48"/>
          <w:szCs w:val="48"/>
        </w:rPr>
      </w:pPr>
      <w:r w:rsidRPr="5BA3BE5D">
        <w:rPr>
          <w:rFonts w:ascii="Amasis MT Pro Black" w:hAnsi="Amasis MT Pro Black"/>
          <w:b/>
          <w:bCs/>
          <w:color w:val="008796"/>
          <w:sz w:val="48"/>
          <w:szCs w:val="48"/>
        </w:rPr>
        <w:t>Residential Worker</w:t>
      </w:r>
      <w:r w:rsidR="00E44FEA">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5BA3BE5D">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AAF367F" w:rsidR="00844611" w:rsidRPr="001F4958" w:rsidRDefault="26C4ABF0" w:rsidP="5BA3BE5D">
            <w:pPr>
              <w:spacing w:after="0" w:line="240" w:lineRule="auto"/>
              <w:ind w:right="118"/>
              <w:contextualSpacing/>
              <w:rPr>
                <w:noProof/>
                <w:sz w:val="24"/>
                <w:szCs w:val="24"/>
              </w:rPr>
            </w:pPr>
            <w:r w:rsidRPr="5BA3BE5D">
              <w:rPr>
                <w:noProof/>
                <w:sz w:val="24"/>
                <w:szCs w:val="24"/>
              </w:rPr>
              <w:t>Residential Children’s Homes</w:t>
            </w:r>
          </w:p>
        </w:tc>
      </w:tr>
      <w:tr w:rsidR="00844611" w:rsidRPr="001F4958" w14:paraId="30526493" w14:textId="77777777" w:rsidTr="5BA3BE5D">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D4D3064" w:rsidR="00844611" w:rsidRPr="001F4958" w:rsidRDefault="31AA860E" w:rsidP="5BA3BE5D">
            <w:pPr>
              <w:spacing w:after="0" w:line="240" w:lineRule="auto"/>
              <w:ind w:right="118"/>
              <w:contextualSpacing/>
              <w:rPr>
                <w:noProof/>
                <w:sz w:val="24"/>
                <w:szCs w:val="24"/>
              </w:rPr>
            </w:pPr>
            <w:r w:rsidRPr="5BA3BE5D">
              <w:rPr>
                <w:noProof/>
                <w:sz w:val="24"/>
                <w:szCs w:val="24"/>
              </w:rPr>
              <w:t>Shift Leader/Manager of the Home</w:t>
            </w:r>
          </w:p>
        </w:tc>
      </w:tr>
      <w:tr w:rsidR="00844611" w:rsidRPr="001F4958" w14:paraId="5E47E8CA" w14:textId="77777777" w:rsidTr="5BA3BE5D">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5BA3BE5D">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5BA3BE5D">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B61D1B8" w:rsidR="00844611" w:rsidRPr="001F4958" w:rsidRDefault="04215B12" w:rsidP="5BA3BE5D">
            <w:pPr>
              <w:spacing w:after="0" w:line="240" w:lineRule="auto"/>
              <w:ind w:right="118"/>
              <w:contextualSpacing/>
              <w:rPr>
                <w:noProof/>
                <w:sz w:val="24"/>
                <w:szCs w:val="24"/>
              </w:rPr>
            </w:pPr>
            <w:r w:rsidRPr="5BA3BE5D">
              <w:rPr>
                <w:noProof/>
                <w:sz w:val="24"/>
                <w:szCs w:val="24"/>
              </w:rPr>
              <w:t>N</w:t>
            </w:r>
          </w:p>
        </w:tc>
      </w:tr>
      <w:tr w:rsidR="004B27E7" w:rsidRPr="001F4958" w14:paraId="4FD2C8EE" w14:textId="77777777" w:rsidTr="5BA3BE5D">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D340054" w:rsidR="004B27E7" w:rsidRPr="001F4958" w:rsidRDefault="6F511921" w:rsidP="5BA3BE5D">
            <w:pPr>
              <w:spacing w:after="0" w:line="240" w:lineRule="auto"/>
              <w:ind w:right="118"/>
              <w:contextualSpacing/>
              <w:rPr>
                <w:noProof/>
                <w:sz w:val="24"/>
                <w:szCs w:val="24"/>
              </w:rPr>
            </w:pPr>
            <w:r w:rsidRPr="5BA3BE5D">
              <w:rPr>
                <w:noProof/>
                <w:sz w:val="24"/>
                <w:szCs w:val="24"/>
              </w:rPr>
              <w:t xml:space="preserve">Y - </w:t>
            </w:r>
            <w:r w:rsidR="00516950">
              <w:rPr>
                <w:noProof/>
                <w:sz w:val="24"/>
                <w:szCs w:val="24"/>
              </w:rPr>
              <w:t>E</w:t>
            </w:r>
            <w:r w:rsidR="00516950" w:rsidRPr="00516950">
              <w:rPr>
                <w:noProof/>
                <w:sz w:val="24"/>
                <w:szCs w:val="24"/>
              </w:rPr>
              <w:t xml:space="preserve">nhanced </w:t>
            </w:r>
            <w:r w:rsidR="009171C5">
              <w:rPr>
                <w:noProof/>
                <w:sz w:val="24"/>
                <w:szCs w:val="24"/>
              </w:rPr>
              <w:t>plus barred</w:t>
            </w:r>
            <w:r w:rsidR="00516950" w:rsidRPr="00516950">
              <w:rPr>
                <w:noProof/>
                <w:sz w:val="24"/>
                <w:szCs w:val="24"/>
              </w:rPr>
              <w:t xml:space="preserve"> list </w:t>
            </w:r>
            <w:r w:rsidR="009171C5">
              <w:rPr>
                <w:noProof/>
                <w:sz w:val="24"/>
                <w:szCs w:val="24"/>
              </w:rPr>
              <w:t xml:space="preserve">child and </w:t>
            </w:r>
            <w:r w:rsidR="00516950" w:rsidRPr="00516950">
              <w:rPr>
                <w:noProof/>
                <w:sz w:val="24"/>
                <w:szCs w:val="24"/>
              </w:rPr>
              <w:t>adults</w:t>
            </w:r>
          </w:p>
        </w:tc>
      </w:tr>
      <w:tr w:rsidR="00B86474" w:rsidRPr="001F4958" w14:paraId="32A5D7AC" w14:textId="77777777" w:rsidTr="5BA3BE5D">
        <w:tc>
          <w:tcPr>
            <w:tcW w:w="2263" w:type="dxa"/>
          </w:tcPr>
          <w:p w14:paraId="04261768" w14:textId="77777777" w:rsidR="00B86474" w:rsidRPr="001F4958" w:rsidRDefault="00B86474" w:rsidP="00F55E2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3DFAA6D" w:rsidR="00B86474" w:rsidRPr="001F4958" w:rsidRDefault="00B656B4" w:rsidP="00F55E22">
            <w:pPr>
              <w:spacing w:after="0" w:line="240" w:lineRule="auto"/>
              <w:ind w:right="118"/>
              <w:contextualSpacing/>
              <w:rPr>
                <w:rFonts w:cstheme="minorHAnsi"/>
                <w:noProof/>
                <w:sz w:val="24"/>
                <w:szCs w:val="24"/>
              </w:rPr>
            </w:pPr>
            <w:r>
              <w:rPr>
                <w:rFonts w:cstheme="minorHAnsi"/>
                <w:noProof/>
                <w:sz w:val="24"/>
                <w:szCs w:val="24"/>
              </w:rPr>
              <w:t>October 2025</w:t>
            </w:r>
          </w:p>
        </w:tc>
      </w:tr>
      <w:tr w:rsidR="00844611" w:rsidRPr="001F4958" w14:paraId="0E487A16" w14:textId="77777777" w:rsidTr="5BA3BE5D">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6609158" w:rsidR="00844611" w:rsidRPr="001F4958" w:rsidRDefault="1A433E6B" w:rsidP="5BA3BE5D">
            <w:pPr>
              <w:spacing w:after="0" w:line="240" w:lineRule="auto"/>
              <w:ind w:right="118"/>
              <w:contextualSpacing/>
              <w:rPr>
                <w:noProof/>
                <w:sz w:val="24"/>
                <w:szCs w:val="24"/>
              </w:rPr>
            </w:pPr>
            <w:r w:rsidRPr="5BA3BE5D">
              <w:rPr>
                <w:noProof/>
                <w:sz w:val="24"/>
                <w:szCs w:val="24"/>
              </w:rPr>
              <w:t>JE</w:t>
            </w:r>
            <w:r w:rsidR="24654622" w:rsidRPr="5BA3BE5D">
              <w:rPr>
                <w:noProof/>
                <w:sz w:val="24"/>
                <w:szCs w:val="24"/>
              </w:rPr>
              <w:t>0444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5BA3BE5D">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3827710B" w14:textId="6041D561"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To care for and work with children with a learning disability and their families, developing and meeting individual detailed care plans in conjunction with multi agency colleagues. To exceed the required standards of practice defined by relevant legislation, national and local policies and guidance.  </w:t>
            </w:r>
          </w:p>
        </w:tc>
      </w:tr>
      <w:tr w:rsidR="000D2837" w14:paraId="1175A00B" w14:textId="77777777" w:rsidTr="5BA3BE5D">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5EF758F3" w14:textId="20BC340B"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Implement individual care plans for the children, undertake direct work both on and offsite with the children. Develop and undertake activities that promote confidence, self-esteem and life skills through educational, social and leisure activities.</w:t>
            </w:r>
          </w:p>
        </w:tc>
      </w:tr>
      <w:tr w:rsidR="000D2837" w14:paraId="52DB8D7D" w14:textId="77777777" w:rsidTr="5BA3BE5D">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3AC13B1B" w14:textId="5CF47D18" w:rsidR="5BA3BE5D" w:rsidRDefault="5BA3BE5D" w:rsidP="5BA3BE5D">
            <w:pPr>
              <w:tabs>
                <w:tab w:val="left" w:pos="0"/>
                <w:tab w:val="left" w:pos="0"/>
                <w:tab w:val="left" w:pos="2025"/>
              </w:tabs>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Clear written, verbal and non-verbal communication using a variety of methods of communication relevant to individual children, including Makaton, Symbols and Pecs.</w:t>
            </w:r>
            <w:r w:rsidR="4668AD1F" w:rsidRPr="5BA3BE5D">
              <w:rPr>
                <w:rFonts w:ascii="Calibri" w:eastAsia="Calibri" w:hAnsi="Calibri" w:cs="Calibri"/>
                <w:color w:val="000000" w:themeColor="text1"/>
                <w:sz w:val="24"/>
                <w:szCs w:val="24"/>
              </w:rPr>
              <w:t xml:space="preserve"> </w:t>
            </w:r>
            <w:r w:rsidRPr="5BA3BE5D">
              <w:rPr>
                <w:rFonts w:ascii="Calibri" w:eastAsia="Calibri" w:hAnsi="Calibri" w:cs="Calibri"/>
                <w:color w:val="000000" w:themeColor="text1"/>
                <w:sz w:val="24"/>
                <w:szCs w:val="24"/>
              </w:rPr>
              <w:t>Maintain accurate, concise and timely written records to ensure relevant information is available for children, families, colleagues and other professionals in accordance with relevant regulations and agreed standards.</w:t>
            </w:r>
          </w:p>
        </w:tc>
      </w:tr>
      <w:tr w:rsidR="000D2837" w14:paraId="41071A23" w14:textId="77777777" w:rsidTr="5BA3BE5D">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5A7D287" w14:textId="0DCD8D64"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Following specific training strategies and the development of relevant skills in de-escalating and managing challenging behaviour. Promote the development of the child’s own social skills, emotional self-awareness and self-management.</w:t>
            </w:r>
          </w:p>
        </w:tc>
      </w:tr>
      <w:tr w:rsidR="000D2837" w14:paraId="1AFB009D" w14:textId="77777777" w:rsidTr="5BA3BE5D">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71047B00" w14:textId="21E53E18"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Work alongside multi agency colleagues to undertake monitoring, care planning and risk assessment to contribute to the safeguarding, health, well-being and general development of the child to ensure the </w:t>
            </w:r>
            <w:r w:rsidR="4E5BD917" w:rsidRPr="5BA3BE5D">
              <w:rPr>
                <w:rFonts w:ascii="Calibri" w:eastAsia="Calibri" w:hAnsi="Calibri" w:cs="Calibri"/>
                <w:color w:val="000000" w:themeColor="text1"/>
                <w:sz w:val="24"/>
                <w:szCs w:val="24"/>
              </w:rPr>
              <w:t>day-to-day</w:t>
            </w:r>
            <w:r w:rsidRPr="5BA3BE5D">
              <w:rPr>
                <w:rFonts w:ascii="Calibri" w:eastAsia="Calibri" w:hAnsi="Calibri" w:cs="Calibri"/>
                <w:color w:val="000000" w:themeColor="text1"/>
                <w:sz w:val="24"/>
                <w:szCs w:val="24"/>
              </w:rPr>
              <w:t xml:space="preserve"> experience of the service for children and families minimises stress and meets their differing support needs.   To attend and participate in professional meetings, family support meetings and reviews either as a link worker or to represent the service. Prepare and present reports communicating facts, observations and analysis, taking part in the decision-making process.</w:t>
            </w:r>
          </w:p>
          <w:p w14:paraId="3FDC5777" w14:textId="57047226"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Residential workers are expected to link work young people. </w:t>
            </w:r>
          </w:p>
        </w:tc>
      </w:tr>
      <w:tr w:rsidR="000D2837" w14:paraId="4D030043" w14:textId="77777777" w:rsidTr="5BA3BE5D">
        <w:trPr>
          <w:trHeight w:val="300"/>
        </w:trPr>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lastRenderedPageBreak/>
              <w:t>6</w:t>
            </w:r>
          </w:p>
        </w:tc>
        <w:tc>
          <w:tcPr>
            <w:tcW w:w="9072" w:type="dxa"/>
          </w:tcPr>
          <w:p w14:paraId="2E18A895" w14:textId="77FB761F"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Contribute to a culture of openness, to understand the need for and contribute towards an accurate representation of the service during various regulatory, formal and informal inspection processes.</w:t>
            </w:r>
          </w:p>
        </w:tc>
      </w:tr>
      <w:tr w:rsidR="00AA3478" w14:paraId="49E9E703" w14:textId="77777777" w:rsidTr="5BA3BE5D">
        <w:trPr>
          <w:trHeight w:val="300"/>
        </w:trPr>
        <w:tc>
          <w:tcPr>
            <w:tcW w:w="456" w:type="dxa"/>
          </w:tcPr>
          <w:p w14:paraId="7F93204F" w14:textId="4B169D24" w:rsidR="00AA3478" w:rsidRPr="000D2837" w:rsidRDefault="00AA3478" w:rsidP="00C577BE">
            <w:pPr>
              <w:spacing w:after="0" w:line="240" w:lineRule="auto"/>
              <w:ind w:right="118"/>
              <w:rPr>
                <w:b/>
                <w:bCs/>
                <w:sz w:val="24"/>
                <w:szCs w:val="24"/>
              </w:rPr>
            </w:pPr>
            <w:r>
              <w:rPr>
                <w:b/>
                <w:bCs/>
                <w:sz w:val="24"/>
                <w:szCs w:val="24"/>
              </w:rPr>
              <w:t>7</w:t>
            </w:r>
          </w:p>
        </w:tc>
        <w:tc>
          <w:tcPr>
            <w:tcW w:w="9072" w:type="dxa"/>
          </w:tcPr>
          <w:p w14:paraId="4A4B6837" w14:textId="32A3FC64" w:rsidR="00AA3478" w:rsidRPr="5BA3BE5D" w:rsidRDefault="00AA3478" w:rsidP="00AA3478">
            <w:pPr>
              <w:spacing w:after="0" w:line="240" w:lineRule="auto"/>
              <w:rPr>
                <w:rFonts w:ascii="Calibri" w:eastAsia="Calibri" w:hAnsi="Calibri" w:cs="Calibri"/>
                <w:color w:val="000000" w:themeColor="text1"/>
                <w:sz w:val="24"/>
                <w:szCs w:val="24"/>
              </w:rPr>
            </w:pPr>
            <w:r w:rsidRPr="00AA3478">
              <w:rPr>
                <w:rFonts w:ascii="Calibri" w:eastAsia="Calibri" w:hAnsi="Calibri" w:cs="Calibri"/>
                <w:color w:val="000000" w:themeColor="text1"/>
                <w:sz w:val="24"/>
                <w:szCs w:val="24"/>
              </w:rPr>
              <w:t>Working within a regulated activity with children and vulnerable adults providing care unsupervised.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5BA3BE5D">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196BC1B0" w14:textId="7816CAA6"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Insight into the varying communication needs of children with learning disabilities, and the ability to communicate verbally and non-verbally using a range of communication methods. </w:t>
            </w:r>
          </w:p>
          <w:p w14:paraId="57ED2FCC" w14:textId="78740D41"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Ability to offer a range of stimulating play activities with children.</w:t>
            </w:r>
          </w:p>
        </w:tc>
      </w:tr>
      <w:tr w:rsidR="00C577BE" w14:paraId="30609FB5" w14:textId="77777777" w:rsidTr="5BA3BE5D">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7EBD6330" w14:textId="46285642"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Hold Diploma level 3 for the Children’s and Young People’s work force or commence within 3 months. Able to undertake handwritten communication to the level required for report writing. </w:t>
            </w:r>
          </w:p>
          <w:p w14:paraId="239DB63D" w14:textId="2127743C"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Experience of paid or voluntary work with children and or learning disability.</w:t>
            </w:r>
          </w:p>
        </w:tc>
      </w:tr>
      <w:tr w:rsidR="00C577BE" w14:paraId="6CA6538F" w14:textId="77777777" w:rsidTr="5BA3BE5D">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F73F17C" w14:textId="532B6525"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To model, mentor and coach children enabling the development of a range of skills.</w:t>
            </w:r>
          </w:p>
          <w:p w14:paraId="6626A65A" w14:textId="6A15B0A8"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Be able to work alongside children, families and professionals to enable best outcomes for the children and families.</w:t>
            </w:r>
            <w:r w:rsidRPr="5BA3BE5D">
              <w:rPr>
                <w:rFonts w:ascii="Calibri" w:eastAsia="Calibri" w:hAnsi="Calibri" w:cs="Calibri"/>
                <w:sz w:val="24"/>
                <w:szCs w:val="24"/>
              </w:rPr>
              <w:t xml:space="preserve"> </w:t>
            </w:r>
            <w:r w:rsidRPr="5BA3BE5D">
              <w:rPr>
                <w:rFonts w:ascii="Calibri" w:eastAsia="Calibri" w:hAnsi="Calibri" w:cs="Calibri"/>
                <w:color w:val="000000" w:themeColor="text1"/>
                <w:sz w:val="24"/>
                <w:szCs w:val="24"/>
              </w:rPr>
              <w:t>Prioritising effectively to ensure all children have their needs met and are kept safe.</w:t>
            </w:r>
          </w:p>
        </w:tc>
      </w:tr>
      <w:tr w:rsidR="00C577BE" w14:paraId="22047EE8" w14:textId="77777777" w:rsidTr="5BA3BE5D">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3F5D5375" w14:textId="0BF42144"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 xml:space="preserve">Ability to undertake and develop physical intervention skills </w:t>
            </w:r>
            <w:proofErr w:type="gramStart"/>
            <w:r w:rsidRPr="5BA3BE5D">
              <w:rPr>
                <w:rFonts w:ascii="Calibri" w:eastAsia="Calibri" w:hAnsi="Calibri" w:cs="Calibri"/>
                <w:color w:val="000000" w:themeColor="text1"/>
                <w:sz w:val="24"/>
                <w:szCs w:val="24"/>
              </w:rPr>
              <w:t>in order to</w:t>
            </w:r>
            <w:proofErr w:type="gramEnd"/>
            <w:r w:rsidRPr="5BA3BE5D">
              <w:rPr>
                <w:rFonts w:ascii="Calibri" w:eastAsia="Calibri" w:hAnsi="Calibri" w:cs="Calibri"/>
                <w:color w:val="000000" w:themeColor="text1"/>
                <w:sz w:val="24"/>
                <w:szCs w:val="24"/>
              </w:rPr>
              <w:t xml:space="preserve"> safely manage challenging behaviour.</w:t>
            </w:r>
          </w:p>
        </w:tc>
      </w:tr>
      <w:tr w:rsidR="00C577BE" w14:paraId="1CA3B18C" w14:textId="77777777" w:rsidTr="5BA3BE5D">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69613D78" w14:textId="487970A7"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Physically able to undertake moving and handling to meet the needs of physically impaired children.</w:t>
            </w:r>
            <w:r w:rsidRPr="5BA3BE5D">
              <w:rPr>
                <w:rFonts w:ascii="Arial" w:eastAsia="Arial" w:hAnsi="Arial" w:cs="Arial"/>
                <w:sz w:val="24"/>
                <w:szCs w:val="24"/>
              </w:rPr>
              <w:t xml:space="preserve"> </w:t>
            </w:r>
            <w:r w:rsidRPr="5BA3BE5D">
              <w:rPr>
                <w:rFonts w:ascii="Calibri" w:eastAsia="Calibri" w:hAnsi="Calibri" w:cs="Calibri"/>
                <w:color w:val="000000" w:themeColor="text1"/>
                <w:sz w:val="24"/>
                <w:szCs w:val="24"/>
              </w:rPr>
              <w:t>Managing petty cash and personal monies responsibly within regulations.</w:t>
            </w:r>
            <w:r w:rsidRPr="5BA3BE5D">
              <w:rPr>
                <w:rFonts w:ascii="Arial" w:eastAsia="Arial" w:hAnsi="Arial" w:cs="Arial"/>
                <w:sz w:val="24"/>
                <w:szCs w:val="24"/>
              </w:rPr>
              <w:t xml:space="preserve"> </w:t>
            </w:r>
            <w:r w:rsidRPr="5BA3BE5D">
              <w:rPr>
                <w:rFonts w:ascii="Calibri" w:eastAsia="Calibri" w:hAnsi="Calibri" w:cs="Calibri"/>
                <w:color w:val="000000" w:themeColor="text1"/>
                <w:sz w:val="24"/>
                <w:szCs w:val="24"/>
              </w:rPr>
              <w:t>Use specialist equipment safely highlighting any problems immediately.</w:t>
            </w:r>
          </w:p>
        </w:tc>
      </w:tr>
      <w:tr w:rsidR="00C577BE" w14:paraId="60739F11" w14:textId="77777777" w:rsidTr="5BA3BE5D">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46DF97C5" w14:textId="1D9F1850"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Skills in assessing individual needs and writing detailed care plans.</w:t>
            </w:r>
          </w:p>
          <w:p w14:paraId="0CFAA296" w14:textId="107246FD"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SPOKEN ENGLISH FLUENCY DUTY REQUIREMENT - The ability to converse at ease with members of the public and provide advice in accurate spoken English is essential for this post</w:t>
            </w:r>
          </w:p>
        </w:tc>
      </w:tr>
      <w:tr w:rsidR="5BA3BE5D" w14:paraId="7D9DC133" w14:textId="77777777" w:rsidTr="5BA3BE5D">
        <w:trPr>
          <w:trHeight w:val="300"/>
        </w:trPr>
        <w:tc>
          <w:tcPr>
            <w:tcW w:w="456" w:type="dxa"/>
          </w:tcPr>
          <w:p w14:paraId="46B5DD0E" w14:textId="535C2C82" w:rsidR="6D59CE2A" w:rsidRDefault="6D59CE2A" w:rsidP="5BA3BE5D">
            <w:pPr>
              <w:spacing w:line="240" w:lineRule="auto"/>
              <w:rPr>
                <w:b/>
                <w:bCs/>
                <w:sz w:val="24"/>
                <w:szCs w:val="24"/>
              </w:rPr>
            </w:pPr>
            <w:r w:rsidRPr="5BA3BE5D">
              <w:rPr>
                <w:b/>
                <w:bCs/>
                <w:sz w:val="24"/>
                <w:szCs w:val="24"/>
              </w:rPr>
              <w:t>7</w:t>
            </w:r>
          </w:p>
        </w:tc>
        <w:tc>
          <w:tcPr>
            <w:tcW w:w="9072" w:type="dxa"/>
          </w:tcPr>
          <w:p w14:paraId="750C059C" w14:textId="3C224F69" w:rsidR="5BA3BE5D" w:rsidRDefault="5BA3BE5D" w:rsidP="5BA3BE5D">
            <w:pPr>
              <w:spacing w:after="0"/>
              <w:rPr>
                <w:rFonts w:ascii="Calibri" w:eastAsia="Calibri" w:hAnsi="Calibri" w:cs="Calibri"/>
                <w:color w:val="000000" w:themeColor="text1"/>
                <w:sz w:val="24"/>
                <w:szCs w:val="24"/>
              </w:rPr>
            </w:pPr>
            <w:r w:rsidRPr="5BA3BE5D">
              <w:rPr>
                <w:rFonts w:ascii="Calibri" w:eastAsia="Calibri" w:hAnsi="Calibri" w:cs="Calibri"/>
                <w:color w:val="000000" w:themeColor="text1"/>
                <w:sz w:val="24"/>
                <w:szCs w:val="24"/>
              </w:rPr>
              <w:t>UK Full Manual Driving License.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6CC4" w14:textId="77777777" w:rsidR="00C36AF1" w:rsidRDefault="00C36AF1" w:rsidP="00F45CF3">
      <w:pPr>
        <w:spacing w:after="0" w:line="240" w:lineRule="auto"/>
      </w:pPr>
      <w:r>
        <w:separator/>
      </w:r>
    </w:p>
  </w:endnote>
  <w:endnote w:type="continuationSeparator" w:id="0">
    <w:p w14:paraId="51A58AA9" w14:textId="77777777" w:rsidR="00C36AF1" w:rsidRDefault="00C36AF1" w:rsidP="00F45CF3">
      <w:pPr>
        <w:spacing w:after="0" w:line="240" w:lineRule="auto"/>
      </w:pPr>
      <w:r>
        <w:continuationSeparator/>
      </w:r>
    </w:p>
  </w:endnote>
  <w:endnote w:type="continuationNotice" w:id="1">
    <w:p w14:paraId="6B077C42" w14:textId="77777777" w:rsidR="004934B5" w:rsidRDefault="00493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C52F" w14:textId="77777777" w:rsidR="00C36AF1" w:rsidRDefault="00C36AF1" w:rsidP="00F45CF3">
      <w:pPr>
        <w:spacing w:after="0" w:line="240" w:lineRule="auto"/>
      </w:pPr>
      <w:r>
        <w:separator/>
      </w:r>
    </w:p>
  </w:footnote>
  <w:footnote w:type="continuationSeparator" w:id="0">
    <w:p w14:paraId="4BDCB98D" w14:textId="77777777" w:rsidR="00C36AF1" w:rsidRDefault="00C36AF1" w:rsidP="00F45CF3">
      <w:pPr>
        <w:spacing w:after="0" w:line="240" w:lineRule="auto"/>
      </w:pPr>
      <w:r>
        <w:continuationSeparator/>
      </w:r>
    </w:p>
  </w:footnote>
  <w:footnote w:type="continuationNotice" w:id="1">
    <w:p w14:paraId="0F5D5289" w14:textId="77777777" w:rsidR="004934B5" w:rsidRDefault="00493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6039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3HenSJ1sIA1jLbEOLa4VXEWa4SOPMp6iCX+9wV5aZZJeZ1FghJBajXSkKSzJvFwt1piZvNdIqCVqtO0dyA/d8A==" w:salt="vyqyVPYPrafeAELNjFbY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A710F"/>
    <w:rsid w:val="001C79E6"/>
    <w:rsid w:val="001F4958"/>
    <w:rsid w:val="001F5934"/>
    <w:rsid w:val="00214A0D"/>
    <w:rsid w:val="002216F3"/>
    <w:rsid w:val="002248CB"/>
    <w:rsid w:val="00284DB2"/>
    <w:rsid w:val="00295940"/>
    <w:rsid w:val="002A2D58"/>
    <w:rsid w:val="002D68FD"/>
    <w:rsid w:val="00303BE8"/>
    <w:rsid w:val="00347175"/>
    <w:rsid w:val="0037254F"/>
    <w:rsid w:val="00385034"/>
    <w:rsid w:val="00391248"/>
    <w:rsid w:val="003C2084"/>
    <w:rsid w:val="003D4F55"/>
    <w:rsid w:val="004545CB"/>
    <w:rsid w:val="0046702D"/>
    <w:rsid w:val="004934B5"/>
    <w:rsid w:val="004B27E7"/>
    <w:rsid w:val="004B30AF"/>
    <w:rsid w:val="004D4CA3"/>
    <w:rsid w:val="004E0326"/>
    <w:rsid w:val="00511E1C"/>
    <w:rsid w:val="00516950"/>
    <w:rsid w:val="00525EB5"/>
    <w:rsid w:val="005614A5"/>
    <w:rsid w:val="00566F5B"/>
    <w:rsid w:val="00571126"/>
    <w:rsid w:val="005907E5"/>
    <w:rsid w:val="005D75C4"/>
    <w:rsid w:val="005F2CFE"/>
    <w:rsid w:val="00610CE5"/>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2688C"/>
    <w:rsid w:val="008416E5"/>
    <w:rsid w:val="00844611"/>
    <w:rsid w:val="00851843"/>
    <w:rsid w:val="0085600A"/>
    <w:rsid w:val="008708B5"/>
    <w:rsid w:val="00882F7E"/>
    <w:rsid w:val="008A3763"/>
    <w:rsid w:val="008B4CF5"/>
    <w:rsid w:val="008B6A35"/>
    <w:rsid w:val="008E461A"/>
    <w:rsid w:val="009171C5"/>
    <w:rsid w:val="009330EB"/>
    <w:rsid w:val="0094093A"/>
    <w:rsid w:val="009657AB"/>
    <w:rsid w:val="0099323C"/>
    <w:rsid w:val="009A58DA"/>
    <w:rsid w:val="00A5170B"/>
    <w:rsid w:val="00A93AC9"/>
    <w:rsid w:val="00AA1B56"/>
    <w:rsid w:val="00AA3478"/>
    <w:rsid w:val="00AB021E"/>
    <w:rsid w:val="00AF1785"/>
    <w:rsid w:val="00B01282"/>
    <w:rsid w:val="00B03B56"/>
    <w:rsid w:val="00B03DF5"/>
    <w:rsid w:val="00B350BA"/>
    <w:rsid w:val="00B656B4"/>
    <w:rsid w:val="00B73D5B"/>
    <w:rsid w:val="00B8508A"/>
    <w:rsid w:val="00B86474"/>
    <w:rsid w:val="00BE04DC"/>
    <w:rsid w:val="00BE5651"/>
    <w:rsid w:val="00BE750A"/>
    <w:rsid w:val="00BF0676"/>
    <w:rsid w:val="00C12D0C"/>
    <w:rsid w:val="00C20E4D"/>
    <w:rsid w:val="00C3116F"/>
    <w:rsid w:val="00C36AF1"/>
    <w:rsid w:val="00C42EE5"/>
    <w:rsid w:val="00C432C6"/>
    <w:rsid w:val="00C577BE"/>
    <w:rsid w:val="00C8756F"/>
    <w:rsid w:val="00C878AD"/>
    <w:rsid w:val="00C94B65"/>
    <w:rsid w:val="00CB2D31"/>
    <w:rsid w:val="00CD5B21"/>
    <w:rsid w:val="00CD6C03"/>
    <w:rsid w:val="00CE5FE2"/>
    <w:rsid w:val="00D12B22"/>
    <w:rsid w:val="00D24BC4"/>
    <w:rsid w:val="00D45C4B"/>
    <w:rsid w:val="00D56377"/>
    <w:rsid w:val="00D735E0"/>
    <w:rsid w:val="00D9351C"/>
    <w:rsid w:val="00DF6965"/>
    <w:rsid w:val="00E12DD9"/>
    <w:rsid w:val="00E227ED"/>
    <w:rsid w:val="00E40EE0"/>
    <w:rsid w:val="00E44FEA"/>
    <w:rsid w:val="00EA7E50"/>
    <w:rsid w:val="00EB5244"/>
    <w:rsid w:val="00EB7955"/>
    <w:rsid w:val="00EE770C"/>
    <w:rsid w:val="00EF496D"/>
    <w:rsid w:val="00F378AB"/>
    <w:rsid w:val="00F451E4"/>
    <w:rsid w:val="00F45CF3"/>
    <w:rsid w:val="00F55E22"/>
    <w:rsid w:val="00F57823"/>
    <w:rsid w:val="00F6045D"/>
    <w:rsid w:val="00F70F28"/>
    <w:rsid w:val="00F97010"/>
    <w:rsid w:val="00FC5C8E"/>
    <w:rsid w:val="00FD0BD7"/>
    <w:rsid w:val="00FF1430"/>
    <w:rsid w:val="00FF1962"/>
    <w:rsid w:val="03C6E8AB"/>
    <w:rsid w:val="04215B12"/>
    <w:rsid w:val="1285D051"/>
    <w:rsid w:val="12FE9C0D"/>
    <w:rsid w:val="1A433E6B"/>
    <w:rsid w:val="1DC6DE7E"/>
    <w:rsid w:val="24654622"/>
    <w:rsid w:val="257ACC96"/>
    <w:rsid w:val="26C4ABF0"/>
    <w:rsid w:val="2A20D1AB"/>
    <w:rsid w:val="2F95C8B2"/>
    <w:rsid w:val="31AA860E"/>
    <w:rsid w:val="3241372D"/>
    <w:rsid w:val="349EA646"/>
    <w:rsid w:val="411FD930"/>
    <w:rsid w:val="4668AD1F"/>
    <w:rsid w:val="4E5BD917"/>
    <w:rsid w:val="50186CA6"/>
    <w:rsid w:val="503C4DCF"/>
    <w:rsid w:val="52AE47F2"/>
    <w:rsid w:val="5BA3BE5D"/>
    <w:rsid w:val="6D59CE2A"/>
    <w:rsid w:val="6F511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48C4422-669D-4618-B7C4-067B8EEA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66F5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488907529">
      <w:bodyDiv w:val="1"/>
      <w:marLeft w:val="0"/>
      <w:marRight w:val="0"/>
      <w:marTop w:val="0"/>
      <w:marBottom w:val="0"/>
      <w:divBdr>
        <w:top w:val="none" w:sz="0" w:space="0" w:color="auto"/>
        <w:left w:val="none" w:sz="0" w:space="0" w:color="auto"/>
        <w:bottom w:val="none" w:sz="0" w:space="0" w:color="auto"/>
        <w:right w:val="none" w:sz="0" w:space="0" w:color="auto"/>
      </w:divBdr>
    </w:div>
    <w:div w:id="828786450">
      <w:bodyDiv w:val="1"/>
      <w:marLeft w:val="0"/>
      <w:marRight w:val="0"/>
      <w:marTop w:val="0"/>
      <w:marBottom w:val="0"/>
      <w:divBdr>
        <w:top w:val="none" w:sz="0" w:space="0" w:color="auto"/>
        <w:left w:val="none" w:sz="0" w:space="0" w:color="auto"/>
        <w:bottom w:val="none" w:sz="0" w:space="0" w:color="auto"/>
        <w:right w:val="none" w:sz="0" w:space="0" w:color="auto"/>
      </w:divBdr>
      <w:divsChild>
        <w:div w:id="551691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F88D72A-F778-4ACE-A3D6-F2B60EC6AA71}">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CC2000A-EC63-4113-87BD-572BE288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2024-04-13T01:00:00Z</cp:lastPrinted>
  <dcterms:created xsi:type="dcterms:W3CDTF">2025-10-08T10:57:00Z</dcterms:created>
  <dcterms:modified xsi:type="dcterms:W3CDTF">2025-10-08T10:57:00Z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