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0FAFB78D" w:rsidR="0017540B" w:rsidRPr="003C2084" w:rsidRDefault="008F5932"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Fostering Independent Reviewing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642DBF1" w:rsidR="00844611" w:rsidRPr="001F4958" w:rsidRDefault="008F5932" w:rsidP="00C577BE">
            <w:pPr>
              <w:spacing w:after="0" w:line="240" w:lineRule="auto"/>
              <w:ind w:right="118"/>
              <w:contextualSpacing/>
              <w:rPr>
                <w:rFonts w:cstheme="minorHAnsi"/>
                <w:noProof/>
                <w:sz w:val="24"/>
                <w:szCs w:val="24"/>
              </w:rPr>
            </w:pPr>
            <w:r>
              <w:rPr>
                <w:rFonts w:cstheme="minorHAnsi"/>
                <w:noProof/>
                <w:sz w:val="24"/>
                <w:szCs w:val="24"/>
              </w:rPr>
              <w:t>Fostering</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5112B166" w:rsidR="00844611" w:rsidRPr="001F4958" w:rsidRDefault="008F5932" w:rsidP="00C577BE">
            <w:pPr>
              <w:spacing w:after="0" w:line="240" w:lineRule="auto"/>
              <w:ind w:right="118"/>
              <w:contextualSpacing/>
              <w:rPr>
                <w:rFonts w:cstheme="minorHAnsi"/>
                <w:noProof/>
                <w:sz w:val="24"/>
                <w:szCs w:val="24"/>
              </w:rPr>
            </w:pPr>
            <w:r>
              <w:rPr>
                <w:rFonts w:cstheme="minorHAnsi"/>
                <w:noProof/>
                <w:sz w:val="24"/>
                <w:szCs w:val="24"/>
              </w:rPr>
              <w:t>Fostering Operations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F47DDE" w:rsidR="00844611" w:rsidRPr="001F4958" w:rsidRDefault="00062281" w:rsidP="00C577BE">
            <w:pPr>
              <w:spacing w:after="0" w:line="240" w:lineRule="auto"/>
              <w:ind w:right="118"/>
              <w:contextualSpacing/>
              <w:rPr>
                <w:rFonts w:cstheme="minorHAnsi"/>
                <w:noProof/>
                <w:sz w:val="24"/>
                <w:szCs w:val="24"/>
              </w:rPr>
            </w:pPr>
            <w:r>
              <w:rPr>
                <w:rFonts w:cstheme="minorHAnsi"/>
                <w:noProof/>
                <w:sz w:val="24"/>
                <w:szCs w:val="24"/>
              </w:rPr>
              <w:t>I</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0A598953"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5827B86C"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28E09999" w:rsidR="00B86474" w:rsidRPr="001F4958" w:rsidRDefault="008F5932" w:rsidP="004754B8">
            <w:pPr>
              <w:spacing w:after="0" w:line="240" w:lineRule="auto"/>
              <w:ind w:right="118"/>
              <w:contextualSpacing/>
              <w:rPr>
                <w:rFonts w:cstheme="minorHAnsi"/>
                <w:noProof/>
                <w:sz w:val="24"/>
                <w:szCs w:val="24"/>
              </w:rPr>
            </w:pPr>
            <w:r>
              <w:rPr>
                <w:rFonts w:cstheme="minorHAnsi"/>
                <w:noProof/>
                <w:sz w:val="24"/>
                <w:szCs w:val="24"/>
              </w:rPr>
              <w:t>June 2023</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3F6FD7A4"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8F5932">
              <w:rPr>
                <w:rFonts w:cstheme="minorHAnsi"/>
                <w:noProof/>
                <w:sz w:val="24"/>
                <w:szCs w:val="24"/>
              </w:rPr>
              <w:t>1660</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EA2EF1" w14:paraId="5C8C87F7" w14:textId="77777777" w:rsidTr="00EA2EF1">
        <w:tc>
          <w:tcPr>
            <w:tcW w:w="456" w:type="dxa"/>
          </w:tcPr>
          <w:p w14:paraId="317D298E" w14:textId="6E2B1C38" w:rsidR="00EA2EF1" w:rsidRPr="000D2837" w:rsidRDefault="00EA2EF1" w:rsidP="00EA2EF1">
            <w:pPr>
              <w:spacing w:after="0" w:line="240" w:lineRule="auto"/>
              <w:ind w:right="118"/>
              <w:rPr>
                <w:b/>
                <w:bCs/>
                <w:sz w:val="24"/>
                <w:szCs w:val="24"/>
              </w:rPr>
            </w:pPr>
            <w:bookmarkStart w:id="0" w:name="_Hlk163835639"/>
            <w:r w:rsidRPr="000D2837">
              <w:rPr>
                <w:b/>
                <w:bCs/>
                <w:sz w:val="24"/>
                <w:szCs w:val="24"/>
              </w:rPr>
              <w:t>1</w:t>
            </w:r>
          </w:p>
        </w:tc>
        <w:tc>
          <w:tcPr>
            <w:tcW w:w="9072" w:type="dxa"/>
          </w:tcPr>
          <w:p w14:paraId="7F1C6886" w14:textId="1689B405" w:rsidR="00EA2EF1" w:rsidRDefault="00EA2EF1" w:rsidP="00EA2EF1">
            <w:pPr>
              <w:spacing w:after="0" w:line="240" w:lineRule="auto"/>
              <w:ind w:right="118"/>
              <w:rPr>
                <w:sz w:val="24"/>
                <w:szCs w:val="24"/>
              </w:rPr>
            </w:pPr>
            <w:r w:rsidRPr="0015415D">
              <w:rPr>
                <w:rFonts w:cstheme="minorHAnsi"/>
                <w:color w:val="000000" w:themeColor="text1"/>
              </w:rPr>
              <w:t>As Independent Fostering Reviewing Officer you will be required to chair</w:t>
            </w:r>
            <w:r>
              <w:rPr>
                <w:rFonts w:cstheme="minorHAnsi"/>
                <w:color w:val="000000" w:themeColor="text1"/>
              </w:rPr>
              <w:t xml:space="preserve"> all</w:t>
            </w:r>
            <w:r w:rsidRPr="0015415D">
              <w:rPr>
                <w:rFonts w:cstheme="minorHAnsi"/>
                <w:color w:val="000000" w:themeColor="text1"/>
              </w:rPr>
              <w:t xml:space="preserve"> Household reviews fo</w:t>
            </w:r>
            <w:r>
              <w:rPr>
                <w:rFonts w:cstheme="minorHAnsi"/>
                <w:color w:val="000000" w:themeColor="text1"/>
              </w:rPr>
              <w:t>r</w:t>
            </w:r>
            <w:r w:rsidRPr="0015415D">
              <w:rPr>
                <w:rFonts w:cstheme="minorHAnsi"/>
                <w:color w:val="000000" w:themeColor="text1"/>
              </w:rPr>
              <w:t xml:space="preserve"> foster carers</w:t>
            </w:r>
            <w:r>
              <w:rPr>
                <w:rFonts w:cstheme="minorHAnsi"/>
                <w:color w:val="000000" w:themeColor="text1"/>
              </w:rPr>
              <w:t>,</w:t>
            </w:r>
            <w:r w:rsidRPr="0015415D">
              <w:rPr>
                <w:rFonts w:cstheme="minorHAnsi"/>
                <w:color w:val="000000" w:themeColor="text1"/>
              </w:rPr>
              <w:t xml:space="preserve"> provide a report of the meeting to be shared with </w:t>
            </w:r>
            <w:r>
              <w:rPr>
                <w:rFonts w:cstheme="minorHAnsi"/>
                <w:color w:val="000000" w:themeColor="text1"/>
              </w:rPr>
              <w:t>participants and managers</w:t>
            </w:r>
            <w:r w:rsidRPr="0015415D">
              <w:rPr>
                <w:rFonts w:cstheme="minorHAnsi"/>
                <w:color w:val="000000" w:themeColor="text1"/>
              </w:rPr>
              <w:t xml:space="preserve"> of the suitability of foster carer</w:t>
            </w:r>
            <w:r>
              <w:rPr>
                <w:rFonts w:cstheme="minorHAnsi"/>
                <w:color w:val="000000" w:themeColor="text1"/>
              </w:rPr>
              <w:t xml:space="preserve">s, which will include </w:t>
            </w:r>
            <w:r w:rsidRPr="00FB3759">
              <w:rPr>
                <w:rFonts w:cs="Tahoma"/>
                <w:color w:val="000000"/>
              </w:rPr>
              <w:t>a clear summary of the meeting, recommendations and action points</w:t>
            </w:r>
            <w:r>
              <w:rPr>
                <w:rFonts w:cs="Tahoma"/>
                <w:color w:val="000000"/>
              </w:rPr>
              <w:t xml:space="preserve"> and ensure these are followed up by Fostering Team.</w:t>
            </w:r>
          </w:p>
        </w:tc>
      </w:tr>
      <w:tr w:rsidR="00EA2EF1" w14:paraId="1175A00B" w14:textId="77777777" w:rsidTr="00EA2EF1">
        <w:tc>
          <w:tcPr>
            <w:tcW w:w="456" w:type="dxa"/>
          </w:tcPr>
          <w:p w14:paraId="1648EC52" w14:textId="06E671FB" w:rsidR="00EA2EF1" w:rsidRPr="000D2837" w:rsidRDefault="00EA2EF1" w:rsidP="00EA2EF1">
            <w:pPr>
              <w:spacing w:after="0" w:line="240" w:lineRule="auto"/>
              <w:ind w:right="118"/>
              <w:rPr>
                <w:b/>
                <w:bCs/>
                <w:sz w:val="24"/>
                <w:szCs w:val="24"/>
              </w:rPr>
            </w:pPr>
            <w:r w:rsidRPr="000D2837">
              <w:rPr>
                <w:b/>
                <w:bCs/>
                <w:sz w:val="24"/>
                <w:szCs w:val="24"/>
              </w:rPr>
              <w:t>2</w:t>
            </w:r>
          </w:p>
        </w:tc>
        <w:tc>
          <w:tcPr>
            <w:tcW w:w="9072" w:type="dxa"/>
          </w:tcPr>
          <w:p w14:paraId="4C2B09A7" w14:textId="3BCBE1EF" w:rsidR="00EA2EF1" w:rsidRDefault="00EA2EF1" w:rsidP="00EA2EF1">
            <w:pPr>
              <w:spacing w:after="0" w:line="240" w:lineRule="auto"/>
              <w:ind w:right="118"/>
              <w:rPr>
                <w:sz w:val="24"/>
                <w:szCs w:val="24"/>
              </w:rPr>
            </w:pPr>
            <w:r>
              <w:rPr>
                <w:rFonts w:cs="Tahoma"/>
                <w:color w:val="000000"/>
              </w:rPr>
              <w:t>To provide advice, guidance, and consultation to all staff on Fostering Regulations and National Minimum Standards to support the development of the Fostering Service to ensure we are delivering high quality support to all foster carers.</w:t>
            </w:r>
            <w:r>
              <w:rPr>
                <w:rFonts w:cs="Tahoma"/>
                <w:color w:val="FF0000"/>
              </w:rPr>
              <w:t xml:space="preserve"> </w:t>
            </w:r>
            <w:r w:rsidRPr="004E71F3">
              <w:rPr>
                <w:rFonts w:cs="Tahoma"/>
              </w:rPr>
              <w:t>Engendering a culture of safe working practice to ensure Foster Carers adhere to safeguarding and health and safety responsibilities.</w:t>
            </w:r>
          </w:p>
        </w:tc>
      </w:tr>
      <w:tr w:rsidR="00EA2EF1" w14:paraId="52DB8D7D" w14:textId="77777777" w:rsidTr="00EA2EF1">
        <w:tc>
          <w:tcPr>
            <w:tcW w:w="456" w:type="dxa"/>
          </w:tcPr>
          <w:p w14:paraId="68898096" w14:textId="51AF515F" w:rsidR="00EA2EF1" w:rsidRPr="000D2837" w:rsidRDefault="00EA2EF1" w:rsidP="00EA2EF1">
            <w:pPr>
              <w:spacing w:after="0" w:line="240" w:lineRule="auto"/>
              <w:ind w:right="118"/>
              <w:rPr>
                <w:b/>
                <w:bCs/>
                <w:sz w:val="24"/>
                <w:szCs w:val="24"/>
              </w:rPr>
            </w:pPr>
            <w:r w:rsidRPr="000D2837">
              <w:rPr>
                <w:b/>
                <w:bCs/>
                <w:sz w:val="24"/>
                <w:szCs w:val="24"/>
              </w:rPr>
              <w:t>3</w:t>
            </w:r>
          </w:p>
        </w:tc>
        <w:tc>
          <w:tcPr>
            <w:tcW w:w="9072" w:type="dxa"/>
          </w:tcPr>
          <w:p w14:paraId="0E22E514" w14:textId="17A7578E" w:rsidR="00EA2EF1" w:rsidRDefault="00EA2EF1" w:rsidP="00EA2EF1">
            <w:pPr>
              <w:spacing w:after="0" w:line="240" w:lineRule="auto"/>
              <w:ind w:right="118"/>
              <w:rPr>
                <w:sz w:val="24"/>
                <w:szCs w:val="24"/>
              </w:rPr>
            </w:pPr>
            <w:r>
              <w:rPr>
                <w:rFonts w:cs="Tahoma"/>
                <w:color w:val="000000"/>
              </w:rPr>
              <w:t>To support Fostering Service with internal auditing and preparation for Ofsted inspections.</w:t>
            </w:r>
          </w:p>
        </w:tc>
      </w:tr>
      <w:tr w:rsidR="00EA2EF1" w14:paraId="41071A23" w14:textId="77777777" w:rsidTr="00EA2EF1">
        <w:tc>
          <w:tcPr>
            <w:tcW w:w="456" w:type="dxa"/>
          </w:tcPr>
          <w:p w14:paraId="4BCFE63A" w14:textId="4DD18346" w:rsidR="00EA2EF1" w:rsidRPr="000D2837" w:rsidRDefault="00EA2EF1" w:rsidP="00EA2EF1">
            <w:pPr>
              <w:spacing w:after="0" w:line="240" w:lineRule="auto"/>
              <w:ind w:right="118"/>
              <w:rPr>
                <w:b/>
                <w:bCs/>
                <w:sz w:val="24"/>
                <w:szCs w:val="24"/>
              </w:rPr>
            </w:pPr>
            <w:r w:rsidRPr="000D2837">
              <w:rPr>
                <w:b/>
                <w:bCs/>
                <w:sz w:val="24"/>
                <w:szCs w:val="24"/>
              </w:rPr>
              <w:t>4</w:t>
            </w:r>
          </w:p>
        </w:tc>
        <w:tc>
          <w:tcPr>
            <w:tcW w:w="9072" w:type="dxa"/>
          </w:tcPr>
          <w:p w14:paraId="6CB8A3CD" w14:textId="09D6B23D" w:rsidR="00EA2EF1" w:rsidRDefault="00EA2EF1" w:rsidP="00EA2EF1">
            <w:pPr>
              <w:spacing w:after="0" w:line="240" w:lineRule="auto"/>
              <w:ind w:right="118"/>
              <w:rPr>
                <w:sz w:val="24"/>
                <w:szCs w:val="24"/>
              </w:rPr>
            </w:pPr>
            <w:r w:rsidRPr="004E71F3">
              <w:rPr>
                <w:rFonts w:cs="Tahoma"/>
              </w:rPr>
              <w:t>Establish, develop and maintain productive working relationships with third parties, groups and individuals within the team’s operational remit.  Ensuring that the voice of the child is heard and considered within all social work activity and that Foster Carers are promoting and understanding the child's journey through care, which will be evident in the reviews.</w:t>
            </w:r>
          </w:p>
        </w:tc>
      </w:tr>
      <w:tr w:rsidR="00EA2EF1" w14:paraId="1AFB009D" w14:textId="77777777" w:rsidTr="00EA2EF1">
        <w:tc>
          <w:tcPr>
            <w:tcW w:w="456" w:type="dxa"/>
          </w:tcPr>
          <w:p w14:paraId="488283BD" w14:textId="79A6057E" w:rsidR="00EA2EF1" w:rsidRPr="000D2837" w:rsidRDefault="00EA2EF1" w:rsidP="00EA2EF1">
            <w:pPr>
              <w:spacing w:after="0" w:line="240" w:lineRule="auto"/>
              <w:ind w:right="118"/>
              <w:rPr>
                <w:b/>
                <w:bCs/>
                <w:sz w:val="24"/>
                <w:szCs w:val="24"/>
              </w:rPr>
            </w:pPr>
            <w:r w:rsidRPr="000D2837">
              <w:rPr>
                <w:b/>
                <w:bCs/>
                <w:sz w:val="24"/>
                <w:szCs w:val="24"/>
              </w:rPr>
              <w:t>5</w:t>
            </w:r>
          </w:p>
        </w:tc>
        <w:tc>
          <w:tcPr>
            <w:tcW w:w="9072" w:type="dxa"/>
          </w:tcPr>
          <w:p w14:paraId="533DAFCE" w14:textId="0C8084DC" w:rsidR="00EA2EF1" w:rsidRDefault="00EA2EF1" w:rsidP="00EA2EF1">
            <w:pPr>
              <w:spacing w:after="0" w:line="240" w:lineRule="auto"/>
              <w:ind w:right="118"/>
              <w:rPr>
                <w:sz w:val="24"/>
                <w:szCs w:val="24"/>
              </w:rPr>
            </w:pPr>
            <w:r w:rsidRPr="00FB3759">
              <w:rPr>
                <w:rFonts w:cs="Tahoma"/>
                <w:color w:val="000000"/>
              </w:rPr>
              <w:t>Plan, prepare and facilitate training/workshops for staff, Foster Carers and Fostering and Permanence Panel members in relation to the reviewing process and legislative framework. To ensure compliance,</w:t>
            </w:r>
            <w:r>
              <w:rPr>
                <w:rFonts w:cs="Tahoma"/>
                <w:color w:val="000000"/>
              </w:rPr>
              <w:t xml:space="preserve"> </w:t>
            </w:r>
            <w:r w:rsidRPr="00FB3759">
              <w:rPr>
                <w:rFonts w:cs="Tahoma"/>
                <w:color w:val="000000"/>
              </w:rPr>
              <w:t>progress and commitment of Foster Carers in undertaking and completing requirements such as TSD standards and mandatory training.</w:t>
            </w:r>
          </w:p>
        </w:tc>
      </w:tr>
      <w:tr w:rsidR="00EA2EF1" w14:paraId="4D030043" w14:textId="77777777" w:rsidTr="00EA2EF1">
        <w:tc>
          <w:tcPr>
            <w:tcW w:w="456" w:type="dxa"/>
          </w:tcPr>
          <w:p w14:paraId="2A535A5B" w14:textId="712DB6A5" w:rsidR="00EA2EF1" w:rsidRPr="000D2837" w:rsidRDefault="00EA2EF1" w:rsidP="00EA2EF1">
            <w:pPr>
              <w:spacing w:after="0" w:line="240" w:lineRule="auto"/>
              <w:ind w:right="118"/>
              <w:rPr>
                <w:b/>
                <w:bCs/>
                <w:sz w:val="24"/>
                <w:szCs w:val="24"/>
              </w:rPr>
            </w:pPr>
            <w:r w:rsidRPr="000D2837">
              <w:rPr>
                <w:b/>
                <w:bCs/>
                <w:sz w:val="24"/>
                <w:szCs w:val="24"/>
              </w:rPr>
              <w:t>6</w:t>
            </w:r>
          </w:p>
        </w:tc>
        <w:tc>
          <w:tcPr>
            <w:tcW w:w="9072" w:type="dxa"/>
          </w:tcPr>
          <w:p w14:paraId="41A12DA6" w14:textId="3975B654" w:rsidR="00EA2EF1" w:rsidRDefault="00EA2EF1" w:rsidP="00EA2EF1">
            <w:pPr>
              <w:spacing w:after="0" w:line="240" w:lineRule="auto"/>
              <w:ind w:right="118"/>
              <w:rPr>
                <w:sz w:val="24"/>
                <w:szCs w:val="24"/>
              </w:rPr>
            </w:pPr>
            <w:r>
              <w:rPr>
                <w:rFonts w:ascii="Calibri" w:hAnsi="Calibri" w:cs="Calibri"/>
                <w:color w:val="000000"/>
              </w:rPr>
              <w:t>Working within a regulated activity advice/guidance on physical, emotional or educational wellbeing.</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CB2412" w14:paraId="7DF1D041" w14:textId="77777777" w:rsidTr="00CB2412">
        <w:tc>
          <w:tcPr>
            <w:tcW w:w="456" w:type="dxa"/>
          </w:tcPr>
          <w:p w14:paraId="1383F5FB" w14:textId="77777777" w:rsidR="00CB2412" w:rsidRPr="000D2837" w:rsidRDefault="00CB2412" w:rsidP="00CB2412">
            <w:pPr>
              <w:spacing w:after="0" w:line="240" w:lineRule="auto"/>
              <w:ind w:right="118"/>
              <w:rPr>
                <w:b/>
                <w:bCs/>
                <w:sz w:val="24"/>
                <w:szCs w:val="24"/>
              </w:rPr>
            </w:pPr>
            <w:r w:rsidRPr="000D2837">
              <w:rPr>
                <w:b/>
                <w:bCs/>
                <w:sz w:val="24"/>
                <w:szCs w:val="24"/>
              </w:rPr>
              <w:lastRenderedPageBreak/>
              <w:t>1</w:t>
            </w:r>
          </w:p>
        </w:tc>
        <w:tc>
          <w:tcPr>
            <w:tcW w:w="9072" w:type="dxa"/>
          </w:tcPr>
          <w:p w14:paraId="4D05AFD7" w14:textId="3ECEC0DA" w:rsidR="00CB2412" w:rsidRDefault="00CB2412" w:rsidP="00CB2412">
            <w:pPr>
              <w:spacing w:after="0" w:line="240" w:lineRule="auto"/>
              <w:ind w:right="118"/>
              <w:rPr>
                <w:sz w:val="24"/>
                <w:szCs w:val="24"/>
              </w:rPr>
            </w:pPr>
            <w:r w:rsidRPr="00FB3759">
              <w:rPr>
                <w:rFonts w:cs="Arial"/>
              </w:rPr>
              <w:t>Social work qualification</w:t>
            </w:r>
            <w:r>
              <w:rPr>
                <w:rFonts w:cs="Arial"/>
              </w:rPr>
              <w:t xml:space="preserve"> and </w:t>
            </w:r>
            <w:r w:rsidRPr="00FB3759">
              <w:rPr>
                <w:rFonts w:cs="Arial"/>
              </w:rPr>
              <w:t xml:space="preserve">Registered with </w:t>
            </w:r>
            <w:r>
              <w:rPr>
                <w:rFonts w:cs="Arial"/>
              </w:rPr>
              <w:t>Social Work England.</w:t>
            </w:r>
          </w:p>
        </w:tc>
      </w:tr>
      <w:tr w:rsidR="00CB2412" w14:paraId="30609FB5" w14:textId="77777777" w:rsidTr="00CB2412">
        <w:tc>
          <w:tcPr>
            <w:tcW w:w="456" w:type="dxa"/>
          </w:tcPr>
          <w:p w14:paraId="40CF3A09" w14:textId="77777777" w:rsidR="00CB2412" w:rsidRPr="000D2837" w:rsidRDefault="00CB2412" w:rsidP="00CB2412">
            <w:pPr>
              <w:spacing w:after="0" w:line="240" w:lineRule="auto"/>
              <w:ind w:right="118"/>
              <w:rPr>
                <w:b/>
                <w:bCs/>
                <w:sz w:val="24"/>
                <w:szCs w:val="24"/>
              </w:rPr>
            </w:pPr>
            <w:r w:rsidRPr="000D2837">
              <w:rPr>
                <w:b/>
                <w:bCs/>
                <w:sz w:val="24"/>
                <w:szCs w:val="24"/>
              </w:rPr>
              <w:t>2</w:t>
            </w:r>
          </w:p>
        </w:tc>
        <w:tc>
          <w:tcPr>
            <w:tcW w:w="9072" w:type="dxa"/>
          </w:tcPr>
          <w:p w14:paraId="7312173C" w14:textId="1CC92EC8" w:rsidR="00CB2412" w:rsidRDefault="00CB2412" w:rsidP="00CB2412">
            <w:pPr>
              <w:spacing w:after="0" w:line="240" w:lineRule="auto"/>
              <w:ind w:right="118"/>
              <w:rPr>
                <w:sz w:val="24"/>
                <w:szCs w:val="24"/>
              </w:rPr>
            </w:pPr>
            <w:r>
              <w:rPr>
                <w:rFonts w:cs="Arial"/>
              </w:rPr>
              <w:t>Experience of working in a local authority fostering service and knowledge of National Minimum Standards, Fostering Regulations and The Care Planning, Placement and Case Review Regulations.</w:t>
            </w:r>
          </w:p>
        </w:tc>
      </w:tr>
      <w:tr w:rsidR="00CB2412" w14:paraId="6CA6538F" w14:textId="77777777" w:rsidTr="00CB2412">
        <w:tc>
          <w:tcPr>
            <w:tcW w:w="456" w:type="dxa"/>
          </w:tcPr>
          <w:p w14:paraId="05DBBD0C" w14:textId="77777777" w:rsidR="00CB2412" w:rsidRPr="000D2837" w:rsidRDefault="00CB2412" w:rsidP="00CB2412">
            <w:pPr>
              <w:spacing w:after="0" w:line="240" w:lineRule="auto"/>
              <w:ind w:right="118"/>
              <w:rPr>
                <w:b/>
                <w:bCs/>
                <w:sz w:val="24"/>
                <w:szCs w:val="24"/>
              </w:rPr>
            </w:pPr>
            <w:r w:rsidRPr="000D2837">
              <w:rPr>
                <w:b/>
                <w:bCs/>
                <w:sz w:val="24"/>
                <w:szCs w:val="24"/>
              </w:rPr>
              <w:t>3</w:t>
            </w:r>
          </w:p>
        </w:tc>
        <w:tc>
          <w:tcPr>
            <w:tcW w:w="9072" w:type="dxa"/>
          </w:tcPr>
          <w:p w14:paraId="67FF31E6" w14:textId="6D148259" w:rsidR="00CB2412" w:rsidRDefault="00CB2412" w:rsidP="00CB2412">
            <w:pPr>
              <w:spacing w:after="0" w:line="240" w:lineRule="auto"/>
              <w:ind w:right="118"/>
              <w:rPr>
                <w:sz w:val="24"/>
                <w:szCs w:val="24"/>
              </w:rPr>
            </w:pPr>
            <w:r w:rsidRPr="00FB3759">
              <w:rPr>
                <w:rFonts w:cs="Arial"/>
              </w:rPr>
              <w:t>Ability to chair complex meetings, analyse, summarise and write/record relevant information clearly and concisely so that it is easily understood by users and colleagues</w:t>
            </w:r>
            <w:r>
              <w:rPr>
                <w:rFonts w:cs="Arial"/>
              </w:rPr>
              <w:t>. T</w:t>
            </w:r>
            <w:r w:rsidRPr="00FB3759">
              <w:rPr>
                <w:rFonts w:cs="Arial"/>
              </w:rPr>
              <w:t>o effectively manage workload to ensure effective performance and outcomes</w:t>
            </w:r>
            <w:r>
              <w:rPr>
                <w:rFonts w:cs="Arial"/>
              </w:rPr>
              <w:t xml:space="preserve"> of all Household Reviews.</w:t>
            </w:r>
          </w:p>
        </w:tc>
      </w:tr>
      <w:tr w:rsidR="00CB2412" w14:paraId="22047EE8" w14:textId="77777777" w:rsidTr="00CB2412">
        <w:tc>
          <w:tcPr>
            <w:tcW w:w="456" w:type="dxa"/>
          </w:tcPr>
          <w:p w14:paraId="43E08BC9" w14:textId="77777777" w:rsidR="00CB2412" w:rsidRPr="000D2837" w:rsidRDefault="00CB2412" w:rsidP="00CB2412">
            <w:pPr>
              <w:spacing w:after="0" w:line="240" w:lineRule="auto"/>
              <w:ind w:right="118"/>
              <w:rPr>
                <w:b/>
                <w:bCs/>
                <w:sz w:val="24"/>
                <w:szCs w:val="24"/>
              </w:rPr>
            </w:pPr>
            <w:r w:rsidRPr="000D2837">
              <w:rPr>
                <w:b/>
                <w:bCs/>
                <w:sz w:val="24"/>
                <w:szCs w:val="24"/>
              </w:rPr>
              <w:t>4</w:t>
            </w:r>
          </w:p>
        </w:tc>
        <w:tc>
          <w:tcPr>
            <w:tcW w:w="9072" w:type="dxa"/>
          </w:tcPr>
          <w:p w14:paraId="43F0E0EB" w14:textId="46D98C6A" w:rsidR="00CB2412" w:rsidRDefault="00CB2412" w:rsidP="00CB2412">
            <w:pPr>
              <w:spacing w:after="0" w:line="240" w:lineRule="auto"/>
              <w:ind w:right="118"/>
              <w:rPr>
                <w:sz w:val="24"/>
                <w:szCs w:val="24"/>
              </w:rPr>
            </w:pPr>
            <w:r w:rsidRPr="00FB3759">
              <w:rPr>
                <w:rFonts w:cs="Arial"/>
              </w:rPr>
              <w:t>Excellent verbal and written communication skills including communication with children &amp; young people and their families and professionals at a range of levels</w:t>
            </w:r>
            <w:r>
              <w:rPr>
                <w:rFonts w:cs="Arial"/>
              </w:rPr>
              <w:t>.</w:t>
            </w:r>
          </w:p>
        </w:tc>
      </w:tr>
      <w:tr w:rsidR="00CB2412" w14:paraId="1CA3B18C" w14:textId="77777777" w:rsidTr="00CB2412">
        <w:tc>
          <w:tcPr>
            <w:tcW w:w="456" w:type="dxa"/>
          </w:tcPr>
          <w:p w14:paraId="218547CD" w14:textId="77777777" w:rsidR="00CB2412" w:rsidRPr="000D2837" w:rsidRDefault="00CB2412" w:rsidP="00CB2412">
            <w:pPr>
              <w:spacing w:after="0" w:line="240" w:lineRule="auto"/>
              <w:ind w:right="118"/>
              <w:rPr>
                <w:b/>
                <w:bCs/>
                <w:sz w:val="24"/>
                <w:szCs w:val="24"/>
              </w:rPr>
            </w:pPr>
            <w:r w:rsidRPr="000D2837">
              <w:rPr>
                <w:b/>
                <w:bCs/>
                <w:sz w:val="24"/>
                <w:szCs w:val="24"/>
              </w:rPr>
              <w:t>5</w:t>
            </w:r>
          </w:p>
        </w:tc>
        <w:tc>
          <w:tcPr>
            <w:tcW w:w="9072" w:type="dxa"/>
          </w:tcPr>
          <w:p w14:paraId="1DCF7AE0" w14:textId="22EC908E" w:rsidR="00CB2412" w:rsidRDefault="00CB2412" w:rsidP="00CB2412">
            <w:pPr>
              <w:spacing w:after="0" w:line="240" w:lineRule="auto"/>
              <w:ind w:right="118"/>
              <w:rPr>
                <w:sz w:val="24"/>
                <w:szCs w:val="24"/>
              </w:rPr>
            </w:pPr>
            <w:r w:rsidRPr="00FB3759">
              <w:rPr>
                <w:rFonts w:cs="Arial"/>
              </w:rPr>
              <w:t>Demonstrate</w:t>
            </w:r>
            <w:r>
              <w:rPr>
                <w:rFonts w:cs="Arial"/>
              </w:rPr>
              <w:t xml:space="preserve"> an</w:t>
            </w:r>
            <w:r w:rsidRPr="00FB3759">
              <w:rPr>
                <w:rFonts w:cs="Arial"/>
              </w:rPr>
              <w:t xml:space="preserve"> understanding of and ability to monitor performance by the LA of their functions in relation to a child’s case, ensuring that agreed plans are implemented within available resources in a timely and effective manner to achieve best outcomes for the child.</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2AD3890"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062281">
        <w:rPr>
          <w:rFonts w:ascii="Amasis MT Pro Black" w:hAnsi="Amasis MT Pro Black"/>
          <w:b/>
          <w:bCs/>
          <w:color w:val="008796"/>
          <w:sz w:val="48"/>
          <w:szCs w:val="48"/>
        </w:rPr>
        <w:t>I</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7E9C6F0" w14:textId="6A4D9F62" w:rsidR="00B70491" w:rsidRPr="00B70491" w:rsidRDefault="00B70491" w:rsidP="00B70491">
      <w:pPr>
        <w:spacing w:after="0" w:line="240" w:lineRule="auto"/>
        <w:ind w:left="567" w:right="260"/>
        <w:rPr>
          <w:noProof/>
          <w:sz w:val="24"/>
          <w:szCs w:val="24"/>
        </w:rPr>
      </w:pPr>
      <w:r w:rsidRPr="00B70491">
        <w:rPr>
          <w:noProof/>
          <w:sz w:val="24"/>
          <w:szCs w:val="24"/>
        </w:rPr>
        <w:t xml:space="preserve">Care and Welfare family jobs have as their primary responsibility the vulnerable members of our community who depend upon the </w:t>
      </w:r>
      <w:r>
        <w:rPr>
          <w:noProof/>
          <w:sz w:val="24"/>
          <w:szCs w:val="24"/>
        </w:rPr>
        <w:t>city c</w:t>
      </w:r>
      <w:r w:rsidRPr="00B70491">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5E81E95C" w14:textId="77777777" w:rsidR="00B70491" w:rsidRPr="00B70491" w:rsidRDefault="00B70491" w:rsidP="00B70491">
      <w:pPr>
        <w:spacing w:after="0" w:line="240" w:lineRule="auto"/>
        <w:ind w:left="567" w:right="260"/>
        <w:rPr>
          <w:noProof/>
          <w:sz w:val="24"/>
          <w:szCs w:val="24"/>
        </w:rPr>
      </w:pPr>
    </w:p>
    <w:p w14:paraId="38E25825" w14:textId="77777777" w:rsidR="00B70491" w:rsidRPr="00B70491" w:rsidRDefault="00B70491" w:rsidP="00B70491">
      <w:pPr>
        <w:spacing w:after="0" w:line="240" w:lineRule="auto"/>
        <w:ind w:left="567" w:right="260"/>
        <w:rPr>
          <w:noProof/>
          <w:sz w:val="24"/>
          <w:szCs w:val="24"/>
        </w:rPr>
      </w:pPr>
      <w:r w:rsidRPr="00B70491">
        <w:rPr>
          <w:noProof/>
          <w:sz w:val="24"/>
          <w:szCs w:val="24"/>
        </w:rPr>
        <w:t>This element of the profile, taken from the job family descriptor for this grade, provides a general understanding of the level of work and demands required.</w:t>
      </w:r>
    </w:p>
    <w:p w14:paraId="5E5C6898" w14:textId="77777777" w:rsidR="00B70491" w:rsidRPr="00B70491" w:rsidRDefault="00B70491" w:rsidP="00B70491">
      <w:pPr>
        <w:spacing w:after="0" w:line="240" w:lineRule="auto"/>
        <w:ind w:left="567" w:right="260"/>
        <w:rPr>
          <w:noProof/>
          <w:sz w:val="24"/>
          <w:szCs w:val="24"/>
        </w:rPr>
      </w:pPr>
    </w:p>
    <w:p w14:paraId="1A25714D" w14:textId="77777777" w:rsidR="00B70491" w:rsidRPr="00B70491" w:rsidRDefault="00B70491" w:rsidP="00B70491">
      <w:pPr>
        <w:spacing w:after="0" w:line="240" w:lineRule="auto"/>
        <w:ind w:left="567" w:right="260"/>
        <w:rPr>
          <w:b/>
          <w:bCs/>
          <w:noProof/>
          <w:sz w:val="24"/>
          <w:szCs w:val="24"/>
        </w:rPr>
      </w:pPr>
      <w:r w:rsidRPr="00B70491">
        <w:rPr>
          <w:b/>
          <w:bCs/>
          <w:noProof/>
          <w:sz w:val="24"/>
          <w:szCs w:val="24"/>
        </w:rPr>
        <w:t>Role characteristics</w:t>
      </w:r>
    </w:p>
    <w:p w14:paraId="297867E6" w14:textId="77777777" w:rsidR="00B70491" w:rsidRPr="00B70491" w:rsidRDefault="00B70491" w:rsidP="00B70491">
      <w:pPr>
        <w:spacing w:after="0" w:line="240" w:lineRule="auto"/>
        <w:ind w:left="567" w:right="260"/>
        <w:rPr>
          <w:noProof/>
          <w:sz w:val="24"/>
          <w:szCs w:val="24"/>
        </w:rPr>
      </w:pPr>
    </w:p>
    <w:p w14:paraId="0B369CA1" w14:textId="6A576B2B" w:rsidR="00B70491" w:rsidRPr="00B70491" w:rsidRDefault="00B70491" w:rsidP="00B70491">
      <w:pPr>
        <w:spacing w:after="0" w:line="240" w:lineRule="auto"/>
        <w:ind w:left="567" w:right="260"/>
        <w:rPr>
          <w:noProof/>
          <w:sz w:val="24"/>
          <w:szCs w:val="24"/>
        </w:rPr>
      </w:pPr>
      <w:r w:rsidRPr="00B70491">
        <w:rPr>
          <w:noProof/>
          <w:sz w:val="24"/>
          <w:szCs w:val="24"/>
        </w:rPr>
        <w:t xml:space="preserve">At this level roles are generally either senior practitioners or managers. Senior practitioners will use their advanced theoretical understanding of their specialist field to make highly consequential decisions directly impacting the welfare of those in </w:t>
      </w:r>
      <w:r>
        <w:rPr>
          <w:noProof/>
          <w:sz w:val="24"/>
          <w:szCs w:val="24"/>
        </w:rPr>
        <w:t>city c</w:t>
      </w:r>
      <w:r w:rsidRPr="00B70491">
        <w:rPr>
          <w:noProof/>
          <w:sz w:val="24"/>
          <w:szCs w:val="24"/>
        </w:rPr>
        <w:t>ouncil care but are unlikely to have formal management responsibilities.</w:t>
      </w:r>
    </w:p>
    <w:p w14:paraId="49237732" w14:textId="77777777" w:rsidR="00B70491" w:rsidRPr="00B70491" w:rsidRDefault="00B70491" w:rsidP="00B70491">
      <w:pPr>
        <w:spacing w:after="0" w:line="240" w:lineRule="auto"/>
        <w:ind w:left="567" w:right="260"/>
        <w:rPr>
          <w:noProof/>
          <w:sz w:val="24"/>
          <w:szCs w:val="24"/>
        </w:rPr>
      </w:pPr>
    </w:p>
    <w:p w14:paraId="70A0A788" w14:textId="77777777" w:rsidR="00B70491" w:rsidRPr="00B70491" w:rsidRDefault="00B70491" w:rsidP="00B70491">
      <w:pPr>
        <w:spacing w:after="0" w:line="240" w:lineRule="auto"/>
        <w:ind w:left="567" w:right="260"/>
        <w:rPr>
          <w:noProof/>
          <w:sz w:val="24"/>
          <w:szCs w:val="24"/>
        </w:rPr>
      </w:pPr>
      <w:r w:rsidRPr="00B70491">
        <w:rPr>
          <w:noProof/>
          <w:sz w:val="24"/>
          <w:szCs w:val="24"/>
        </w:rPr>
        <w:t>Managers’ principal work focus is on the ongoing care and welfare of those in their charge and the management of a local workforce.</w:t>
      </w:r>
    </w:p>
    <w:p w14:paraId="5E47FB99" w14:textId="77777777" w:rsidR="00B70491" w:rsidRPr="00B70491" w:rsidRDefault="00B70491" w:rsidP="00B70491">
      <w:pPr>
        <w:spacing w:after="0" w:line="240" w:lineRule="auto"/>
        <w:ind w:left="567" w:right="260"/>
        <w:rPr>
          <w:noProof/>
          <w:sz w:val="24"/>
          <w:szCs w:val="24"/>
        </w:rPr>
      </w:pPr>
    </w:p>
    <w:p w14:paraId="0A8C0BB4" w14:textId="77777777" w:rsidR="00B70491" w:rsidRPr="00B70491" w:rsidRDefault="00B70491" w:rsidP="00B70491">
      <w:pPr>
        <w:spacing w:after="0" w:line="240" w:lineRule="auto"/>
        <w:ind w:left="567" w:right="260"/>
        <w:rPr>
          <w:b/>
          <w:bCs/>
          <w:noProof/>
          <w:sz w:val="24"/>
          <w:szCs w:val="24"/>
        </w:rPr>
      </w:pPr>
      <w:r w:rsidRPr="00B70491">
        <w:rPr>
          <w:b/>
          <w:bCs/>
          <w:noProof/>
          <w:sz w:val="24"/>
          <w:szCs w:val="24"/>
        </w:rPr>
        <w:t>The knowledge and skills required</w:t>
      </w:r>
    </w:p>
    <w:p w14:paraId="39A9BA2E" w14:textId="77777777" w:rsidR="00B70491" w:rsidRPr="00B70491" w:rsidRDefault="00B70491" w:rsidP="00B70491">
      <w:pPr>
        <w:spacing w:after="0" w:line="240" w:lineRule="auto"/>
        <w:ind w:left="567" w:right="260"/>
        <w:rPr>
          <w:noProof/>
          <w:sz w:val="24"/>
          <w:szCs w:val="24"/>
        </w:rPr>
      </w:pPr>
    </w:p>
    <w:p w14:paraId="3F583C9F" w14:textId="77777777" w:rsidR="00B70491" w:rsidRDefault="00B70491" w:rsidP="00B70491">
      <w:pPr>
        <w:spacing w:after="0" w:line="240" w:lineRule="auto"/>
        <w:ind w:left="567" w:right="260"/>
        <w:rPr>
          <w:noProof/>
          <w:sz w:val="24"/>
          <w:szCs w:val="24"/>
        </w:rPr>
      </w:pPr>
      <w:r w:rsidRPr="00B70491">
        <w:rPr>
          <w:noProof/>
          <w:sz w:val="24"/>
          <w:szCs w:val="24"/>
        </w:rPr>
        <w:t xml:space="preserve">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 </w:t>
      </w:r>
    </w:p>
    <w:p w14:paraId="2CD9178C" w14:textId="77777777" w:rsidR="00B70491" w:rsidRPr="00B70491" w:rsidRDefault="00B70491" w:rsidP="00B70491">
      <w:pPr>
        <w:spacing w:after="0" w:line="240" w:lineRule="auto"/>
        <w:ind w:left="567" w:right="260"/>
        <w:rPr>
          <w:noProof/>
          <w:sz w:val="24"/>
          <w:szCs w:val="24"/>
        </w:rPr>
      </w:pPr>
    </w:p>
    <w:p w14:paraId="371A654C" w14:textId="77777777" w:rsidR="00B70491" w:rsidRPr="00B70491" w:rsidRDefault="00B70491" w:rsidP="00B70491">
      <w:pPr>
        <w:spacing w:after="0" w:line="240" w:lineRule="auto"/>
        <w:ind w:left="567" w:right="260"/>
        <w:rPr>
          <w:noProof/>
          <w:sz w:val="24"/>
          <w:szCs w:val="24"/>
        </w:rPr>
      </w:pPr>
      <w:r w:rsidRPr="00B70491">
        <w:rPr>
          <w:noProof/>
          <w:sz w:val="24"/>
          <w:szCs w:val="24"/>
        </w:rPr>
        <w:t>Roles may require specific qualifications in order to comply with the legislative and regulatory requirements of their job.</w:t>
      </w:r>
    </w:p>
    <w:p w14:paraId="0AACDDAB" w14:textId="77777777" w:rsidR="00B70491" w:rsidRPr="00B70491" w:rsidRDefault="00B70491" w:rsidP="00B70491">
      <w:pPr>
        <w:spacing w:after="0" w:line="240" w:lineRule="auto"/>
        <w:ind w:left="567" w:right="260"/>
        <w:rPr>
          <w:noProof/>
          <w:sz w:val="24"/>
          <w:szCs w:val="24"/>
        </w:rPr>
      </w:pPr>
    </w:p>
    <w:p w14:paraId="24C0A06C" w14:textId="4B1AF566" w:rsidR="00B70491" w:rsidRPr="00B70491" w:rsidRDefault="00B70491" w:rsidP="00B70491">
      <w:pPr>
        <w:spacing w:after="0" w:line="240" w:lineRule="auto"/>
        <w:ind w:left="567" w:right="260"/>
        <w:rPr>
          <w:noProof/>
          <w:sz w:val="24"/>
          <w:szCs w:val="24"/>
        </w:rPr>
      </w:pPr>
      <w:r w:rsidRPr="00B70491">
        <w:rPr>
          <w:noProof/>
          <w:sz w:val="24"/>
          <w:szCs w:val="24"/>
        </w:rPr>
        <w:lastRenderedPageBreak/>
        <w:t>At this level</w:t>
      </w:r>
      <w:r>
        <w:rPr>
          <w:noProof/>
          <w:sz w:val="24"/>
          <w:szCs w:val="24"/>
        </w:rPr>
        <w:t>,</w:t>
      </w:r>
      <w:r w:rsidRPr="00B70491">
        <w:rPr>
          <w:noProof/>
          <w:sz w:val="24"/>
          <w:szCs w:val="24"/>
        </w:rPr>
        <w:t xml:space="preserve"> </w:t>
      </w:r>
      <w:r>
        <w:rPr>
          <w:noProof/>
          <w:sz w:val="24"/>
          <w:szCs w:val="24"/>
        </w:rPr>
        <w:t>j</w:t>
      </w:r>
      <w:r w:rsidRPr="00B70491">
        <w:rPr>
          <w:noProof/>
          <w:sz w:val="24"/>
          <w:szCs w:val="24"/>
        </w:rPr>
        <w:t>ob holders will engage with others in assisting with physical tasks requiring some modest manual dexterity. Computer use is also a day-to-day feature of these roles.</w:t>
      </w:r>
    </w:p>
    <w:p w14:paraId="0CD704A9" w14:textId="77777777" w:rsidR="00B70491" w:rsidRPr="00B70491" w:rsidRDefault="00B70491" w:rsidP="00B70491">
      <w:pPr>
        <w:spacing w:after="0" w:line="240" w:lineRule="auto"/>
        <w:ind w:left="567" w:right="260"/>
        <w:rPr>
          <w:noProof/>
          <w:sz w:val="24"/>
          <w:szCs w:val="24"/>
        </w:rPr>
      </w:pPr>
    </w:p>
    <w:p w14:paraId="2FDA8E6E" w14:textId="77777777" w:rsidR="00B70491" w:rsidRPr="00B70491" w:rsidRDefault="00B70491" w:rsidP="00B70491">
      <w:pPr>
        <w:spacing w:after="0" w:line="240" w:lineRule="auto"/>
        <w:ind w:left="567" w:right="260"/>
        <w:rPr>
          <w:b/>
          <w:bCs/>
          <w:noProof/>
          <w:sz w:val="24"/>
          <w:szCs w:val="24"/>
        </w:rPr>
      </w:pPr>
      <w:r w:rsidRPr="00B70491">
        <w:rPr>
          <w:b/>
          <w:bCs/>
          <w:noProof/>
          <w:sz w:val="24"/>
          <w:szCs w:val="24"/>
        </w:rPr>
        <w:t xml:space="preserve">Thinking, planning and communication </w:t>
      </w:r>
    </w:p>
    <w:p w14:paraId="6E96CCED" w14:textId="77777777" w:rsidR="00B70491" w:rsidRPr="00B70491" w:rsidRDefault="00B70491" w:rsidP="00B70491">
      <w:pPr>
        <w:spacing w:after="0" w:line="240" w:lineRule="auto"/>
        <w:ind w:left="567" w:right="260"/>
        <w:rPr>
          <w:noProof/>
          <w:sz w:val="24"/>
          <w:szCs w:val="24"/>
        </w:rPr>
      </w:pPr>
    </w:p>
    <w:p w14:paraId="2A409E6E"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regularly deal with highly charged, contentious situations and individuals whose behaviour ranges from merely challenging to aggressive and threatening. Job holders will have developed their essential communication skills through a combination of formal training and lengthy experience. Delivering the desired outcomes of interventions with families and individuals will depend upon effective advisory and persuasive skills in the context of exchanges with a range of audiences, some of whom will have inherent comprehension or language difficulties.</w:t>
      </w:r>
    </w:p>
    <w:p w14:paraId="0C0A9F08" w14:textId="77777777" w:rsidR="00B70491" w:rsidRPr="00B70491" w:rsidRDefault="00B70491" w:rsidP="00B70491">
      <w:pPr>
        <w:spacing w:after="0" w:line="240" w:lineRule="auto"/>
        <w:ind w:left="567" w:right="260"/>
        <w:rPr>
          <w:noProof/>
          <w:sz w:val="24"/>
          <w:szCs w:val="24"/>
        </w:rPr>
      </w:pPr>
    </w:p>
    <w:p w14:paraId="0E83AACF" w14:textId="77777777" w:rsidR="00B70491" w:rsidRPr="00B70491" w:rsidRDefault="00B70491" w:rsidP="00B70491">
      <w:pPr>
        <w:spacing w:after="0" w:line="240" w:lineRule="auto"/>
        <w:ind w:left="567" w:right="260"/>
        <w:rPr>
          <w:noProof/>
          <w:sz w:val="24"/>
          <w:szCs w:val="24"/>
        </w:rPr>
      </w:pPr>
      <w:r w:rsidRPr="00B70491">
        <w:rPr>
          <w:noProof/>
          <w:sz w:val="24"/>
          <w:szCs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day-to-day basis with groups and individuals, there will also be a need to take a longer view maybe up to a year ahead in some cases.</w:t>
      </w:r>
    </w:p>
    <w:p w14:paraId="6C3C83D0" w14:textId="77777777" w:rsidR="00B70491" w:rsidRPr="00B70491" w:rsidRDefault="00B70491" w:rsidP="00B70491">
      <w:pPr>
        <w:spacing w:after="0" w:line="240" w:lineRule="auto"/>
        <w:ind w:left="567" w:right="260"/>
        <w:rPr>
          <w:noProof/>
          <w:sz w:val="24"/>
          <w:szCs w:val="24"/>
        </w:rPr>
      </w:pPr>
    </w:p>
    <w:p w14:paraId="6899C0BD" w14:textId="77777777" w:rsidR="00B70491" w:rsidRPr="00062281" w:rsidRDefault="00B70491" w:rsidP="00B70491">
      <w:pPr>
        <w:spacing w:after="0" w:line="240" w:lineRule="auto"/>
        <w:ind w:left="567" w:right="260"/>
        <w:rPr>
          <w:b/>
          <w:bCs/>
          <w:noProof/>
          <w:sz w:val="24"/>
          <w:szCs w:val="24"/>
        </w:rPr>
      </w:pPr>
      <w:r w:rsidRPr="00062281">
        <w:rPr>
          <w:b/>
          <w:bCs/>
          <w:noProof/>
          <w:sz w:val="24"/>
          <w:szCs w:val="24"/>
        </w:rPr>
        <w:t>Decision making and innovation</w:t>
      </w:r>
    </w:p>
    <w:p w14:paraId="6D840E5D" w14:textId="77777777" w:rsidR="00B70491" w:rsidRPr="00B70491" w:rsidRDefault="00B70491" w:rsidP="00B70491">
      <w:pPr>
        <w:spacing w:after="0" w:line="240" w:lineRule="auto"/>
        <w:ind w:left="567" w:right="260"/>
        <w:rPr>
          <w:noProof/>
          <w:sz w:val="24"/>
          <w:szCs w:val="24"/>
        </w:rPr>
      </w:pPr>
    </w:p>
    <w:p w14:paraId="7E2801B7"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have freedom to operate within more general policy guidelines rather than highly defined procedures. Indeed, they will be expected to use their initiative to translate corporate policy into effective operating protocols and deal with even major issues as they arise without recourse to managerial advice or direction.</w:t>
      </w:r>
    </w:p>
    <w:p w14:paraId="5FD6B41A" w14:textId="77777777" w:rsidR="00B70491" w:rsidRPr="00B70491" w:rsidRDefault="00B70491" w:rsidP="00B70491">
      <w:pPr>
        <w:spacing w:after="0" w:line="240" w:lineRule="auto"/>
        <w:ind w:left="567" w:right="260"/>
        <w:rPr>
          <w:noProof/>
          <w:sz w:val="24"/>
          <w:szCs w:val="24"/>
        </w:rPr>
      </w:pPr>
    </w:p>
    <w:p w14:paraId="4AC83591" w14:textId="77777777" w:rsidR="00B70491" w:rsidRPr="00062281" w:rsidRDefault="00B70491" w:rsidP="00B70491">
      <w:pPr>
        <w:spacing w:after="0" w:line="240" w:lineRule="auto"/>
        <w:ind w:left="567" w:right="260"/>
        <w:rPr>
          <w:b/>
          <w:bCs/>
          <w:noProof/>
          <w:sz w:val="24"/>
          <w:szCs w:val="24"/>
        </w:rPr>
      </w:pPr>
      <w:r w:rsidRPr="00062281">
        <w:rPr>
          <w:b/>
          <w:bCs/>
          <w:noProof/>
          <w:sz w:val="24"/>
          <w:szCs w:val="24"/>
        </w:rPr>
        <w:t>Areas of responsibility</w:t>
      </w:r>
    </w:p>
    <w:p w14:paraId="7DBBD9A2" w14:textId="77777777" w:rsidR="00B70491" w:rsidRPr="00B70491" w:rsidRDefault="00B70491" w:rsidP="00B70491">
      <w:pPr>
        <w:spacing w:after="0" w:line="240" w:lineRule="auto"/>
        <w:ind w:left="567" w:right="260"/>
        <w:rPr>
          <w:noProof/>
          <w:sz w:val="24"/>
          <w:szCs w:val="24"/>
        </w:rPr>
      </w:pPr>
    </w:p>
    <w:p w14:paraId="2A991384"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not only implement important and far reaching care programmes to the direct benefit of families and individuals, but they will also contribute to the development of corporate policies and procedures in their working sector.</w:t>
      </w:r>
    </w:p>
    <w:p w14:paraId="4D8E6593" w14:textId="77777777" w:rsidR="00B70491" w:rsidRPr="00B70491" w:rsidRDefault="00B70491" w:rsidP="00B70491">
      <w:pPr>
        <w:spacing w:after="0" w:line="240" w:lineRule="auto"/>
        <w:ind w:left="567" w:right="260"/>
        <w:rPr>
          <w:noProof/>
          <w:sz w:val="24"/>
          <w:szCs w:val="24"/>
        </w:rPr>
      </w:pPr>
    </w:p>
    <w:p w14:paraId="6ADBA233"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generally have formal management responsibility within their team or centre. Those at this level who do not have this responsibility will be social work professionals, whose specialist qualifications offset this slightly reduced demand.</w:t>
      </w:r>
    </w:p>
    <w:p w14:paraId="06EA6AA7" w14:textId="77777777" w:rsidR="00B70491" w:rsidRPr="00B70491" w:rsidRDefault="00B70491" w:rsidP="00B70491">
      <w:pPr>
        <w:spacing w:after="0" w:line="240" w:lineRule="auto"/>
        <w:ind w:left="567" w:right="260"/>
        <w:rPr>
          <w:noProof/>
          <w:sz w:val="24"/>
          <w:szCs w:val="24"/>
        </w:rPr>
      </w:pPr>
    </w:p>
    <w:p w14:paraId="6A0A4056"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be expected to account for considerable amounts of money and/or make discretionary spending decisions from an agreed budget.</w:t>
      </w:r>
    </w:p>
    <w:p w14:paraId="265321DF" w14:textId="77777777" w:rsidR="00B70491" w:rsidRPr="00B70491" w:rsidRDefault="00B70491" w:rsidP="00B70491">
      <w:pPr>
        <w:spacing w:after="0" w:line="240" w:lineRule="auto"/>
        <w:ind w:left="567" w:right="260"/>
        <w:rPr>
          <w:noProof/>
          <w:sz w:val="24"/>
          <w:szCs w:val="24"/>
        </w:rPr>
      </w:pPr>
    </w:p>
    <w:p w14:paraId="5E4740CD"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6E8DDBAD" w14:textId="77777777" w:rsidR="00B70491" w:rsidRPr="00B70491" w:rsidRDefault="00B70491" w:rsidP="00B70491">
      <w:pPr>
        <w:spacing w:after="0" w:line="240" w:lineRule="auto"/>
        <w:ind w:left="567" w:right="260"/>
        <w:rPr>
          <w:noProof/>
          <w:sz w:val="24"/>
          <w:szCs w:val="24"/>
        </w:rPr>
      </w:pPr>
    </w:p>
    <w:p w14:paraId="53316891" w14:textId="77777777" w:rsidR="00B70491" w:rsidRPr="00062281" w:rsidRDefault="00B70491" w:rsidP="00B70491">
      <w:pPr>
        <w:spacing w:after="0" w:line="240" w:lineRule="auto"/>
        <w:ind w:left="567" w:right="260"/>
        <w:rPr>
          <w:b/>
          <w:bCs/>
          <w:noProof/>
          <w:sz w:val="24"/>
          <w:szCs w:val="24"/>
        </w:rPr>
      </w:pPr>
      <w:r w:rsidRPr="00062281">
        <w:rPr>
          <w:b/>
          <w:bCs/>
          <w:noProof/>
          <w:sz w:val="24"/>
          <w:szCs w:val="24"/>
        </w:rPr>
        <w:t>Impacts and demands</w:t>
      </w:r>
    </w:p>
    <w:p w14:paraId="29857219" w14:textId="77777777" w:rsidR="00B70491" w:rsidRPr="00B70491" w:rsidRDefault="00B70491" w:rsidP="00B70491">
      <w:pPr>
        <w:spacing w:after="0" w:line="240" w:lineRule="auto"/>
        <w:ind w:left="567" w:right="260"/>
        <w:rPr>
          <w:noProof/>
          <w:sz w:val="24"/>
          <w:szCs w:val="24"/>
        </w:rPr>
      </w:pPr>
    </w:p>
    <w:p w14:paraId="7F76E060" w14:textId="77777777" w:rsidR="00B70491" w:rsidRPr="00B70491" w:rsidRDefault="00B70491" w:rsidP="00B70491">
      <w:pPr>
        <w:spacing w:after="0" w:line="240" w:lineRule="auto"/>
        <w:ind w:left="567" w:right="260"/>
        <w:rPr>
          <w:noProof/>
          <w:sz w:val="24"/>
          <w:szCs w:val="24"/>
        </w:rPr>
      </w:pPr>
      <w:r w:rsidRPr="00B70491">
        <w:rPr>
          <w:noProof/>
          <w:sz w:val="24"/>
          <w:szCs w:val="24"/>
        </w:rPr>
        <w:t xml:space="preserve">The requirement for greater than normal physical effort is modest, although there will always be a need for limited standing, walking and the lifting/carrying of equipment and other items. </w:t>
      </w:r>
      <w:r w:rsidRPr="00B70491">
        <w:rPr>
          <w:noProof/>
          <w:sz w:val="24"/>
          <w:szCs w:val="24"/>
        </w:rPr>
        <w:lastRenderedPageBreak/>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high level pressures of deadlines and conflicting demands.</w:t>
      </w:r>
    </w:p>
    <w:p w14:paraId="0E8AC507" w14:textId="77777777" w:rsidR="00B70491" w:rsidRPr="00B70491" w:rsidRDefault="00B70491" w:rsidP="00B70491">
      <w:pPr>
        <w:spacing w:after="0" w:line="240" w:lineRule="auto"/>
        <w:ind w:left="567" w:right="260"/>
        <w:rPr>
          <w:noProof/>
          <w:sz w:val="24"/>
          <w:szCs w:val="24"/>
        </w:rPr>
      </w:pPr>
    </w:p>
    <w:p w14:paraId="7CB564A6"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are required to develop and maintain client relationships which may need them to exert greater than normal emotional resilience, with particularly challenging service users.</w:t>
      </w:r>
    </w:p>
    <w:p w14:paraId="55E31C9B" w14:textId="77777777" w:rsidR="00B70491" w:rsidRPr="00B70491" w:rsidRDefault="00B70491" w:rsidP="00B70491">
      <w:pPr>
        <w:spacing w:after="0" w:line="240" w:lineRule="auto"/>
        <w:ind w:left="567" w:right="260"/>
        <w:rPr>
          <w:noProof/>
          <w:sz w:val="24"/>
          <w:szCs w:val="24"/>
        </w:rPr>
      </w:pPr>
    </w:p>
    <w:p w14:paraId="035F6419" w14:textId="04CD3A28" w:rsidR="0017540B" w:rsidRPr="00EB5244" w:rsidRDefault="00B70491" w:rsidP="00B70491">
      <w:pPr>
        <w:spacing w:after="0" w:line="240" w:lineRule="auto"/>
        <w:ind w:left="567" w:right="260"/>
        <w:rPr>
          <w:noProof/>
          <w:sz w:val="24"/>
          <w:szCs w:val="24"/>
        </w:rPr>
      </w:pPr>
      <w:r w:rsidRPr="00B70491">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AAF21" w14:textId="77777777" w:rsidR="00410CDE" w:rsidRDefault="00410CDE" w:rsidP="00F45CF3">
      <w:pPr>
        <w:spacing w:after="0" w:line="240" w:lineRule="auto"/>
      </w:pPr>
      <w:r>
        <w:separator/>
      </w:r>
    </w:p>
  </w:endnote>
  <w:endnote w:type="continuationSeparator" w:id="0">
    <w:p w14:paraId="65EEFDFB" w14:textId="77777777" w:rsidR="00410CDE" w:rsidRDefault="00410CDE"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6CA61" w14:textId="77777777" w:rsidR="00410CDE" w:rsidRDefault="00410CDE" w:rsidP="00F45CF3">
      <w:pPr>
        <w:spacing w:after="0" w:line="240" w:lineRule="auto"/>
      </w:pPr>
      <w:r>
        <w:separator/>
      </w:r>
    </w:p>
  </w:footnote>
  <w:footnote w:type="continuationSeparator" w:id="0">
    <w:p w14:paraId="12D73CB2" w14:textId="77777777" w:rsidR="00410CDE" w:rsidRDefault="00410CDE"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412AE"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62281"/>
    <w:rsid w:val="00074D41"/>
    <w:rsid w:val="00081DF7"/>
    <w:rsid w:val="000D2837"/>
    <w:rsid w:val="000D3426"/>
    <w:rsid w:val="001149A0"/>
    <w:rsid w:val="0016309D"/>
    <w:rsid w:val="00163709"/>
    <w:rsid w:val="0017540B"/>
    <w:rsid w:val="001C40EB"/>
    <w:rsid w:val="001C79E6"/>
    <w:rsid w:val="001F4958"/>
    <w:rsid w:val="001F5934"/>
    <w:rsid w:val="00214A0D"/>
    <w:rsid w:val="002216F3"/>
    <w:rsid w:val="002248CB"/>
    <w:rsid w:val="00284DB2"/>
    <w:rsid w:val="00295940"/>
    <w:rsid w:val="00303BE8"/>
    <w:rsid w:val="00347175"/>
    <w:rsid w:val="0037254F"/>
    <w:rsid w:val="00385034"/>
    <w:rsid w:val="00391248"/>
    <w:rsid w:val="003C2084"/>
    <w:rsid w:val="003D4F55"/>
    <w:rsid w:val="00410CDE"/>
    <w:rsid w:val="004545CB"/>
    <w:rsid w:val="004B27E7"/>
    <w:rsid w:val="004B30AF"/>
    <w:rsid w:val="004E0326"/>
    <w:rsid w:val="00511E1C"/>
    <w:rsid w:val="00525EB5"/>
    <w:rsid w:val="005614A5"/>
    <w:rsid w:val="005907E5"/>
    <w:rsid w:val="005D75C4"/>
    <w:rsid w:val="005F2CFE"/>
    <w:rsid w:val="00623D69"/>
    <w:rsid w:val="00637D75"/>
    <w:rsid w:val="00643E56"/>
    <w:rsid w:val="00644957"/>
    <w:rsid w:val="006C3E21"/>
    <w:rsid w:val="006D7CC1"/>
    <w:rsid w:val="00706A7E"/>
    <w:rsid w:val="00736173"/>
    <w:rsid w:val="0076050F"/>
    <w:rsid w:val="0076639E"/>
    <w:rsid w:val="00787181"/>
    <w:rsid w:val="007A59C9"/>
    <w:rsid w:val="007B1B1B"/>
    <w:rsid w:val="007B2BFE"/>
    <w:rsid w:val="007B7D30"/>
    <w:rsid w:val="007E4EA3"/>
    <w:rsid w:val="0080317F"/>
    <w:rsid w:val="008042DF"/>
    <w:rsid w:val="008416E5"/>
    <w:rsid w:val="00844611"/>
    <w:rsid w:val="00851843"/>
    <w:rsid w:val="008708B5"/>
    <w:rsid w:val="00882F7E"/>
    <w:rsid w:val="008A3763"/>
    <w:rsid w:val="008B4CF5"/>
    <w:rsid w:val="008B6A35"/>
    <w:rsid w:val="008E461A"/>
    <w:rsid w:val="008F5932"/>
    <w:rsid w:val="009330EB"/>
    <w:rsid w:val="0094093A"/>
    <w:rsid w:val="009657AB"/>
    <w:rsid w:val="009A58DA"/>
    <w:rsid w:val="00A5170B"/>
    <w:rsid w:val="00A93AC9"/>
    <w:rsid w:val="00AB021E"/>
    <w:rsid w:val="00AF1785"/>
    <w:rsid w:val="00B01282"/>
    <w:rsid w:val="00B03B56"/>
    <w:rsid w:val="00B350BA"/>
    <w:rsid w:val="00B40208"/>
    <w:rsid w:val="00B70491"/>
    <w:rsid w:val="00B73D5B"/>
    <w:rsid w:val="00B8508A"/>
    <w:rsid w:val="00B86474"/>
    <w:rsid w:val="00BE04DC"/>
    <w:rsid w:val="00BE5651"/>
    <w:rsid w:val="00BE750A"/>
    <w:rsid w:val="00C12D0C"/>
    <w:rsid w:val="00C20E4D"/>
    <w:rsid w:val="00C3116F"/>
    <w:rsid w:val="00C42EE5"/>
    <w:rsid w:val="00C432C6"/>
    <w:rsid w:val="00C577BE"/>
    <w:rsid w:val="00C837BA"/>
    <w:rsid w:val="00C8756F"/>
    <w:rsid w:val="00C878AD"/>
    <w:rsid w:val="00C94B65"/>
    <w:rsid w:val="00CB2412"/>
    <w:rsid w:val="00CB2D31"/>
    <w:rsid w:val="00CD5B21"/>
    <w:rsid w:val="00CD6C03"/>
    <w:rsid w:val="00D12B22"/>
    <w:rsid w:val="00D24BC4"/>
    <w:rsid w:val="00D45C4B"/>
    <w:rsid w:val="00D56377"/>
    <w:rsid w:val="00D63F16"/>
    <w:rsid w:val="00D9351C"/>
    <w:rsid w:val="00DF6965"/>
    <w:rsid w:val="00E12DD9"/>
    <w:rsid w:val="00E227ED"/>
    <w:rsid w:val="00E40EE0"/>
    <w:rsid w:val="00E44FEA"/>
    <w:rsid w:val="00EA2EF1"/>
    <w:rsid w:val="00EA7E50"/>
    <w:rsid w:val="00EB476A"/>
    <w:rsid w:val="00EB5244"/>
    <w:rsid w:val="00EB7955"/>
    <w:rsid w:val="00EE770C"/>
    <w:rsid w:val="00EF496D"/>
    <w:rsid w:val="00F378AB"/>
    <w:rsid w:val="00F451E4"/>
    <w:rsid w:val="00F45CF3"/>
    <w:rsid w:val="00F57823"/>
    <w:rsid w:val="00F6045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E98148ED-FFAA-4F4E-9E30-CF45DBEBB9E5}"/>
</file>

<file path=customXml/itemProps4.xml><?xml version="1.0" encoding="utf-8"?>
<ds:datastoreItem xmlns:ds="http://schemas.openxmlformats.org/officeDocument/2006/customXml" ds:itemID="{6D8F3431-C51B-4B0E-B643-64701D6470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1316</Words>
  <Characters>7560</Characters>
  <Application>Microsoft Office Word</Application>
  <DocSecurity>0</DocSecurity>
  <Lines>184</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8</cp:revision>
  <cp:lastPrinted>2024-04-12T17:00:00Z</cp:lastPrinted>
  <dcterms:created xsi:type="dcterms:W3CDTF">2024-04-19T15:46:00Z</dcterms:created>
  <dcterms:modified xsi:type="dcterms:W3CDTF">2026-02-06T11:47:00Z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9" name="docLang">
    <vt:lpwstr>en</vt:lpwstr>
  </property>
</Properties>
</file>