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C40FCA1" w:rsidR="0017540B" w:rsidRPr="003C2084" w:rsidRDefault="00AB4D4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Practitioner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6A244D6" w:rsidR="00844611" w:rsidRPr="001F4958" w:rsidRDefault="00516200"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8A245DD" w:rsidR="00844611" w:rsidRPr="001F4958" w:rsidRDefault="00516200"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F47DDE" w:rsidR="00844611" w:rsidRPr="001F4958" w:rsidRDefault="00062281"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F9B51C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C2E657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EB3D944" w:rsidR="00B86474" w:rsidRPr="001F4958" w:rsidRDefault="00B13915" w:rsidP="004754B8">
            <w:pPr>
              <w:spacing w:after="0" w:line="240" w:lineRule="auto"/>
              <w:ind w:right="118"/>
              <w:contextualSpacing/>
              <w:rPr>
                <w:rFonts w:cstheme="minorHAnsi"/>
                <w:noProof/>
                <w:sz w:val="24"/>
                <w:szCs w:val="24"/>
              </w:rPr>
            </w:pPr>
            <w:r>
              <w:rPr>
                <w:rFonts w:cstheme="minorHAnsi"/>
                <w:noProof/>
                <w:sz w:val="24"/>
                <w:szCs w:val="24"/>
              </w:rPr>
              <w:t>May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1C2B96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13915">
              <w:rPr>
                <w:rFonts w:cstheme="minorHAnsi"/>
                <w:noProof/>
                <w:sz w:val="24"/>
                <w:szCs w:val="24"/>
              </w:rPr>
              <w:t>0098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00E77C68">
        <w:tc>
          <w:tcPr>
            <w:tcW w:w="578"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014AFFB" w:rsidR="000D2837" w:rsidRDefault="00B63E13" w:rsidP="00C577BE">
            <w:pPr>
              <w:spacing w:after="0" w:line="240" w:lineRule="auto"/>
              <w:ind w:right="118"/>
              <w:rPr>
                <w:sz w:val="24"/>
                <w:szCs w:val="24"/>
              </w:rPr>
            </w:pPr>
            <w:r w:rsidRPr="00791C3E">
              <w:rPr>
                <w:rFonts w:cstheme="minorHAnsi"/>
                <w:color w:val="000000" w:themeColor="text1"/>
              </w:rPr>
              <w:t>Provide the knowledge, skills and experience of a senior social care professional to a Children’s Social Care team by taking responsibility for complex cases, mentoring of staff and the provision of expert support, advice and guidance</w:t>
            </w:r>
            <w:r w:rsidR="006440C0">
              <w:rPr>
                <w:rFonts w:cstheme="minorHAnsi"/>
                <w:color w:val="000000" w:themeColor="text1"/>
              </w:rPr>
              <w:t>.</w:t>
            </w:r>
          </w:p>
        </w:tc>
      </w:tr>
      <w:tr w:rsidR="000D2837" w14:paraId="1175A00B" w14:textId="77777777" w:rsidTr="00E77C68">
        <w:tc>
          <w:tcPr>
            <w:tcW w:w="578"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54575266" w:rsidR="000D2837" w:rsidRDefault="006440C0" w:rsidP="00C577BE">
            <w:pPr>
              <w:spacing w:after="0" w:line="240" w:lineRule="auto"/>
              <w:ind w:right="118"/>
              <w:rPr>
                <w:sz w:val="24"/>
                <w:szCs w:val="24"/>
              </w:rPr>
            </w:pPr>
            <w:r w:rsidRPr="00791C3E">
              <w:rPr>
                <w:rFonts w:cstheme="minorHAnsi"/>
                <w:color w:val="000000" w:themeColor="text1"/>
              </w:rPr>
              <w:t>To deliver effective social work assessment, care planning and interventions in the most demanding, sensitive and complex cases to improve the safety, development and wellbeing of children/young people involved.</w:t>
            </w:r>
          </w:p>
        </w:tc>
      </w:tr>
      <w:tr w:rsidR="000D2837" w14:paraId="52DB8D7D" w14:textId="77777777" w:rsidTr="00E77C68">
        <w:tc>
          <w:tcPr>
            <w:tcW w:w="578"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4F89665B" w:rsidR="000D2837" w:rsidRDefault="00D87B6D" w:rsidP="00C577BE">
            <w:pPr>
              <w:spacing w:after="0" w:line="240" w:lineRule="auto"/>
              <w:ind w:right="118"/>
              <w:rPr>
                <w:sz w:val="24"/>
                <w:szCs w:val="24"/>
              </w:rPr>
            </w:pPr>
            <w:r w:rsidRPr="00791C3E">
              <w:rPr>
                <w:rFonts w:cstheme="minorHAnsi"/>
                <w:color w:val="000000" w:themeColor="text1"/>
              </w:rPr>
              <w:t>To supervise the case work of social workers, social work assistants, students and childcare professionals receive appropriate supervision and direction.</w:t>
            </w:r>
          </w:p>
        </w:tc>
      </w:tr>
      <w:tr w:rsidR="00A56520" w14:paraId="41071A23" w14:textId="77777777" w:rsidTr="00E77C68">
        <w:tc>
          <w:tcPr>
            <w:tcW w:w="578" w:type="dxa"/>
          </w:tcPr>
          <w:p w14:paraId="4BCFE63A" w14:textId="4DD18346" w:rsidR="00A56520" w:rsidRPr="000D2837" w:rsidRDefault="00A56520" w:rsidP="00A56520">
            <w:pPr>
              <w:spacing w:after="0" w:line="240" w:lineRule="auto"/>
              <w:ind w:right="118"/>
              <w:rPr>
                <w:b/>
                <w:bCs/>
                <w:sz w:val="24"/>
                <w:szCs w:val="24"/>
              </w:rPr>
            </w:pPr>
            <w:r w:rsidRPr="000D2837">
              <w:rPr>
                <w:b/>
                <w:bCs/>
                <w:sz w:val="24"/>
                <w:szCs w:val="24"/>
              </w:rPr>
              <w:t>4</w:t>
            </w:r>
          </w:p>
        </w:tc>
        <w:tc>
          <w:tcPr>
            <w:tcW w:w="9072" w:type="dxa"/>
          </w:tcPr>
          <w:p w14:paraId="01C0158B" w14:textId="5E5C5B66" w:rsidR="00A56520" w:rsidRDefault="00A56520" w:rsidP="00A56520">
            <w:pPr>
              <w:spacing w:after="0" w:line="240" w:lineRule="auto"/>
              <w:ind w:right="118"/>
              <w:rPr>
                <w:sz w:val="24"/>
                <w:szCs w:val="24"/>
              </w:rPr>
            </w:pPr>
            <w:r w:rsidRPr="00791C3E">
              <w:rPr>
                <w:rFonts w:cstheme="minorHAnsi"/>
                <w:color w:val="000000" w:themeColor="text1"/>
              </w:rPr>
              <w:t>Complex and contentious case management issues are resolved so that positive and timely action can be taken to address risks and meet demands, in conjunction with Deputy/Team Manager.</w:t>
            </w:r>
          </w:p>
        </w:tc>
      </w:tr>
      <w:tr w:rsidR="00A56520" w14:paraId="1AFB009D" w14:textId="77777777" w:rsidTr="00E77C68">
        <w:tc>
          <w:tcPr>
            <w:tcW w:w="578" w:type="dxa"/>
          </w:tcPr>
          <w:p w14:paraId="488283BD" w14:textId="79A6057E" w:rsidR="00A56520" w:rsidRPr="000D2837" w:rsidRDefault="00A56520" w:rsidP="00A56520">
            <w:pPr>
              <w:spacing w:after="0" w:line="240" w:lineRule="auto"/>
              <w:ind w:right="118"/>
              <w:rPr>
                <w:b/>
                <w:bCs/>
                <w:sz w:val="24"/>
                <w:szCs w:val="24"/>
              </w:rPr>
            </w:pPr>
            <w:r w:rsidRPr="000D2837">
              <w:rPr>
                <w:b/>
                <w:bCs/>
                <w:sz w:val="24"/>
                <w:szCs w:val="24"/>
              </w:rPr>
              <w:t>5</w:t>
            </w:r>
          </w:p>
        </w:tc>
        <w:tc>
          <w:tcPr>
            <w:tcW w:w="9072" w:type="dxa"/>
          </w:tcPr>
          <w:p w14:paraId="5204BE07" w14:textId="43BD82E8" w:rsidR="00A56520" w:rsidRDefault="00485843" w:rsidP="00A56520">
            <w:pPr>
              <w:spacing w:after="0" w:line="240" w:lineRule="auto"/>
              <w:ind w:right="118"/>
              <w:rPr>
                <w:sz w:val="24"/>
                <w:szCs w:val="24"/>
              </w:rPr>
            </w:pPr>
            <w:r w:rsidRPr="00791C3E">
              <w:rPr>
                <w:rFonts w:cstheme="minorHAnsi"/>
                <w:color w:val="000000" w:themeColor="text1"/>
              </w:rPr>
              <w:t>Lead responsibility for an area of children’s service development and contribute to partnership working across Children’s Services and partners, where appropriate.</w:t>
            </w:r>
          </w:p>
        </w:tc>
      </w:tr>
      <w:tr w:rsidR="00A56520" w14:paraId="4D030043" w14:textId="77777777" w:rsidTr="00E77C68">
        <w:tc>
          <w:tcPr>
            <w:tcW w:w="578" w:type="dxa"/>
          </w:tcPr>
          <w:p w14:paraId="2A535A5B" w14:textId="712DB6A5" w:rsidR="00A56520" w:rsidRPr="000D2837" w:rsidRDefault="00A56520" w:rsidP="00A56520">
            <w:pPr>
              <w:spacing w:after="0" w:line="240" w:lineRule="auto"/>
              <w:ind w:right="118"/>
              <w:rPr>
                <w:b/>
                <w:bCs/>
                <w:sz w:val="24"/>
                <w:szCs w:val="24"/>
              </w:rPr>
            </w:pPr>
            <w:r w:rsidRPr="000D2837">
              <w:rPr>
                <w:b/>
                <w:bCs/>
                <w:sz w:val="24"/>
                <w:szCs w:val="24"/>
              </w:rPr>
              <w:t>6</w:t>
            </w:r>
          </w:p>
        </w:tc>
        <w:tc>
          <w:tcPr>
            <w:tcW w:w="9072" w:type="dxa"/>
          </w:tcPr>
          <w:p w14:paraId="5ABE2E4C" w14:textId="691331F2" w:rsidR="00A56520" w:rsidRDefault="00A779D2" w:rsidP="00C67BBC">
            <w:pPr>
              <w:spacing w:after="0" w:line="240" w:lineRule="auto"/>
              <w:ind w:right="118"/>
              <w:rPr>
                <w:sz w:val="24"/>
                <w:szCs w:val="24"/>
              </w:rPr>
            </w:pPr>
            <w:r w:rsidRPr="00791C3E">
              <w:rPr>
                <w:rFonts w:cstheme="minorHAnsi"/>
                <w:color w:val="000000" w:themeColor="text1"/>
              </w:rPr>
              <w:t xml:space="preserve">To assist the team/ deputy team manager in building a strong and cohesive team and to </w:t>
            </w:r>
            <w:r w:rsidRPr="00791C3E">
              <w:rPr>
                <w:rFonts w:cstheme="minorHAnsi"/>
              </w:rPr>
              <w:t>be on call for emergencies within their team or other teams in the service.</w:t>
            </w:r>
          </w:p>
        </w:tc>
      </w:tr>
      <w:tr w:rsidR="00C67BBC" w14:paraId="22241C54" w14:textId="77777777" w:rsidTr="00E77C68">
        <w:tc>
          <w:tcPr>
            <w:tcW w:w="578" w:type="dxa"/>
          </w:tcPr>
          <w:p w14:paraId="154C6D0F" w14:textId="5E5F904A" w:rsidR="00C67BBC" w:rsidRPr="000D2837" w:rsidRDefault="00C67BBC" w:rsidP="00A56520">
            <w:pPr>
              <w:spacing w:after="0" w:line="240" w:lineRule="auto"/>
              <w:ind w:right="118"/>
              <w:rPr>
                <w:b/>
                <w:bCs/>
                <w:sz w:val="24"/>
                <w:szCs w:val="24"/>
              </w:rPr>
            </w:pPr>
            <w:r>
              <w:rPr>
                <w:b/>
                <w:bCs/>
                <w:sz w:val="24"/>
                <w:szCs w:val="24"/>
              </w:rPr>
              <w:t>7</w:t>
            </w:r>
          </w:p>
        </w:tc>
        <w:tc>
          <w:tcPr>
            <w:tcW w:w="9072" w:type="dxa"/>
          </w:tcPr>
          <w:p w14:paraId="30009A16" w14:textId="6CC961E9" w:rsidR="00C67BBC" w:rsidRPr="00791C3E" w:rsidRDefault="00EA246D" w:rsidP="00B3759C">
            <w:pPr>
              <w:spacing w:after="0" w:line="240" w:lineRule="auto"/>
              <w:ind w:right="118"/>
              <w:rPr>
                <w:rFonts w:cstheme="minorHAnsi"/>
                <w:color w:val="000000" w:themeColor="text1"/>
              </w:rPr>
            </w:pPr>
            <w:r w:rsidRPr="00791C3E">
              <w:rPr>
                <w:rFonts w:cstheme="minorHAnsi"/>
                <w:color w:val="000000" w:themeColor="text1"/>
              </w:rPr>
              <w:t xml:space="preserve">Participate in quality audit of the team’s and other teams’ work, where relevant. To ensure the team are updated on current practice, development guidance, legislation </w:t>
            </w:r>
            <w:r w:rsidRPr="00791C3E">
              <w:rPr>
                <w:rFonts w:cstheme="minorHAnsi"/>
              </w:rPr>
              <w:t>and research. To develop and writes policy and procedures for the team/ service as requested</w:t>
            </w:r>
            <w:r>
              <w:rPr>
                <w:rFonts w:cstheme="minorHAnsi"/>
              </w:rPr>
              <w:t>.</w:t>
            </w:r>
          </w:p>
        </w:tc>
      </w:tr>
      <w:tr w:rsidR="00C67BBC" w14:paraId="1FF9D74D" w14:textId="77777777" w:rsidTr="00E77C68">
        <w:tc>
          <w:tcPr>
            <w:tcW w:w="578" w:type="dxa"/>
          </w:tcPr>
          <w:p w14:paraId="05B2294C" w14:textId="132F558E" w:rsidR="00C67BBC" w:rsidRPr="000D2837" w:rsidRDefault="00C67BBC" w:rsidP="00A56520">
            <w:pPr>
              <w:spacing w:after="0" w:line="240" w:lineRule="auto"/>
              <w:ind w:right="118"/>
              <w:rPr>
                <w:b/>
                <w:bCs/>
                <w:sz w:val="24"/>
                <w:szCs w:val="24"/>
              </w:rPr>
            </w:pPr>
            <w:r>
              <w:rPr>
                <w:b/>
                <w:bCs/>
                <w:sz w:val="24"/>
                <w:szCs w:val="24"/>
              </w:rPr>
              <w:t>8</w:t>
            </w:r>
          </w:p>
        </w:tc>
        <w:tc>
          <w:tcPr>
            <w:tcW w:w="9072" w:type="dxa"/>
          </w:tcPr>
          <w:p w14:paraId="1EE706BA" w14:textId="34957255" w:rsidR="00C67BBC" w:rsidRPr="00791C3E" w:rsidRDefault="00F84E47" w:rsidP="00B3759C">
            <w:pPr>
              <w:spacing w:after="0" w:line="240" w:lineRule="auto"/>
              <w:ind w:right="118"/>
              <w:rPr>
                <w:rFonts w:cstheme="minorHAnsi"/>
                <w:color w:val="000000" w:themeColor="text1"/>
              </w:rPr>
            </w:pPr>
            <w:r w:rsidRPr="00791C3E">
              <w:rPr>
                <w:rFonts w:cstheme="minorHAnsi"/>
                <w:color w:val="000000" w:themeColor="text1"/>
              </w:rPr>
              <w:t>Assist in the allocation, prioritisation and planning of caseloads, in conjunction with Deputy/Team Managers across the service.</w:t>
            </w:r>
          </w:p>
        </w:tc>
      </w:tr>
      <w:tr w:rsidR="00C67BBC" w14:paraId="7B2B4DA5" w14:textId="77777777" w:rsidTr="00E77C68">
        <w:tc>
          <w:tcPr>
            <w:tcW w:w="578" w:type="dxa"/>
          </w:tcPr>
          <w:p w14:paraId="24E18279" w14:textId="19F1E6EE" w:rsidR="00C67BBC" w:rsidRPr="000D2837" w:rsidRDefault="00C67BBC" w:rsidP="00A56520">
            <w:pPr>
              <w:spacing w:after="0" w:line="240" w:lineRule="auto"/>
              <w:ind w:right="118"/>
              <w:rPr>
                <w:b/>
                <w:bCs/>
                <w:sz w:val="24"/>
                <w:szCs w:val="24"/>
              </w:rPr>
            </w:pPr>
            <w:r>
              <w:rPr>
                <w:b/>
                <w:bCs/>
                <w:sz w:val="24"/>
                <w:szCs w:val="24"/>
              </w:rPr>
              <w:t>9</w:t>
            </w:r>
          </w:p>
        </w:tc>
        <w:tc>
          <w:tcPr>
            <w:tcW w:w="9072" w:type="dxa"/>
          </w:tcPr>
          <w:p w14:paraId="7A571E1E" w14:textId="4901F798" w:rsidR="00C67BBC" w:rsidRPr="00791C3E" w:rsidRDefault="004109A9" w:rsidP="00B3759C">
            <w:pPr>
              <w:spacing w:after="0" w:line="240" w:lineRule="auto"/>
              <w:ind w:right="118"/>
              <w:rPr>
                <w:rFonts w:cstheme="minorHAnsi"/>
                <w:color w:val="000000" w:themeColor="text1"/>
              </w:rPr>
            </w:pPr>
            <w:r w:rsidRPr="00791C3E">
              <w:rPr>
                <w:rFonts w:cstheme="minorHAnsi"/>
                <w:color w:val="000000" w:themeColor="text1"/>
              </w:rPr>
              <w:t>Responsibility for chairing professionals and strategic meetings and acting on behalf of the Deputy/Team Manager as appropriate across the service.</w:t>
            </w:r>
          </w:p>
        </w:tc>
      </w:tr>
      <w:tr w:rsidR="00E77C68" w14:paraId="35AE7AFC" w14:textId="77777777" w:rsidTr="00E77C68">
        <w:tc>
          <w:tcPr>
            <w:tcW w:w="578" w:type="dxa"/>
          </w:tcPr>
          <w:p w14:paraId="7FCC5816" w14:textId="46D2CB4F" w:rsidR="00E77C68" w:rsidRPr="000D2837" w:rsidRDefault="00E77C68" w:rsidP="00E77C68">
            <w:pPr>
              <w:spacing w:after="0" w:line="240" w:lineRule="auto"/>
              <w:ind w:right="118"/>
              <w:rPr>
                <w:b/>
                <w:bCs/>
                <w:sz w:val="24"/>
                <w:szCs w:val="24"/>
              </w:rPr>
            </w:pPr>
            <w:r>
              <w:rPr>
                <w:b/>
                <w:bCs/>
                <w:sz w:val="24"/>
                <w:szCs w:val="24"/>
              </w:rPr>
              <w:t>10</w:t>
            </w:r>
          </w:p>
        </w:tc>
        <w:tc>
          <w:tcPr>
            <w:tcW w:w="9072" w:type="dxa"/>
          </w:tcPr>
          <w:p w14:paraId="5D5C36C8" w14:textId="6D51C18A" w:rsidR="00E77C68" w:rsidRPr="00791C3E" w:rsidRDefault="00E77C68" w:rsidP="00E77C68">
            <w:pPr>
              <w:tabs>
                <w:tab w:val="left" w:pos="2850"/>
              </w:tabs>
              <w:spacing w:after="0" w:line="240" w:lineRule="auto"/>
              <w:ind w:right="118"/>
              <w:rPr>
                <w:rFonts w:cstheme="minorHAnsi"/>
                <w:color w:val="000000" w:themeColor="text1"/>
              </w:rPr>
            </w:pPr>
            <w:r w:rsidRPr="00791C3E">
              <w:rPr>
                <w:rFonts w:cstheme="minorHAnsi"/>
                <w:color w:val="000000" w:themeColor="text1"/>
              </w:rPr>
              <w:t xml:space="preserve">Represent the Local Authority in some of the most complex public and private law proceedings which will involve oral evidence being given in Court, writing Court statements, care plans and complying with the directions as set out in Court Orders.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578"/>
        <w:gridCol w:w="8950"/>
      </w:tblGrid>
      <w:tr w:rsidR="004A0A36" w14:paraId="7DF1D041" w14:textId="77777777" w:rsidTr="004A0A36">
        <w:tc>
          <w:tcPr>
            <w:tcW w:w="456" w:type="dxa"/>
          </w:tcPr>
          <w:p w14:paraId="1383F5FB" w14:textId="77777777" w:rsidR="004A0A36" w:rsidRPr="000D2837" w:rsidRDefault="004A0A36" w:rsidP="004A0A36">
            <w:pPr>
              <w:spacing w:after="0" w:line="240" w:lineRule="auto"/>
              <w:ind w:right="118"/>
              <w:rPr>
                <w:b/>
                <w:bCs/>
                <w:sz w:val="24"/>
                <w:szCs w:val="24"/>
              </w:rPr>
            </w:pPr>
            <w:r w:rsidRPr="000D2837">
              <w:rPr>
                <w:b/>
                <w:bCs/>
                <w:sz w:val="24"/>
                <w:szCs w:val="24"/>
              </w:rPr>
              <w:t>1</w:t>
            </w:r>
          </w:p>
        </w:tc>
        <w:tc>
          <w:tcPr>
            <w:tcW w:w="9072" w:type="dxa"/>
          </w:tcPr>
          <w:p w14:paraId="53D233F8" w14:textId="600F53DA" w:rsidR="004A0A36" w:rsidRDefault="004A0A36" w:rsidP="004A0A36">
            <w:pPr>
              <w:spacing w:after="0" w:line="240" w:lineRule="auto"/>
              <w:ind w:right="118"/>
              <w:rPr>
                <w:sz w:val="24"/>
                <w:szCs w:val="24"/>
              </w:rPr>
            </w:pPr>
            <w:r w:rsidRPr="00EE5C6E">
              <w:rPr>
                <w:rFonts w:cstheme="minorHAnsi"/>
                <w:color w:val="000000" w:themeColor="text1"/>
              </w:rPr>
              <w:t xml:space="preserve">Social work qualification (DipSW, CQSW, Degree in Social Work or equivalent) and registered as a Social Worker with Social Work England. Post qualification award in subjects to child or family work. </w:t>
            </w:r>
          </w:p>
        </w:tc>
      </w:tr>
      <w:tr w:rsidR="004A0A36" w14:paraId="30609FB5" w14:textId="77777777" w:rsidTr="004A0A36">
        <w:tc>
          <w:tcPr>
            <w:tcW w:w="456" w:type="dxa"/>
          </w:tcPr>
          <w:p w14:paraId="40CF3A09" w14:textId="77777777" w:rsidR="004A0A36" w:rsidRPr="000D2837" w:rsidRDefault="004A0A36" w:rsidP="004A0A36">
            <w:pPr>
              <w:spacing w:after="0" w:line="240" w:lineRule="auto"/>
              <w:ind w:right="118"/>
              <w:rPr>
                <w:b/>
                <w:bCs/>
                <w:sz w:val="24"/>
                <w:szCs w:val="24"/>
              </w:rPr>
            </w:pPr>
            <w:r w:rsidRPr="000D2837">
              <w:rPr>
                <w:b/>
                <w:bCs/>
                <w:sz w:val="24"/>
                <w:szCs w:val="24"/>
              </w:rPr>
              <w:t>2</w:t>
            </w:r>
          </w:p>
        </w:tc>
        <w:tc>
          <w:tcPr>
            <w:tcW w:w="9072" w:type="dxa"/>
          </w:tcPr>
          <w:p w14:paraId="6DCC1493" w14:textId="4710B40D" w:rsidR="004A0A36" w:rsidRDefault="004A0A36" w:rsidP="004A0A36">
            <w:pPr>
              <w:spacing w:after="0" w:line="240" w:lineRule="auto"/>
              <w:ind w:right="118"/>
              <w:rPr>
                <w:sz w:val="24"/>
                <w:szCs w:val="24"/>
              </w:rPr>
            </w:pPr>
            <w:r w:rsidRPr="00EE5C6E">
              <w:rPr>
                <w:rFonts w:cstheme="minorHAnsi"/>
                <w:color w:val="000000" w:themeColor="text1"/>
              </w:rPr>
              <w:t>Specialist knowledge of childcare issues, legislation and policy and research</w:t>
            </w:r>
            <w:r>
              <w:rPr>
                <w:rFonts w:cstheme="minorHAnsi"/>
                <w:color w:val="000000" w:themeColor="text1"/>
              </w:rPr>
              <w:t>.</w:t>
            </w:r>
          </w:p>
        </w:tc>
      </w:tr>
      <w:tr w:rsidR="004A0A36" w14:paraId="6CA6538F" w14:textId="77777777" w:rsidTr="004A0A36">
        <w:tc>
          <w:tcPr>
            <w:tcW w:w="456" w:type="dxa"/>
          </w:tcPr>
          <w:p w14:paraId="05DBBD0C" w14:textId="77777777" w:rsidR="004A0A36" w:rsidRPr="000D2837" w:rsidRDefault="004A0A36" w:rsidP="004A0A36">
            <w:pPr>
              <w:spacing w:after="0" w:line="240" w:lineRule="auto"/>
              <w:ind w:right="118"/>
              <w:rPr>
                <w:b/>
                <w:bCs/>
                <w:sz w:val="24"/>
                <w:szCs w:val="24"/>
              </w:rPr>
            </w:pPr>
            <w:r w:rsidRPr="000D2837">
              <w:rPr>
                <w:b/>
                <w:bCs/>
                <w:sz w:val="24"/>
                <w:szCs w:val="24"/>
              </w:rPr>
              <w:t>3</w:t>
            </w:r>
          </w:p>
        </w:tc>
        <w:tc>
          <w:tcPr>
            <w:tcW w:w="9072" w:type="dxa"/>
          </w:tcPr>
          <w:p w14:paraId="4CAFF9C3" w14:textId="66D8391A" w:rsidR="004A0A36" w:rsidRDefault="004A0A36" w:rsidP="004A0A36">
            <w:pPr>
              <w:spacing w:after="0" w:line="240" w:lineRule="auto"/>
              <w:ind w:right="118"/>
              <w:rPr>
                <w:sz w:val="24"/>
                <w:szCs w:val="24"/>
              </w:rPr>
            </w:pPr>
            <w:r w:rsidRPr="00EE5C6E">
              <w:rPr>
                <w:rFonts w:cstheme="minorHAnsi"/>
                <w:color w:val="000000" w:themeColor="text1"/>
              </w:rPr>
              <w:t>Able to encourage and support colleagues by sharing own expertise openly</w:t>
            </w:r>
            <w:r>
              <w:rPr>
                <w:rFonts w:cstheme="minorHAnsi"/>
                <w:color w:val="000000" w:themeColor="text1"/>
              </w:rPr>
              <w:t>.</w:t>
            </w:r>
          </w:p>
        </w:tc>
      </w:tr>
      <w:tr w:rsidR="004A0A36" w14:paraId="22047EE8" w14:textId="77777777" w:rsidTr="004A0A36">
        <w:tc>
          <w:tcPr>
            <w:tcW w:w="456" w:type="dxa"/>
          </w:tcPr>
          <w:p w14:paraId="43E08BC9" w14:textId="77777777" w:rsidR="004A0A36" w:rsidRPr="000D2837" w:rsidRDefault="004A0A36" w:rsidP="004A0A36">
            <w:pPr>
              <w:spacing w:after="0" w:line="240" w:lineRule="auto"/>
              <w:ind w:right="118"/>
              <w:rPr>
                <w:b/>
                <w:bCs/>
                <w:sz w:val="24"/>
                <w:szCs w:val="24"/>
              </w:rPr>
            </w:pPr>
            <w:r w:rsidRPr="000D2837">
              <w:rPr>
                <w:b/>
                <w:bCs/>
                <w:sz w:val="24"/>
                <w:szCs w:val="24"/>
              </w:rPr>
              <w:t>4</w:t>
            </w:r>
          </w:p>
        </w:tc>
        <w:tc>
          <w:tcPr>
            <w:tcW w:w="9072" w:type="dxa"/>
          </w:tcPr>
          <w:p w14:paraId="43C8E977" w14:textId="1013873F" w:rsidR="004A0A36" w:rsidRDefault="004A0A36" w:rsidP="004A0A36">
            <w:pPr>
              <w:spacing w:after="0" w:line="240" w:lineRule="auto"/>
              <w:ind w:right="118"/>
              <w:rPr>
                <w:sz w:val="24"/>
                <w:szCs w:val="24"/>
              </w:rPr>
            </w:pPr>
            <w:r w:rsidRPr="008B6289">
              <w:rPr>
                <w:rFonts w:cstheme="minorHAnsi"/>
                <w:color w:val="000000" w:themeColor="text1"/>
              </w:rPr>
              <w:t>Ability to question, challenge, solve problems and complete tasks</w:t>
            </w:r>
            <w:r>
              <w:rPr>
                <w:rFonts w:cstheme="minorHAnsi"/>
                <w:color w:val="000000" w:themeColor="text1"/>
              </w:rPr>
              <w:t>.</w:t>
            </w:r>
          </w:p>
        </w:tc>
      </w:tr>
      <w:tr w:rsidR="004A0A36" w14:paraId="1CA3B18C" w14:textId="77777777" w:rsidTr="004A0A36">
        <w:tc>
          <w:tcPr>
            <w:tcW w:w="456" w:type="dxa"/>
          </w:tcPr>
          <w:p w14:paraId="218547CD" w14:textId="77777777" w:rsidR="004A0A36" w:rsidRPr="000D2837" w:rsidRDefault="004A0A36" w:rsidP="004A0A36">
            <w:pPr>
              <w:spacing w:after="0" w:line="240" w:lineRule="auto"/>
              <w:ind w:right="118"/>
              <w:rPr>
                <w:b/>
                <w:bCs/>
                <w:sz w:val="24"/>
                <w:szCs w:val="24"/>
              </w:rPr>
            </w:pPr>
            <w:r w:rsidRPr="000D2837">
              <w:rPr>
                <w:b/>
                <w:bCs/>
                <w:sz w:val="24"/>
                <w:szCs w:val="24"/>
              </w:rPr>
              <w:t>5</w:t>
            </w:r>
          </w:p>
        </w:tc>
        <w:tc>
          <w:tcPr>
            <w:tcW w:w="9072" w:type="dxa"/>
          </w:tcPr>
          <w:p w14:paraId="108244FD" w14:textId="58382579" w:rsidR="004A0A36" w:rsidRDefault="004A0A36" w:rsidP="004A0A36">
            <w:pPr>
              <w:spacing w:after="0" w:line="240" w:lineRule="auto"/>
              <w:ind w:right="118"/>
              <w:rPr>
                <w:sz w:val="24"/>
                <w:szCs w:val="24"/>
              </w:rPr>
            </w:pPr>
            <w:r w:rsidRPr="00EE5C6E">
              <w:rPr>
                <w:rFonts w:cstheme="minorHAnsi"/>
                <w:color w:val="000000" w:themeColor="text1"/>
              </w:rPr>
              <w:t>Able to develop, implement and monitor robust care plans</w:t>
            </w:r>
            <w:r>
              <w:rPr>
                <w:rFonts w:cstheme="minorHAnsi"/>
                <w:color w:val="000000" w:themeColor="text1"/>
              </w:rPr>
              <w:t>.</w:t>
            </w:r>
          </w:p>
        </w:tc>
      </w:tr>
      <w:tr w:rsidR="004A0A36" w14:paraId="60739F11" w14:textId="77777777" w:rsidTr="004A0A36">
        <w:tc>
          <w:tcPr>
            <w:tcW w:w="456" w:type="dxa"/>
          </w:tcPr>
          <w:p w14:paraId="4EDEFB8F" w14:textId="77777777" w:rsidR="004A0A36" w:rsidRPr="000D2837" w:rsidRDefault="004A0A36" w:rsidP="004A0A36">
            <w:pPr>
              <w:spacing w:after="0" w:line="240" w:lineRule="auto"/>
              <w:ind w:right="118"/>
              <w:rPr>
                <w:b/>
                <w:bCs/>
                <w:sz w:val="24"/>
                <w:szCs w:val="24"/>
              </w:rPr>
            </w:pPr>
            <w:r w:rsidRPr="000D2837">
              <w:rPr>
                <w:b/>
                <w:bCs/>
                <w:sz w:val="24"/>
                <w:szCs w:val="24"/>
              </w:rPr>
              <w:t>6</w:t>
            </w:r>
          </w:p>
        </w:tc>
        <w:tc>
          <w:tcPr>
            <w:tcW w:w="9072" w:type="dxa"/>
          </w:tcPr>
          <w:p w14:paraId="1E4BA9FC" w14:textId="7D026586" w:rsidR="004A0A36" w:rsidRDefault="004A0A36" w:rsidP="004A0A36">
            <w:pPr>
              <w:spacing w:after="0" w:line="240" w:lineRule="auto"/>
              <w:ind w:right="118"/>
              <w:rPr>
                <w:sz w:val="24"/>
                <w:szCs w:val="24"/>
              </w:rPr>
            </w:pPr>
            <w:r w:rsidRPr="00EE5C6E">
              <w:rPr>
                <w:rFonts w:cstheme="minorHAnsi"/>
                <w:color w:val="000000" w:themeColor="text1"/>
              </w:rPr>
              <w:t>Able to undertake assessments of the most complex situations and most difficult family dynamics</w:t>
            </w:r>
            <w:r>
              <w:rPr>
                <w:rFonts w:cstheme="minorHAnsi"/>
                <w:color w:val="000000" w:themeColor="text1"/>
              </w:rPr>
              <w:t>.</w:t>
            </w:r>
          </w:p>
        </w:tc>
      </w:tr>
      <w:tr w:rsidR="004A0A36" w14:paraId="19C448E1" w14:textId="77777777" w:rsidTr="004A0A36">
        <w:tc>
          <w:tcPr>
            <w:tcW w:w="456" w:type="dxa"/>
          </w:tcPr>
          <w:p w14:paraId="50AD14A5" w14:textId="1C428A56" w:rsidR="004A0A36" w:rsidRPr="000D2837" w:rsidRDefault="00063B1E" w:rsidP="004A0A36">
            <w:pPr>
              <w:spacing w:after="0" w:line="240" w:lineRule="auto"/>
              <w:ind w:right="118"/>
              <w:rPr>
                <w:b/>
                <w:bCs/>
                <w:sz w:val="24"/>
                <w:szCs w:val="24"/>
              </w:rPr>
            </w:pPr>
            <w:r>
              <w:rPr>
                <w:b/>
                <w:bCs/>
                <w:sz w:val="24"/>
                <w:szCs w:val="24"/>
              </w:rPr>
              <w:t>7</w:t>
            </w:r>
          </w:p>
        </w:tc>
        <w:tc>
          <w:tcPr>
            <w:tcW w:w="9072" w:type="dxa"/>
          </w:tcPr>
          <w:p w14:paraId="37E5F3AA" w14:textId="5FFDCC53" w:rsidR="004A0A36" w:rsidRDefault="004A0A36" w:rsidP="004A0A36">
            <w:pPr>
              <w:spacing w:after="0" w:line="240" w:lineRule="auto"/>
              <w:ind w:right="118"/>
              <w:rPr>
                <w:sz w:val="24"/>
                <w:szCs w:val="24"/>
              </w:rPr>
            </w:pPr>
            <w:r w:rsidRPr="00EE5C6E">
              <w:rPr>
                <w:rFonts w:cstheme="minorHAnsi"/>
                <w:color w:val="000000" w:themeColor="text1"/>
              </w:rPr>
              <w:t>Demonstrable ability to take proactive action to resolve complex issues and problems in high-risk situations</w:t>
            </w:r>
            <w:r>
              <w:rPr>
                <w:rFonts w:cstheme="minorHAnsi"/>
                <w:color w:val="000000" w:themeColor="text1"/>
              </w:rPr>
              <w:t>.</w:t>
            </w:r>
          </w:p>
        </w:tc>
      </w:tr>
      <w:tr w:rsidR="004A0A36" w14:paraId="3DDCA2A2" w14:textId="77777777" w:rsidTr="004A0A36">
        <w:tc>
          <w:tcPr>
            <w:tcW w:w="456" w:type="dxa"/>
          </w:tcPr>
          <w:p w14:paraId="0D0638ED" w14:textId="3FC1B5DF" w:rsidR="004A0A36" w:rsidRPr="000D2837" w:rsidRDefault="00063B1E" w:rsidP="004A0A36">
            <w:pPr>
              <w:spacing w:after="0" w:line="240" w:lineRule="auto"/>
              <w:ind w:right="118"/>
              <w:rPr>
                <w:b/>
                <w:bCs/>
                <w:sz w:val="24"/>
                <w:szCs w:val="24"/>
              </w:rPr>
            </w:pPr>
            <w:r>
              <w:rPr>
                <w:b/>
                <w:bCs/>
                <w:sz w:val="24"/>
                <w:szCs w:val="24"/>
              </w:rPr>
              <w:t>8</w:t>
            </w:r>
          </w:p>
        </w:tc>
        <w:tc>
          <w:tcPr>
            <w:tcW w:w="9072" w:type="dxa"/>
          </w:tcPr>
          <w:p w14:paraId="68C2916F" w14:textId="269475BA" w:rsidR="004A0A36" w:rsidRDefault="004A0A36" w:rsidP="004A0A36">
            <w:pPr>
              <w:spacing w:after="0" w:line="240" w:lineRule="auto"/>
              <w:ind w:right="118"/>
              <w:rPr>
                <w:sz w:val="24"/>
                <w:szCs w:val="24"/>
              </w:rPr>
            </w:pPr>
            <w:r w:rsidRPr="00EE5C6E">
              <w:rPr>
                <w:rFonts w:cstheme="minorHAnsi"/>
                <w:color w:val="000000" w:themeColor="text1"/>
              </w:rPr>
              <w:t>Able to supervise and support of staff and evaluate their work practice</w:t>
            </w:r>
            <w:r>
              <w:rPr>
                <w:rFonts w:cstheme="minorHAnsi"/>
                <w:color w:val="000000" w:themeColor="text1"/>
              </w:rPr>
              <w:t>.</w:t>
            </w:r>
          </w:p>
        </w:tc>
      </w:tr>
      <w:tr w:rsidR="004A0A36" w14:paraId="3B4F297C" w14:textId="77777777" w:rsidTr="004A0A36">
        <w:tc>
          <w:tcPr>
            <w:tcW w:w="456" w:type="dxa"/>
          </w:tcPr>
          <w:p w14:paraId="090044AE" w14:textId="056B016F" w:rsidR="004A0A36" w:rsidRPr="000D2837" w:rsidRDefault="00063B1E" w:rsidP="004A0A36">
            <w:pPr>
              <w:spacing w:after="0" w:line="240" w:lineRule="auto"/>
              <w:ind w:right="118"/>
              <w:rPr>
                <w:b/>
                <w:bCs/>
                <w:sz w:val="24"/>
                <w:szCs w:val="24"/>
              </w:rPr>
            </w:pPr>
            <w:r>
              <w:rPr>
                <w:b/>
                <w:bCs/>
                <w:sz w:val="24"/>
                <w:szCs w:val="24"/>
              </w:rPr>
              <w:t>9</w:t>
            </w:r>
          </w:p>
        </w:tc>
        <w:tc>
          <w:tcPr>
            <w:tcW w:w="9072" w:type="dxa"/>
          </w:tcPr>
          <w:p w14:paraId="1C5F57F3" w14:textId="287537CA" w:rsidR="004A0A36" w:rsidRDefault="004A0A36" w:rsidP="004A0A36">
            <w:pPr>
              <w:spacing w:after="0" w:line="240" w:lineRule="auto"/>
              <w:ind w:right="118"/>
              <w:rPr>
                <w:sz w:val="24"/>
                <w:szCs w:val="24"/>
              </w:rPr>
            </w:pPr>
            <w:r w:rsidRPr="00EE5C6E">
              <w:rPr>
                <w:rFonts w:cstheme="minorHAnsi"/>
                <w:color w:val="000000" w:themeColor="text1"/>
              </w:rPr>
              <w:t>Evidence of ability to assist in the development of new policies and procedures to ensure best practice</w:t>
            </w:r>
            <w:r>
              <w:rPr>
                <w:rFonts w:cstheme="minorHAnsi"/>
                <w:color w:val="000000" w:themeColor="text1"/>
              </w:rPr>
              <w:t>.</w:t>
            </w:r>
          </w:p>
        </w:tc>
      </w:tr>
      <w:tr w:rsidR="004A0A36" w14:paraId="4089E91F" w14:textId="77777777" w:rsidTr="004A0A36">
        <w:tc>
          <w:tcPr>
            <w:tcW w:w="456" w:type="dxa"/>
          </w:tcPr>
          <w:p w14:paraId="4861330C" w14:textId="4F99AF7D" w:rsidR="004A0A36" w:rsidRPr="000D2837" w:rsidRDefault="00063B1E" w:rsidP="004A0A36">
            <w:pPr>
              <w:spacing w:after="0" w:line="240" w:lineRule="auto"/>
              <w:ind w:right="118"/>
              <w:rPr>
                <w:b/>
                <w:bCs/>
                <w:sz w:val="24"/>
                <w:szCs w:val="24"/>
              </w:rPr>
            </w:pPr>
            <w:r>
              <w:rPr>
                <w:b/>
                <w:bCs/>
                <w:sz w:val="24"/>
                <w:szCs w:val="24"/>
              </w:rPr>
              <w:t>10</w:t>
            </w:r>
          </w:p>
        </w:tc>
        <w:tc>
          <w:tcPr>
            <w:tcW w:w="9072" w:type="dxa"/>
          </w:tcPr>
          <w:p w14:paraId="46DE6789" w14:textId="33EA0458" w:rsidR="004A0A36" w:rsidRDefault="004A0A36" w:rsidP="004A0A36">
            <w:pPr>
              <w:spacing w:after="0" w:line="240" w:lineRule="auto"/>
              <w:ind w:right="118"/>
              <w:rPr>
                <w:sz w:val="24"/>
                <w:szCs w:val="24"/>
              </w:rPr>
            </w:pPr>
            <w:r w:rsidRPr="00EE5C6E">
              <w:rPr>
                <w:rFonts w:cstheme="minorHAnsi"/>
                <w:color w:val="000000" w:themeColor="text1"/>
              </w:rPr>
              <w:t>Able to work flexibly and be on call for emergencies within their team or other teams in the service.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2AD3890"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062281">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E9C6F0" w14:textId="6A4D9F62" w:rsidR="00B70491" w:rsidRPr="00B70491" w:rsidRDefault="00B70491" w:rsidP="00B70491">
      <w:pPr>
        <w:spacing w:after="0" w:line="240" w:lineRule="auto"/>
        <w:ind w:left="567" w:right="260"/>
        <w:rPr>
          <w:noProof/>
          <w:sz w:val="24"/>
          <w:szCs w:val="24"/>
        </w:rPr>
      </w:pPr>
      <w:r w:rsidRPr="00B70491">
        <w:rPr>
          <w:noProof/>
          <w:sz w:val="24"/>
          <w:szCs w:val="24"/>
        </w:rPr>
        <w:t xml:space="preserve">Care and Welfare family jobs have as their primary responsibility the vulnerable members of our community who depend upon the </w:t>
      </w:r>
      <w:r>
        <w:rPr>
          <w:noProof/>
          <w:sz w:val="24"/>
          <w:szCs w:val="24"/>
        </w:rPr>
        <w:t>city c</w:t>
      </w:r>
      <w:r w:rsidRPr="00B70491">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81E95C" w14:textId="77777777" w:rsidR="00B70491" w:rsidRPr="00B70491" w:rsidRDefault="00B70491" w:rsidP="00B70491">
      <w:pPr>
        <w:spacing w:after="0" w:line="240" w:lineRule="auto"/>
        <w:ind w:left="567" w:right="260"/>
        <w:rPr>
          <w:noProof/>
          <w:sz w:val="24"/>
          <w:szCs w:val="24"/>
        </w:rPr>
      </w:pPr>
    </w:p>
    <w:p w14:paraId="38E25825" w14:textId="77777777" w:rsidR="00B70491" w:rsidRPr="00B70491" w:rsidRDefault="00B70491" w:rsidP="00B70491">
      <w:pPr>
        <w:spacing w:after="0" w:line="240" w:lineRule="auto"/>
        <w:ind w:left="567" w:right="260"/>
        <w:rPr>
          <w:noProof/>
          <w:sz w:val="24"/>
          <w:szCs w:val="24"/>
        </w:rPr>
      </w:pPr>
      <w:r w:rsidRPr="00B70491">
        <w:rPr>
          <w:noProof/>
          <w:sz w:val="24"/>
          <w:szCs w:val="24"/>
        </w:rPr>
        <w:t>This element of the profile, taken from the job family descriptor for this grade, provides a general understanding of the level of work and demands required.</w:t>
      </w:r>
    </w:p>
    <w:p w14:paraId="5E5C6898" w14:textId="77777777" w:rsidR="00B70491" w:rsidRPr="00B70491" w:rsidRDefault="00B70491" w:rsidP="00B70491">
      <w:pPr>
        <w:spacing w:after="0" w:line="240" w:lineRule="auto"/>
        <w:ind w:left="567" w:right="260"/>
        <w:rPr>
          <w:noProof/>
          <w:sz w:val="24"/>
          <w:szCs w:val="24"/>
        </w:rPr>
      </w:pPr>
    </w:p>
    <w:p w14:paraId="1A25714D"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Role characteristics</w:t>
      </w:r>
    </w:p>
    <w:p w14:paraId="297867E6" w14:textId="77777777" w:rsidR="00B70491" w:rsidRPr="00B70491" w:rsidRDefault="00B70491" w:rsidP="00B70491">
      <w:pPr>
        <w:spacing w:after="0" w:line="240" w:lineRule="auto"/>
        <w:ind w:left="567" w:right="260"/>
        <w:rPr>
          <w:noProof/>
          <w:sz w:val="24"/>
          <w:szCs w:val="24"/>
        </w:rPr>
      </w:pPr>
    </w:p>
    <w:p w14:paraId="0B369CA1" w14:textId="6A576B2B" w:rsidR="00B70491" w:rsidRPr="00B70491" w:rsidRDefault="00B70491" w:rsidP="00B70491">
      <w:pPr>
        <w:spacing w:after="0" w:line="240" w:lineRule="auto"/>
        <w:ind w:left="567" w:right="260"/>
        <w:rPr>
          <w:noProof/>
          <w:sz w:val="24"/>
          <w:szCs w:val="24"/>
        </w:rPr>
      </w:pPr>
      <w:r w:rsidRPr="00B70491">
        <w:rPr>
          <w:noProof/>
          <w:sz w:val="24"/>
          <w:szCs w:val="24"/>
        </w:rPr>
        <w:t xml:space="preserve">At this level roles are generally either senior practitioners or managers. Senior practitioners will use their advanced theoretical understanding of their specialist field to make highly consequential decisions directly impacting the welfare of those in </w:t>
      </w:r>
      <w:r>
        <w:rPr>
          <w:noProof/>
          <w:sz w:val="24"/>
          <w:szCs w:val="24"/>
        </w:rPr>
        <w:t>city c</w:t>
      </w:r>
      <w:r w:rsidRPr="00B70491">
        <w:rPr>
          <w:noProof/>
          <w:sz w:val="24"/>
          <w:szCs w:val="24"/>
        </w:rPr>
        <w:t>ouncil care but are unlikely to have formal management responsibilities.</w:t>
      </w:r>
    </w:p>
    <w:p w14:paraId="49237732" w14:textId="77777777" w:rsidR="00B70491" w:rsidRPr="00B70491" w:rsidRDefault="00B70491" w:rsidP="00B70491">
      <w:pPr>
        <w:spacing w:after="0" w:line="240" w:lineRule="auto"/>
        <w:ind w:left="567" w:right="260"/>
        <w:rPr>
          <w:noProof/>
          <w:sz w:val="24"/>
          <w:szCs w:val="24"/>
        </w:rPr>
      </w:pPr>
    </w:p>
    <w:p w14:paraId="70A0A788" w14:textId="77777777" w:rsidR="00B70491" w:rsidRPr="00B70491" w:rsidRDefault="00B70491" w:rsidP="00B70491">
      <w:pPr>
        <w:spacing w:after="0" w:line="240" w:lineRule="auto"/>
        <w:ind w:left="567" w:right="260"/>
        <w:rPr>
          <w:noProof/>
          <w:sz w:val="24"/>
          <w:szCs w:val="24"/>
        </w:rPr>
      </w:pPr>
      <w:r w:rsidRPr="00B70491">
        <w:rPr>
          <w:noProof/>
          <w:sz w:val="24"/>
          <w:szCs w:val="24"/>
        </w:rPr>
        <w:t>Managers’ principal work focus is on the ongoing care and welfare of those in their charge and the management of a local workforce.</w:t>
      </w:r>
    </w:p>
    <w:p w14:paraId="5E47FB99" w14:textId="77777777" w:rsidR="00B70491" w:rsidRPr="00B70491" w:rsidRDefault="00B70491" w:rsidP="00B70491">
      <w:pPr>
        <w:spacing w:after="0" w:line="240" w:lineRule="auto"/>
        <w:ind w:left="567" w:right="260"/>
        <w:rPr>
          <w:noProof/>
          <w:sz w:val="24"/>
          <w:szCs w:val="24"/>
        </w:rPr>
      </w:pPr>
    </w:p>
    <w:p w14:paraId="0A8C0BB4"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The knowledge and skills required</w:t>
      </w:r>
    </w:p>
    <w:p w14:paraId="39A9BA2E" w14:textId="77777777" w:rsidR="00B70491" w:rsidRPr="00B70491" w:rsidRDefault="00B70491" w:rsidP="00B70491">
      <w:pPr>
        <w:spacing w:after="0" w:line="240" w:lineRule="auto"/>
        <w:ind w:left="567" w:right="260"/>
        <w:rPr>
          <w:noProof/>
          <w:sz w:val="24"/>
          <w:szCs w:val="24"/>
        </w:rPr>
      </w:pPr>
    </w:p>
    <w:p w14:paraId="3F583C9F" w14:textId="77777777" w:rsidR="00B70491" w:rsidRDefault="00B70491" w:rsidP="00B70491">
      <w:pPr>
        <w:spacing w:after="0" w:line="240" w:lineRule="auto"/>
        <w:ind w:left="567" w:right="260"/>
        <w:rPr>
          <w:noProof/>
          <w:sz w:val="24"/>
          <w:szCs w:val="24"/>
        </w:rPr>
      </w:pPr>
      <w:r w:rsidRPr="00B70491">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2CD9178C" w14:textId="77777777" w:rsidR="00B70491" w:rsidRPr="00B70491" w:rsidRDefault="00B70491" w:rsidP="00B70491">
      <w:pPr>
        <w:spacing w:after="0" w:line="240" w:lineRule="auto"/>
        <w:ind w:left="567" w:right="260"/>
        <w:rPr>
          <w:noProof/>
          <w:sz w:val="24"/>
          <w:szCs w:val="24"/>
        </w:rPr>
      </w:pPr>
    </w:p>
    <w:p w14:paraId="371A654C" w14:textId="77777777" w:rsidR="00B70491" w:rsidRPr="00B70491" w:rsidRDefault="00B70491" w:rsidP="00B70491">
      <w:pPr>
        <w:spacing w:after="0" w:line="240" w:lineRule="auto"/>
        <w:ind w:left="567" w:right="260"/>
        <w:rPr>
          <w:noProof/>
          <w:sz w:val="24"/>
          <w:szCs w:val="24"/>
        </w:rPr>
      </w:pPr>
      <w:r w:rsidRPr="00B70491">
        <w:rPr>
          <w:noProof/>
          <w:sz w:val="24"/>
          <w:szCs w:val="24"/>
        </w:rPr>
        <w:t>Roles may require specific qualifications in order to comply with the legislative and regulatory requirements of their job.</w:t>
      </w:r>
    </w:p>
    <w:p w14:paraId="0AACDDAB" w14:textId="77777777" w:rsidR="00B70491" w:rsidRPr="00B70491" w:rsidRDefault="00B70491" w:rsidP="00B70491">
      <w:pPr>
        <w:spacing w:after="0" w:line="240" w:lineRule="auto"/>
        <w:ind w:left="567" w:right="260"/>
        <w:rPr>
          <w:noProof/>
          <w:sz w:val="24"/>
          <w:szCs w:val="24"/>
        </w:rPr>
      </w:pPr>
    </w:p>
    <w:p w14:paraId="24C0A06C" w14:textId="4B1AF566" w:rsidR="00B70491" w:rsidRPr="00B70491" w:rsidRDefault="00B70491" w:rsidP="00B70491">
      <w:pPr>
        <w:spacing w:after="0" w:line="240" w:lineRule="auto"/>
        <w:ind w:left="567" w:right="260"/>
        <w:rPr>
          <w:noProof/>
          <w:sz w:val="24"/>
          <w:szCs w:val="24"/>
        </w:rPr>
      </w:pPr>
      <w:r w:rsidRPr="00B70491">
        <w:rPr>
          <w:noProof/>
          <w:sz w:val="24"/>
          <w:szCs w:val="24"/>
        </w:rPr>
        <w:lastRenderedPageBreak/>
        <w:t>At this level</w:t>
      </w:r>
      <w:r>
        <w:rPr>
          <w:noProof/>
          <w:sz w:val="24"/>
          <w:szCs w:val="24"/>
        </w:rPr>
        <w:t>,</w:t>
      </w:r>
      <w:r w:rsidRPr="00B70491">
        <w:rPr>
          <w:noProof/>
          <w:sz w:val="24"/>
          <w:szCs w:val="24"/>
        </w:rPr>
        <w:t xml:space="preserve"> </w:t>
      </w:r>
      <w:r>
        <w:rPr>
          <w:noProof/>
          <w:sz w:val="24"/>
          <w:szCs w:val="24"/>
        </w:rPr>
        <w:t>j</w:t>
      </w:r>
      <w:r w:rsidRPr="00B70491">
        <w:rPr>
          <w:noProof/>
          <w:sz w:val="24"/>
          <w:szCs w:val="24"/>
        </w:rPr>
        <w:t>ob holders will engage with others in assisting with physical tasks requiring some modest manual dexterity. Computer use is also a day-to-day feature of these roles.</w:t>
      </w:r>
    </w:p>
    <w:p w14:paraId="0CD704A9" w14:textId="77777777" w:rsidR="00B70491" w:rsidRPr="00B70491" w:rsidRDefault="00B70491" w:rsidP="00B70491">
      <w:pPr>
        <w:spacing w:after="0" w:line="240" w:lineRule="auto"/>
        <w:ind w:left="567" w:right="260"/>
        <w:rPr>
          <w:noProof/>
          <w:sz w:val="24"/>
          <w:szCs w:val="24"/>
        </w:rPr>
      </w:pPr>
    </w:p>
    <w:p w14:paraId="2FDA8E6E"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 xml:space="preserve">Thinking, planning and communication </w:t>
      </w:r>
    </w:p>
    <w:p w14:paraId="6E96CCED" w14:textId="77777777" w:rsidR="00B70491" w:rsidRPr="00B70491" w:rsidRDefault="00B70491" w:rsidP="00B70491">
      <w:pPr>
        <w:spacing w:after="0" w:line="240" w:lineRule="auto"/>
        <w:ind w:left="567" w:right="260"/>
        <w:rPr>
          <w:noProof/>
          <w:sz w:val="24"/>
          <w:szCs w:val="24"/>
        </w:rPr>
      </w:pPr>
    </w:p>
    <w:p w14:paraId="2A409E6E"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0C0A9F08" w14:textId="77777777" w:rsidR="00B70491" w:rsidRPr="00B70491" w:rsidRDefault="00B70491" w:rsidP="00B70491">
      <w:pPr>
        <w:spacing w:after="0" w:line="240" w:lineRule="auto"/>
        <w:ind w:left="567" w:right="260"/>
        <w:rPr>
          <w:noProof/>
          <w:sz w:val="24"/>
          <w:szCs w:val="24"/>
        </w:rPr>
      </w:pPr>
    </w:p>
    <w:p w14:paraId="0E83AACF" w14:textId="77777777" w:rsidR="00B70491" w:rsidRPr="00B70491" w:rsidRDefault="00B70491" w:rsidP="00B70491">
      <w:pPr>
        <w:spacing w:after="0" w:line="240" w:lineRule="auto"/>
        <w:ind w:left="567" w:right="260"/>
        <w:rPr>
          <w:noProof/>
          <w:sz w:val="24"/>
          <w:szCs w:val="24"/>
        </w:rPr>
      </w:pPr>
      <w:r w:rsidRPr="00B70491">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maybe up to a year ahead in some cases.</w:t>
      </w:r>
    </w:p>
    <w:p w14:paraId="6C3C83D0" w14:textId="77777777" w:rsidR="00B70491" w:rsidRPr="00B70491" w:rsidRDefault="00B70491" w:rsidP="00B70491">
      <w:pPr>
        <w:spacing w:after="0" w:line="240" w:lineRule="auto"/>
        <w:ind w:left="567" w:right="260"/>
        <w:rPr>
          <w:noProof/>
          <w:sz w:val="24"/>
          <w:szCs w:val="24"/>
        </w:rPr>
      </w:pPr>
    </w:p>
    <w:p w14:paraId="6899C0BD"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Decision making and innovation</w:t>
      </w:r>
    </w:p>
    <w:p w14:paraId="6D840E5D" w14:textId="77777777" w:rsidR="00B70491" w:rsidRPr="00B70491" w:rsidRDefault="00B70491" w:rsidP="00B70491">
      <w:pPr>
        <w:spacing w:after="0" w:line="240" w:lineRule="auto"/>
        <w:ind w:left="567" w:right="260"/>
        <w:rPr>
          <w:noProof/>
          <w:sz w:val="24"/>
          <w:szCs w:val="24"/>
        </w:rPr>
      </w:pPr>
    </w:p>
    <w:p w14:paraId="7E2801B7"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have freedom to operate within more general policy guidelines rather than highly defined procedures. Indeed, they will be expected to use their initiative to translate corporate policy into effective operating protocols and deal with even major issues as they arise without recourse to managerial advice or direction.</w:t>
      </w:r>
    </w:p>
    <w:p w14:paraId="5FD6B41A" w14:textId="77777777" w:rsidR="00B70491" w:rsidRPr="00B70491" w:rsidRDefault="00B70491" w:rsidP="00B70491">
      <w:pPr>
        <w:spacing w:after="0" w:line="240" w:lineRule="auto"/>
        <w:ind w:left="567" w:right="260"/>
        <w:rPr>
          <w:noProof/>
          <w:sz w:val="24"/>
          <w:szCs w:val="24"/>
        </w:rPr>
      </w:pPr>
    </w:p>
    <w:p w14:paraId="4AC835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Areas of responsibility</w:t>
      </w:r>
    </w:p>
    <w:p w14:paraId="7DBBD9A2" w14:textId="77777777" w:rsidR="00B70491" w:rsidRPr="00B70491" w:rsidRDefault="00B70491" w:rsidP="00B70491">
      <w:pPr>
        <w:spacing w:after="0" w:line="240" w:lineRule="auto"/>
        <w:ind w:left="567" w:right="260"/>
        <w:rPr>
          <w:noProof/>
          <w:sz w:val="24"/>
          <w:szCs w:val="24"/>
        </w:rPr>
      </w:pPr>
    </w:p>
    <w:p w14:paraId="2A991384"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4D8E6593" w14:textId="77777777" w:rsidR="00B70491" w:rsidRPr="00B70491" w:rsidRDefault="00B70491" w:rsidP="00B70491">
      <w:pPr>
        <w:spacing w:after="0" w:line="240" w:lineRule="auto"/>
        <w:ind w:left="567" w:right="260"/>
        <w:rPr>
          <w:noProof/>
          <w:sz w:val="24"/>
          <w:szCs w:val="24"/>
        </w:rPr>
      </w:pPr>
    </w:p>
    <w:p w14:paraId="6ADBA233"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06EA6AA7" w14:textId="77777777" w:rsidR="00B70491" w:rsidRPr="00B70491" w:rsidRDefault="00B70491" w:rsidP="00B70491">
      <w:pPr>
        <w:spacing w:after="0" w:line="240" w:lineRule="auto"/>
        <w:ind w:left="567" w:right="260"/>
        <w:rPr>
          <w:noProof/>
          <w:sz w:val="24"/>
          <w:szCs w:val="24"/>
        </w:rPr>
      </w:pPr>
    </w:p>
    <w:p w14:paraId="6A0A405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be expected to account for considerable amounts of money and/or make discretionary spending decisions from an agreed budget.</w:t>
      </w:r>
    </w:p>
    <w:p w14:paraId="265321DF" w14:textId="77777777" w:rsidR="00B70491" w:rsidRPr="00B70491" w:rsidRDefault="00B70491" w:rsidP="00B70491">
      <w:pPr>
        <w:spacing w:after="0" w:line="240" w:lineRule="auto"/>
        <w:ind w:left="567" w:right="260"/>
        <w:rPr>
          <w:noProof/>
          <w:sz w:val="24"/>
          <w:szCs w:val="24"/>
        </w:rPr>
      </w:pPr>
    </w:p>
    <w:p w14:paraId="5E4740CD"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E8DDBAD" w14:textId="77777777" w:rsidR="00B70491" w:rsidRPr="00B70491" w:rsidRDefault="00B70491" w:rsidP="00B70491">
      <w:pPr>
        <w:spacing w:after="0" w:line="240" w:lineRule="auto"/>
        <w:ind w:left="567" w:right="260"/>
        <w:rPr>
          <w:noProof/>
          <w:sz w:val="24"/>
          <w:szCs w:val="24"/>
        </w:rPr>
      </w:pPr>
    </w:p>
    <w:p w14:paraId="533168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Impacts and demands</w:t>
      </w:r>
    </w:p>
    <w:p w14:paraId="29857219" w14:textId="77777777" w:rsidR="00B70491" w:rsidRPr="00B70491" w:rsidRDefault="00B70491" w:rsidP="00B70491">
      <w:pPr>
        <w:spacing w:after="0" w:line="240" w:lineRule="auto"/>
        <w:ind w:left="567" w:right="260"/>
        <w:rPr>
          <w:noProof/>
          <w:sz w:val="24"/>
          <w:szCs w:val="24"/>
        </w:rPr>
      </w:pPr>
    </w:p>
    <w:p w14:paraId="7F76E060" w14:textId="77777777" w:rsidR="00B70491" w:rsidRPr="00B70491" w:rsidRDefault="00B70491" w:rsidP="00B70491">
      <w:pPr>
        <w:spacing w:after="0" w:line="240" w:lineRule="auto"/>
        <w:ind w:left="567" w:right="260"/>
        <w:rPr>
          <w:noProof/>
          <w:sz w:val="24"/>
          <w:szCs w:val="24"/>
        </w:rPr>
      </w:pPr>
      <w:r w:rsidRPr="00B70491">
        <w:rPr>
          <w:noProof/>
          <w:sz w:val="24"/>
          <w:szCs w:val="24"/>
        </w:rPr>
        <w:t xml:space="preserve">The requirement for greater than normal physical effort is modest, although there will always be a need for limited standing, walking and the lifting/carrying of equipment and other items. </w:t>
      </w:r>
      <w:r w:rsidRPr="00B70491">
        <w:rPr>
          <w:noProof/>
          <w:sz w:val="24"/>
          <w:szCs w:val="24"/>
        </w:rPr>
        <w:lastRenderedPageBreak/>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0E8AC507" w14:textId="77777777" w:rsidR="00B70491" w:rsidRPr="00B70491" w:rsidRDefault="00B70491" w:rsidP="00B70491">
      <w:pPr>
        <w:spacing w:after="0" w:line="240" w:lineRule="auto"/>
        <w:ind w:left="567" w:right="260"/>
        <w:rPr>
          <w:noProof/>
          <w:sz w:val="24"/>
          <w:szCs w:val="24"/>
        </w:rPr>
      </w:pPr>
    </w:p>
    <w:p w14:paraId="7CB564A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are required to develop and maintain client relationships which may need them to exert greater than normal emotional resilience, with particularly challenging service users.</w:t>
      </w:r>
    </w:p>
    <w:p w14:paraId="55E31C9B" w14:textId="77777777" w:rsidR="00B70491" w:rsidRPr="00B70491" w:rsidRDefault="00B70491" w:rsidP="00B70491">
      <w:pPr>
        <w:spacing w:after="0" w:line="240" w:lineRule="auto"/>
        <w:ind w:left="567" w:right="260"/>
        <w:rPr>
          <w:noProof/>
          <w:sz w:val="24"/>
          <w:szCs w:val="24"/>
        </w:rPr>
      </w:pPr>
    </w:p>
    <w:p w14:paraId="035F6419" w14:textId="04CD3A28" w:rsidR="0017540B" w:rsidRPr="00EB5244" w:rsidRDefault="00B70491" w:rsidP="00B70491">
      <w:pPr>
        <w:spacing w:after="0" w:line="240" w:lineRule="auto"/>
        <w:ind w:left="567" w:right="260"/>
        <w:rPr>
          <w:noProof/>
          <w:sz w:val="24"/>
          <w:szCs w:val="24"/>
        </w:rPr>
      </w:pPr>
      <w:r w:rsidRPr="00B70491">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6390" w14:textId="77777777" w:rsidR="005B773E" w:rsidRDefault="005B773E" w:rsidP="00F45CF3">
      <w:pPr>
        <w:spacing w:after="0" w:line="240" w:lineRule="auto"/>
      </w:pPr>
      <w:r>
        <w:separator/>
      </w:r>
    </w:p>
  </w:endnote>
  <w:endnote w:type="continuationSeparator" w:id="0">
    <w:p w14:paraId="5A95FA65" w14:textId="77777777" w:rsidR="005B773E" w:rsidRDefault="005B773E"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90971" w14:textId="77777777" w:rsidR="005B773E" w:rsidRDefault="005B773E" w:rsidP="00F45CF3">
      <w:pPr>
        <w:spacing w:after="0" w:line="240" w:lineRule="auto"/>
      </w:pPr>
      <w:r>
        <w:separator/>
      </w:r>
    </w:p>
  </w:footnote>
  <w:footnote w:type="continuationSeparator" w:id="0">
    <w:p w14:paraId="470C8B15" w14:textId="77777777" w:rsidR="005B773E" w:rsidRDefault="005B773E"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512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koSwFYj58xw2Lm4/jKw2/g03dUcV4FFAA6Z/eBztoTPit45GKdRVjhOkKxMfaBAriARohBITPA/T6box5QbJUQ==" w:salt="pU0enVbx5iIkca9rUSZy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63B1E"/>
    <w:rsid w:val="00074D41"/>
    <w:rsid w:val="00081DF7"/>
    <w:rsid w:val="000D2837"/>
    <w:rsid w:val="000D3426"/>
    <w:rsid w:val="001149A0"/>
    <w:rsid w:val="0016309D"/>
    <w:rsid w:val="00163709"/>
    <w:rsid w:val="0017540B"/>
    <w:rsid w:val="00177442"/>
    <w:rsid w:val="001B6B8F"/>
    <w:rsid w:val="001C40E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109A9"/>
    <w:rsid w:val="004545CB"/>
    <w:rsid w:val="00485843"/>
    <w:rsid w:val="004A0A36"/>
    <w:rsid w:val="004B27E7"/>
    <w:rsid w:val="004B30AF"/>
    <w:rsid w:val="004E0326"/>
    <w:rsid w:val="00511E1C"/>
    <w:rsid w:val="00516200"/>
    <w:rsid w:val="00525EB5"/>
    <w:rsid w:val="005614A5"/>
    <w:rsid w:val="005907E5"/>
    <w:rsid w:val="005B773E"/>
    <w:rsid w:val="005D75C4"/>
    <w:rsid w:val="005F2CFE"/>
    <w:rsid w:val="00623D69"/>
    <w:rsid w:val="00637D75"/>
    <w:rsid w:val="00643E56"/>
    <w:rsid w:val="006440C0"/>
    <w:rsid w:val="00644957"/>
    <w:rsid w:val="006C3E21"/>
    <w:rsid w:val="006D7CC1"/>
    <w:rsid w:val="00706A7E"/>
    <w:rsid w:val="00736173"/>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56520"/>
    <w:rsid w:val="00A779D2"/>
    <w:rsid w:val="00A93AC9"/>
    <w:rsid w:val="00AB021E"/>
    <w:rsid w:val="00AB4D4F"/>
    <w:rsid w:val="00AF1785"/>
    <w:rsid w:val="00B01282"/>
    <w:rsid w:val="00B03B56"/>
    <w:rsid w:val="00B13915"/>
    <w:rsid w:val="00B350BA"/>
    <w:rsid w:val="00B3759C"/>
    <w:rsid w:val="00B63E13"/>
    <w:rsid w:val="00B70491"/>
    <w:rsid w:val="00B73D5B"/>
    <w:rsid w:val="00B8508A"/>
    <w:rsid w:val="00B86474"/>
    <w:rsid w:val="00BE04DC"/>
    <w:rsid w:val="00BE5651"/>
    <w:rsid w:val="00BE750A"/>
    <w:rsid w:val="00C12D0C"/>
    <w:rsid w:val="00C20E4D"/>
    <w:rsid w:val="00C3116F"/>
    <w:rsid w:val="00C42EE5"/>
    <w:rsid w:val="00C432C6"/>
    <w:rsid w:val="00C577BE"/>
    <w:rsid w:val="00C67BBC"/>
    <w:rsid w:val="00C8756F"/>
    <w:rsid w:val="00C878AD"/>
    <w:rsid w:val="00C94B65"/>
    <w:rsid w:val="00CB2D31"/>
    <w:rsid w:val="00CD5B21"/>
    <w:rsid w:val="00CD6C03"/>
    <w:rsid w:val="00D12B22"/>
    <w:rsid w:val="00D24BC4"/>
    <w:rsid w:val="00D45C4B"/>
    <w:rsid w:val="00D56377"/>
    <w:rsid w:val="00D63F16"/>
    <w:rsid w:val="00D87B6D"/>
    <w:rsid w:val="00D9351C"/>
    <w:rsid w:val="00DF6965"/>
    <w:rsid w:val="00E12DD9"/>
    <w:rsid w:val="00E227ED"/>
    <w:rsid w:val="00E40EE0"/>
    <w:rsid w:val="00E44FEA"/>
    <w:rsid w:val="00E77C68"/>
    <w:rsid w:val="00EA246D"/>
    <w:rsid w:val="00EA7E50"/>
    <w:rsid w:val="00EB476A"/>
    <w:rsid w:val="00EB5244"/>
    <w:rsid w:val="00EB7955"/>
    <w:rsid w:val="00EE770C"/>
    <w:rsid w:val="00EF496D"/>
    <w:rsid w:val="00F378AB"/>
    <w:rsid w:val="00F451E4"/>
    <w:rsid w:val="00F45CF3"/>
    <w:rsid w:val="00F57823"/>
    <w:rsid w:val="00F6045D"/>
    <w:rsid w:val="00F70F28"/>
    <w:rsid w:val="00F84E47"/>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B6B8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F81AC942-867F-40B4-BD50-417C99659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8F3431-C51B-4B0E-B643-64701D6470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23</cp:revision>
  <cp:lastPrinted>2024-04-12T17:00:00Z</cp:lastPrinted>
  <dcterms:created xsi:type="dcterms:W3CDTF">2024-04-19T15:46:00Z</dcterms:created>
  <dcterms:modified xsi:type="dcterms:W3CDTF">2024-05-17T09:24:00Z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