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BEFE40D" w:rsidR="0017540B" w:rsidRPr="003C2084" w:rsidRDefault="002815EC" w:rsidP="00C577BE">
      <w:pPr>
        <w:tabs>
          <w:tab w:val="left" w:pos="8036"/>
        </w:tabs>
        <w:spacing w:after="360" w:line="240" w:lineRule="auto"/>
        <w:ind w:left="567" w:right="118"/>
        <w:contextualSpacing/>
        <w:rPr>
          <w:rFonts w:ascii="Amasis MT Std Black" w:hAnsi="Amasis MT Std Black"/>
          <w:sz w:val="48"/>
          <w:szCs w:val="48"/>
        </w:rPr>
      </w:pPr>
      <w:r w:rsidRPr="002815EC">
        <w:rPr>
          <w:rFonts w:ascii="Amasis MT Pro Black" w:hAnsi="Amasis MT Pro Black"/>
          <w:b/>
          <w:bCs/>
          <w:color w:val="008796"/>
          <w:sz w:val="48"/>
          <w:szCs w:val="48"/>
        </w:rPr>
        <w:t>In-House Advocate Lawyer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6667033" w:rsidR="00844611" w:rsidRPr="001F4958" w:rsidRDefault="002815EC" w:rsidP="00C577BE">
            <w:pPr>
              <w:spacing w:after="0" w:line="240" w:lineRule="auto"/>
              <w:ind w:right="118"/>
              <w:contextualSpacing/>
              <w:rPr>
                <w:rFonts w:cstheme="minorHAnsi"/>
                <w:noProof/>
                <w:sz w:val="24"/>
                <w:szCs w:val="24"/>
              </w:rPr>
            </w:pPr>
            <w:r w:rsidRPr="002815EC">
              <w:rPr>
                <w:rFonts w:cstheme="minorHAnsi"/>
                <w:noProof/>
                <w:sz w:val="24"/>
                <w:szCs w:val="24"/>
              </w:rPr>
              <w:t>Legal &amp; Democratic</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04E9099" w:rsidR="00844611" w:rsidRPr="001F4958" w:rsidRDefault="002815EC" w:rsidP="00C577BE">
            <w:pPr>
              <w:spacing w:after="0" w:line="240" w:lineRule="auto"/>
              <w:ind w:right="118"/>
              <w:contextualSpacing/>
              <w:rPr>
                <w:rFonts w:cstheme="minorHAnsi"/>
                <w:noProof/>
                <w:sz w:val="24"/>
                <w:szCs w:val="24"/>
              </w:rPr>
            </w:pPr>
            <w:r w:rsidRPr="002815EC">
              <w:rPr>
                <w:rFonts w:cstheme="minorHAnsi"/>
                <w:noProof/>
                <w:sz w:val="24"/>
                <w:szCs w:val="24"/>
              </w:rPr>
              <w:t>Head of Legal</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10E05D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201DA4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DD5F173" w:rsidR="00B86474" w:rsidRPr="001F4958" w:rsidRDefault="002815EC" w:rsidP="004754B8">
            <w:pPr>
              <w:spacing w:after="0" w:line="240" w:lineRule="auto"/>
              <w:ind w:right="118"/>
              <w:contextualSpacing/>
              <w:rPr>
                <w:rFonts w:cstheme="minorHAnsi"/>
                <w:noProof/>
                <w:sz w:val="24"/>
                <w:szCs w:val="24"/>
              </w:rPr>
            </w:pPr>
            <w:r w:rsidRPr="002815EC">
              <w:rPr>
                <w:rFonts w:cstheme="minorHAnsi"/>
                <w:noProof/>
                <w:sz w:val="24"/>
                <w:szCs w:val="24"/>
              </w:rPr>
              <w:t>November 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8A1FAEA" w:rsidR="00844611" w:rsidRPr="001F4958" w:rsidRDefault="002815EC" w:rsidP="00C577BE">
            <w:pPr>
              <w:spacing w:after="0" w:line="240" w:lineRule="auto"/>
              <w:ind w:right="118"/>
              <w:contextualSpacing/>
              <w:rPr>
                <w:rFonts w:cstheme="minorHAnsi"/>
                <w:noProof/>
                <w:sz w:val="24"/>
                <w:szCs w:val="24"/>
              </w:rPr>
            </w:pPr>
            <w:r w:rsidRPr="002815EC">
              <w:rPr>
                <w:rFonts w:cstheme="minorHAnsi"/>
                <w:noProof/>
                <w:sz w:val="24"/>
                <w:szCs w:val="24"/>
              </w:rPr>
              <w:t>JE2339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2815EC" w14:paraId="5C8C87F7" w14:textId="77777777" w:rsidTr="002815EC">
        <w:tc>
          <w:tcPr>
            <w:tcW w:w="578" w:type="dxa"/>
          </w:tcPr>
          <w:p w14:paraId="317D298E" w14:textId="6E2B1C38" w:rsidR="002815EC" w:rsidRPr="000D2837" w:rsidRDefault="002815EC" w:rsidP="002815EC">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FBDAA83" w:rsidR="002815EC" w:rsidRDefault="002815EC" w:rsidP="002815EC">
            <w:pPr>
              <w:spacing w:after="0" w:line="240" w:lineRule="auto"/>
              <w:ind w:right="118"/>
              <w:rPr>
                <w:sz w:val="24"/>
                <w:szCs w:val="24"/>
              </w:rPr>
            </w:pPr>
            <w:r w:rsidRPr="007E16FC">
              <w:t>To provide representation in all types of proceedings, including complex matters on behalf of the client department.</w:t>
            </w:r>
          </w:p>
        </w:tc>
      </w:tr>
      <w:tr w:rsidR="002815EC" w14:paraId="1175A00B" w14:textId="77777777" w:rsidTr="002815EC">
        <w:tc>
          <w:tcPr>
            <w:tcW w:w="578" w:type="dxa"/>
          </w:tcPr>
          <w:p w14:paraId="1648EC52" w14:textId="06E671FB" w:rsidR="002815EC" w:rsidRPr="000D2837" w:rsidRDefault="002815EC" w:rsidP="002815EC">
            <w:pPr>
              <w:spacing w:after="0" w:line="240" w:lineRule="auto"/>
              <w:ind w:right="118"/>
              <w:rPr>
                <w:b/>
                <w:bCs/>
                <w:sz w:val="24"/>
                <w:szCs w:val="24"/>
              </w:rPr>
            </w:pPr>
            <w:r w:rsidRPr="000D2837">
              <w:rPr>
                <w:b/>
                <w:bCs/>
                <w:sz w:val="24"/>
                <w:szCs w:val="24"/>
              </w:rPr>
              <w:t>2</w:t>
            </w:r>
          </w:p>
        </w:tc>
        <w:tc>
          <w:tcPr>
            <w:tcW w:w="9072" w:type="dxa"/>
          </w:tcPr>
          <w:p w14:paraId="069EB440" w14:textId="2A4372EE" w:rsidR="002815EC" w:rsidRDefault="002815EC" w:rsidP="002815EC">
            <w:pPr>
              <w:spacing w:after="0" w:line="240" w:lineRule="auto"/>
              <w:ind w:right="118"/>
              <w:rPr>
                <w:sz w:val="24"/>
                <w:szCs w:val="24"/>
              </w:rPr>
            </w:pPr>
            <w:r w:rsidRPr="007E16FC">
              <w:t>To carry out advocacy in the Family Court in respect of (but not limited to) the following types of hearing: Case Management; Contested; Fact Finding – including non-accidental injury cases; Issues Resolution; Final – including those lasting 5 days or longer; Applications for an Emergency Protection Order; Applications for a Placement Order; Applications under Section 25 Children Act 1989 (Secure Accommodation); Deprivation of Liberty.</w:t>
            </w:r>
          </w:p>
        </w:tc>
      </w:tr>
      <w:tr w:rsidR="002815EC" w14:paraId="52DB8D7D" w14:textId="77777777" w:rsidTr="002815EC">
        <w:tc>
          <w:tcPr>
            <w:tcW w:w="578" w:type="dxa"/>
          </w:tcPr>
          <w:p w14:paraId="68898096" w14:textId="51AF515F" w:rsidR="002815EC" w:rsidRPr="000D2837" w:rsidRDefault="002815EC" w:rsidP="002815EC">
            <w:pPr>
              <w:spacing w:after="0" w:line="240" w:lineRule="auto"/>
              <w:ind w:right="118"/>
              <w:rPr>
                <w:b/>
                <w:bCs/>
                <w:sz w:val="24"/>
                <w:szCs w:val="24"/>
              </w:rPr>
            </w:pPr>
            <w:r w:rsidRPr="000D2837">
              <w:rPr>
                <w:b/>
                <w:bCs/>
                <w:sz w:val="24"/>
                <w:szCs w:val="24"/>
              </w:rPr>
              <w:t>3</w:t>
            </w:r>
          </w:p>
        </w:tc>
        <w:tc>
          <w:tcPr>
            <w:tcW w:w="9072" w:type="dxa"/>
          </w:tcPr>
          <w:p w14:paraId="7E16FC57" w14:textId="789CDA5E" w:rsidR="002815EC" w:rsidRDefault="002815EC" w:rsidP="002815EC">
            <w:pPr>
              <w:spacing w:after="0" w:line="240" w:lineRule="auto"/>
              <w:ind w:right="118"/>
              <w:rPr>
                <w:sz w:val="24"/>
                <w:szCs w:val="24"/>
              </w:rPr>
            </w:pPr>
            <w:r w:rsidRPr="007E16FC">
              <w:t>To robustly advocate in Court on behalf of the client department to achieve the best outcome in the case.</w:t>
            </w:r>
          </w:p>
        </w:tc>
      </w:tr>
      <w:tr w:rsidR="002815EC" w14:paraId="41071A23" w14:textId="77777777" w:rsidTr="002815EC">
        <w:tc>
          <w:tcPr>
            <w:tcW w:w="578" w:type="dxa"/>
          </w:tcPr>
          <w:p w14:paraId="4BCFE63A" w14:textId="4DD18346" w:rsidR="002815EC" w:rsidRPr="000D2837" w:rsidRDefault="002815EC" w:rsidP="002815EC">
            <w:pPr>
              <w:spacing w:after="0" w:line="240" w:lineRule="auto"/>
              <w:ind w:right="118"/>
              <w:rPr>
                <w:b/>
                <w:bCs/>
                <w:sz w:val="24"/>
                <w:szCs w:val="24"/>
              </w:rPr>
            </w:pPr>
            <w:r w:rsidRPr="000D2837">
              <w:rPr>
                <w:b/>
                <w:bCs/>
                <w:sz w:val="24"/>
                <w:szCs w:val="24"/>
              </w:rPr>
              <w:t>4</w:t>
            </w:r>
          </w:p>
        </w:tc>
        <w:tc>
          <w:tcPr>
            <w:tcW w:w="9072" w:type="dxa"/>
          </w:tcPr>
          <w:p w14:paraId="01C0158B" w14:textId="3472340C" w:rsidR="002815EC" w:rsidRDefault="002815EC" w:rsidP="002815EC">
            <w:pPr>
              <w:spacing w:after="0" w:line="240" w:lineRule="auto"/>
              <w:ind w:right="118"/>
              <w:rPr>
                <w:sz w:val="24"/>
                <w:szCs w:val="24"/>
              </w:rPr>
            </w:pPr>
            <w:r w:rsidRPr="007E16FC">
              <w:t>To identify evidential strengths and weaknesses in a case and advise the client department accordingly.</w:t>
            </w:r>
          </w:p>
        </w:tc>
      </w:tr>
      <w:tr w:rsidR="002815EC" w14:paraId="1AFB009D" w14:textId="77777777" w:rsidTr="002815EC">
        <w:tc>
          <w:tcPr>
            <w:tcW w:w="578" w:type="dxa"/>
          </w:tcPr>
          <w:p w14:paraId="488283BD" w14:textId="79A6057E" w:rsidR="002815EC" w:rsidRPr="000D2837" w:rsidRDefault="002815EC" w:rsidP="002815EC">
            <w:pPr>
              <w:spacing w:after="0" w:line="240" w:lineRule="auto"/>
              <w:ind w:right="118"/>
              <w:rPr>
                <w:b/>
                <w:bCs/>
                <w:sz w:val="24"/>
                <w:szCs w:val="24"/>
              </w:rPr>
            </w:pPr>
            <w:r w:rsidRPr="000D2837">
              <w:rPr>
                <w:b/>
                <w:bCs/>
                <w:sz w:val="24"/>
                <w:szCs w:val="24"/>
              </w:rPr>
              <w:t>5</w:t>
            </w:r>
          </w:p>
        </w:tc>
        <w:tc>
          <w:tcPr>
            <w:tcW w:w="9072" w:type="dxa"/>
          </w:tcPr>
          <w:p w14:paraId="5204BE07" w14:textId="1C43796B" w:rsidR="002815EC" w:rsidRDefault="002815EC" w:rsidP="002815EC">
            <w:pPr>
              <w:spacing w:after="0" w:line="240" w:lineRule="auto"/>
              <w:ind w:right="118"/>
              <w:rPr>
                <w:sz w:val="24"/>
                <w:szCs w:val="24"/>
              </w:rPr>
            </w:pPr>
            <w:r w:rsidRPr="007E16FC">
              <w:t>To advise the client department in respect of emergency or urgent applications and to provide representation at Court in respect of those cases, including out of hours cover where necessary.</w:t>
            </w:r>
          </w:p>
        </w:tc>
      </w:tr>
      <w:tr w:rsidR="002815EC" w14:paraId="4D030043" w14:textId="77777777" w:rsidTr="002815EC">
        <w:tc>
          <w:tcPr>
            <w:tcW w:w="578" w:type="dxa"/>
          </w:tcPr>
          <w:p w14:paraId="2A535A5B" w14:textId="712DB6A5" w:rsidR="002815EC" w:rsidRPr="000D2837" w:rsidRDefault="002815EC" w:rsidP="002815EC">
            <w:pPr>
              <w:spacing w:after="0" w:line="240" w:lineRule="auto"/>
              <w:ind w:right="118"/>
              <w:rPr>
                <w:b/>
                <w:bCs/>
                <w:sz w:val="24"/>
                <w:szCs w:val="24"/>
              </w:rPr>
            </w:pPr>
            <w:r w:rsidRPr="000D2837">
              <w:rPr>
                <w:b/>
                <w:bCs/>
                <w:sz w:val="24"/>
                <w:szCs w:val="24"/>
              </w:rPr>
              <w:t>6</w:t>
            </w:r>
          </w:p>
        </w:tc>
        <w:tc>
          <w:tcPr>
            <w:tcW w:w="9072" w:type="dxa"/>
          </w:tcPr>
          <w:p w14:paraId="5ABE2E4C" w14:textId="6395B52B" w:rsidR="002815EC" w:rsidRDefault="002815EC" w:rsidP="002815EC">
            <w:pPr>
              <w:spacing w:after="0" w:line="240" w:lineRule="auto"/>
              <w:ind w:right="118"/>
              <w:rPr>
                <w:sz w:val="24"/>
                <w:szCs w:val="24"/>
              </w:rPr>
            </w:pPr>
            <w:r w:rsidRPr="007E16FC">
              <w:t>To represent the client department at Advocates Meetings.</w:t>
            </w:r>
          </w:p>
        </w:tc>
      </w:tr>
      <w:tr w:rsidR="002815EC" w14:paraId="16DF48FD" w14:textId="77777777" w:rsidTr="002815EC">
        <w:tc>
          <w:tcPr>
            <w:tcW w:w="578" w:type="dxa"/>
          </w:tcPr>
          <w:p w14:paraId="617DFDC5" w14:textId="2B3FCC43" w:rsidR="002815EC" w:rsidRPr="000D2837" w:rsidRDefault="002815EC" w:rsidP="002815EC">
            <w:pPr>
              <w:spacing w:after="0" w:line="240" w:lineRule="auto"/>
              <w:ind w:right="118"/>
              <w:rPr>
                <w:b/>
                <w:bCs/>
                <w:sz w:val="24"/>
                <w:szCs w:val="24"/>
              </w:rPr>
            </w:pPr>
            <w:r>
              <w:rPr>
                <w:b/>
                <w:bCs/>
                <w:sz w:val="24"/>
                <w:szCs w:val="24"/>
              </w:rPr>
              <w:t>7</w:t>
            </w:r>
          </w:p>
        </w:tc>
        <w:tc>
          <w:tcPr>
            <w:tcW w:w="9072" w:type="dxa"/>
          </w:tcPr>
          <w:p w14:paraId="397D4C27" w14:textId="01540E6A" w:rsidR="002815EC" w:rsidRDefault="002815EC" w:rsidP="002815EC">
            <w:pPr>
              <w:spacing w:after="0" w:line="240" w:lineRule="auto"/>
              <w:ind w:right="118"/>
              <w:rPr>
                <w:sz w:val="24"/>
                <w:szCs w:val="24"/>
              </w:rPr>
            </w:pPr>
            <w:r w:rsidRPr="007E16FC">
              <w:t>To draft third-party witness statements when required.</w:t>
            </w:r>
          </w:p>
        </w:tc>
      </w:tr>
      <w:tr w:rsidR="002815EC" w14:paraId="1BF92221" w14:textId="77777777" w:rsidTr="002815EC">
        <w:tc>
          <w:tcPr>
            <w:tcW w:w="578" w:type="dxa"/>
          </w:tcPr>
          <w:p w14:paraId="4428540E" w14:textId="498BE98D" w:rsidR="002815EC" w:rsidRPr="000D2837" w:rsidRDefault="002815EC" w:rsidP="002815EC">
            <w:pPr>
              <w:spacing w:after="0" w:line="240" w:lineRule="auto"/>
              <w:ind w:right="118"/>
              <w:rPr>
                <w:b/>
                <w:bCs/>
                <w:sz w:val="24"/>
                <w:szCs w:val="24"/>
              </w:rPr>
            </w:pPr>
            <w:r>
              <w:rPr>
                <w:b/>
                <w:bCs/>
                <w:sz w:val="24"/>
                <w:szCs w:val="24"/>
              </w:rPr>
              <w:t>8</w:t>
            </w:r>
          </w:p>
        </w:tc>
        <w:tc>
          <w:tcPr>
            <w:tcW w:w="9072" w:type="dxa"/>
          </w:tcPr>
          <w:p w14:paraId="5A2D6E9B" w14:textId="10B9992E" w:rsidR="002815EC" w:rsidRDefault="002815EC" w:rsidP="002815EC">
            <w:pPr>
              <w:spacing w:after="0" w:line="240" w:lineRule="auto"/>
              <w:ind w:right="118"/>
              <w:rPr>
                <w:sz w:val="24"/>
                <w:szCs w:val="24"/>
              </w:rPr>
            </w:pPr>
            <w:r w:rsidRPr="007E16FC">
              <w:t xml:space="preserve">To prepare and deliver training to the client department on their area of expertise.    </w:t>
            </w:r>
          </w:p>
        </w:tc>
      </w:tr>
      <w:tr w:rsidR="002815EC" w14:paraId="3205E43F" w14:textId="77777777" w:rsidTr="002815EC">
        <w:tc>
          <w:tcPr>
            <w:tcW w:w="578" w:type="dxa"/>
          </w:tcPr>
          <w:p w14:paraId="36AE5F3A" w14:textId="178B9D71" w:rsidR="002815EC" w:rsidRPr="000D2837" w:rsidRDefault="002815EC" w:rsidP="002815EC">
            <w:pPr>
              <w:spacing w:after="0" w:line="240" w:lineRule="auto"/>
              <w:ind w:right="118"/>
              <w:rPr>
                <w:b/>
                <w:bCs/>
                <w:sz w:val="24"/>
                <w:szCs w:val="24"/>
              </w:rPr>
            </w:pPr>
            <w:r>
              <w:rPr>
                <w:b/>
                <w:bCs/>
                <w:sz w:val="24"/>
                <w:szCs w:val="24"/>
              </w:rPr>
              <w:t>9</w:t>
            </w:r>
          </w:p>
        </w:tc>
        <w:tc>
          <w:tcPr>
            <w:tcW w:w="9072" w:type="dxa"/>
          </w:tcPr>
          <w:p w14:paraId="5A8817CC" w14:textId="3B3634AE" w:rsidR="002815EC" w:rsidRDefault="002815EC" w:rsidP="002815EC">
            <w:pPr>
              <w:spacing w:after="0" w:line="240" w:lineRule="auto"/>
              <w:ind w:right="118"/>
              <w:rPr>
                <w:sz w:val="24"/>
                <w:szCs w:val="24"/>
              </w:rPr>
            </w:pPr>
            <w:r w:rsidRPr="007E16FC">
              <w:t>To advise on policy issues.</w:t>
            </w:r>
          </w:p>
        </w:tc>
      </w:tr>
      <w:tr w:rsidR="002815EC" w14:paraId="6B2CA842" w14:textId="77777777" w:rsidTr="002815EC">
        <w:tc>
          <w:tcPr>
            <w:tcW w:w="578" w:type="dxa"/>
          </w:tcPr>
          <w:p w14:paraId="3B8F75A1" w14:textId="0FF08F44" w:rsidR="002815EC" w:rsidRPr="000D2837" w:rsidRDefault="002815EC" w:rsidP="002815EC">
            <w:pPr>
              <w:spacing w:after="0" w:line="240" w:lineRule="auto"/>
              <w:ind w:right="118"/>
              <w:rPr>
                <w:b/>
                <w:bCs/>
                <w:sz w:val="24"/>
                <w:szCs w:val="24"/>
              </w:rPr>
            </w:pPr>
            <w:r>
              <w:rPr>
                <w:b/>
                <w:bCs/>
                <w:sz w:val="24"/>
                <w:szCs w:val="24"/>
              </w:rPr>
              <w:t>10</w:t>
            </w:r>
          </w:p>
        </w:tc>
        <w:tc>
          <w:tcPr>
            <w:tcW w:w="9072" w:type="dxa"/>
          </w:tcPr>
          <w:p w14:paraId="09A07171" w14:textId="298FDAAE" w:rsidR="002815EC" w:rsidRDefault="002815EC" w:rsidP="002815EC">
            <w:pPr>
              <w:spacing w:after="0" w:line="240" w:lineRule="auto"/>
              <w:ind w:right="118"/>
              <w:rPr>
                <w:sz w:val="24"/>
                <w:szCs w:val="24"/>
              </w:rPr>
            </w:pPr>
            <w:r w:rsidRPr="007E16FC">
              <w:t>To provide advice to the client department as requested.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033EB407" w14:textId="77777777" w:rsidR="002815EC" w:rsidRDefault="002815EC" w:rsidP="00FD0BD7">
      <w:pPr>
        <w:spacing w:after="0" w:line="240" w:lineRule="auto"/>
        <w:ind w:left="567" w:right="118"/>
        <w:rPr>
          <w:rFonts w:ascii="Amasis MT Pro Black" w:hAnsi="Amasis MT Pro Black" w:cstheme="minorHAnsi"/>
          <w:b/>
          <w:bCs/>
          <w:color w:val="000000" w:themeColor="text1"/>
          <w:sz w:val="32"/>
          <w:szCs w:val="32"/>
        </w:rPr>
      </w:pPr>
    </w:p>
    <w:p w14:paraId="1E88D006" w14:textId="77777777" w:rsidR="002815EC" w:rsidRDefault="002815EC" w:rsidP="00FD0BD7">
      <w:pPr>
        <w:spacing w:after="0" w:line="240" w:lineRule="auto"/>
        <w:ind w:left="567" w:right="118"/>
        <w:rPr>
          <w:rFonts w:ascii="Amasis MT Pro Black" w:hAnsi="Amasis MT Pro Black" w:cstheme="minorHAnsi"/>
          <w:b/>
          <w:bCs/>
          <w:color w:val="000000" w:themeColor="text1"/>
          <w:sz w:val="32"/>
          <w:szCs w:val="32"/>
        </w:rPr>
      </w:pPr>
    </w:p>
    <w:p w14:paraId="232051A8" w14:textId="77777777" w:rsidR="002815EC" w:rsidRDefault="002815EC" w:rsidP="00FD0BD7">
      <w:pPr>
        <w:spacing w:after="0" w:line="240" w:lineRule="auto"/>
        <w:ind w:left="567" w:right="118"/>
        <w:rPr>
          <w:rFonts w:ascii="Amasis MT Pro Black" w:hAnsi="Amasis MT Pro Black" w:cstheme="minorHAnsi"/>
          <w:b/>
          <w:bCs/>
          <w:color w:val="000000" w:themeColor="text1"/>
          <w:sz w:val="32"/>
          <w:szCs w:val="32"/>
        </w:rPr>
      </w:pPr>
    </w:p>
    <w:p w14:paraId="4782D070" w14:textId="01A146A8"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2815EC" w14:paraId="7DF1D041" w14:textId="77777777" w:rsidTr="002815EC">
        <w:tc>
          <w:tcPr>
            <w:tcW w:w="578" w:type="dxa"/>
          </w:tcPr>
          <w:p w14:paraId="1383F5FB" w14:textId="77777777" w:rsidR="002815EC" w:rsidRPr="000D2837" w:rsidRDefault="002815EC" w:rsidP="002815EC">
            <w:pPr>
              <w:spacing w:after="0" w:line="240" w:lineRule="auto"/>
              <w:ind w:right="118"/>
              <w:rPr>
                <w:b/>
                <w:bCs/>
                <w:sz w:val="24"/>
                <w:szCs w:val="24"/>
              </w:rPr>
            </w:pPr>
            <w:r w:rsidRPr="000D2837">
              <w:rPr>
                <w:b/>
                <w:bCs/>
                <w:sz w:val="24"/>
                <w:szCs w:val="24"/>
              </w:rPr>
              <w:t>1</w:t>
            </w:r>
          </w:p>
        </w:tc>
        <w:tc>
          <w:tcPr>
            <w:tcW w:w="9072" w:type="dxa"/>
          </w:tcPr>
          <w:p w14:paraId="488052B5" w14:textId="403D8097" w:rsidR="002815EC" w:rsidRDefault="002815EC" w:rsidP="002815EC">
            <w:pPr>
              <w:spacing w:after="0" w:line="240" w:lineRule="auto"/>
              <w:ind w:right="118"/>
              <w:rPr>
                <w:sz w:val="24"/>
                <w:szCs w:val="24"/>
              </w:rPr>
            </w:pPr>
            <w:r w:rsidRPr="008168E4">
              <w:t xml:space="preserve">Admitted Solicitor, Solicitor/Advocate, Barrister, Fellow of the Institute of Legal </w:t>
            </w:r>
            <w:proofErr w:type="gramStart"/>
            <w:r w:rsidRPr="008168E4">
              <w:t>Executives</w:t>
            </w:r>
            <w:proofErr w:type="gramEnd"/>
            <w:r w:rsidRPr="008168E4">
              <w:t xml:space="preserve"> or equivalent qualification.</w:t>
            </w:r>
          </w:p>
        </w:tc>
      </w:tr>
      <w:tr w:rsidR="002815EC" w14:paraId="30609FB5" w14:textId="77777777" w:rsidTr="002815EC">
        <w:tc>
          <w:tcPr>
            <w:tcW w:w="578" w:type="dxa"/>
          </w:tcPr>
          <w:p w14:paraId="40CF3A09" w14:textId="77777777" w:rsidR="002815EC" w:rsidRPr="000D2837" w:rsidRDefault="002815EC" w:rsidP="002815EC">
            <w:pPr>
              <w:spacing w:after="0" w:line="240" w:lineRule="auto"/>
              <w:ind w:right="118"/>
              <w:rPr>
                <w:b/>
                <w:bCs/>
                <w:sz w:val="24"/>
                <w:szCs w:val="24"/>
              </w:rPr>
            </w:pPr>
            <w:r w:rsidRPr="000D2837">
              <w:rPr>
                <w:b/>
                <w:bCs/>
                <w:sz w:val="24"/>
                <w:szCs w:val="24"/>
              </w:rPr>
              <w:t>2</w:t>
            </w:r>
          </w:p>
        </w:tc>
        <w:tc>
          <w:tcPr>
            <w:tcW w:w="9072" w:type="dxa"/>
          </w:tcPr>
          <w:p w14:paraId="68F23ED0" w14:textId="127AFC0C" w:rsidR="002815EC" w:rsidRDefault="002815EC" w:rsidP="002815EC">
            <w:pPr>
              <w:spacing w:after="0" w:line="240" w:lineRule="auto"/>
              <w:ind w:right="118"/>
              <w:rPr>
                <w:sz w:val="24"/>
                <w:szCs w:val="24"/>
              </w:rPr>
            </w:pPr>
            <w:r w:rsidRPr="008168E4">
              <w:t>Good working knowledge of key childcare legislation, in particular The Children Act 1989, The Adoption Act 1976, The Adoption and Children Act 2002, The Children &amp; Families Act 2014 and related delegated legislation.</w:t>
            </w:r>
          </w:p>
        </w:tc>
      </w:tr>
      <w:tr w:rsidR="002815EC" w14:paraId="6CA6538F" w14:textId="77777777" w:rsidTr="002815EC">
        <w:tc>
          <w:tcPr>
            <w:tcW w:w="578" w:type="dxa"/>
          </w:tcPr>
          <w:p w14:paraId="05DBBD0C" w14:textId="77777777" w:rsidR="002815EC" w:rsidRPr="000D2837" w:rsidRDefault="002815EC" w:rsidP="002815EC">
            <w:pPr>
              <w:spacing w:after="0" w:line="240" w:lineRule="auto"/>
              <w:ind w:right="118"/>
              <w:rPr>
                <w:b/>
                <w:bCs/>
                <w:sz w:val="24"/>
                <w:szCs w:val="24"/>
              </w:rPr>
            </w:pPr>
            <w:r w:rsidRPr="000D2837">
              <w:rPr>
                <w:b/>
                <w:bCs/>
                <w:sz w:val="24"/>
                <w:szCs w:val="24"/>
              </w:rPr>
              <w:t>3</w:t>
            </w:r>
          </w:p>
        </w:tc>
        <w:tc>
          <w:tcPr>
            <w:tcW w:w="9072" w:type="dxa"/>
          </w:tcPr>
          <w:p w14:paraId="59F0241D" w14:textId="13240E03" w:rsidR="002815EC" w:rsidRDefault="002815EC" w:rsidP="002815EC">
            <w:pPr>
              <w:spacing w:after="0" w:line="240" w:lineRule="auto"/>
              <w:ind w:right="118"/>
              <w:rPr>
                <w:sz w:val="24"/>
                <w:szCs w:val="24"/>
              </w:rPr>
            </w:pPr>
            <w:r w:rsidRPr="008168E4">
              <w:t>Experience as a childcare specialist in local government or private practice, in the areas of key public childcare legislation, in particular The Children Act 1989, The Adoption and Children Act 2002, The Children &amp; Families Act 2014 and related delegated legislation, statutory and non-statutory guidance and case law.</w:t>
            </w:r>
          </w:p>
        </w:tc>
      </w:tr>
      <w:tr w:rsidR="002815EC" w14:paraId="22047EE8" w14:textId="77777777" w:rsidTr="002815EC">
        <w:tc>
          <w:tcPr>
            <w:tcW w:w="578" w:type="dxa"/>
          </w:tcPr>
          <w:p w14:paraId="43E08BC9" w14:textId="77777777" w:rsidR="002815EC" w:rsidRPr="000D2837" w:rsidRDefault="002815EC" w:rsidP="002815EC">
            <w:pPr>
              <w:spacing w:after="0" w:line="240" w:lineRule="auto"/>
              <w:ind w:right="118"/>
              <w:rPr>
                <w:b/>
                <w:bCs/>
                <w:sz w:val="24"/>
                <w:szCs w:val="24"/>
              </w:rPr>
            </w:pPr>
            <w:r w:rsidRPr="000D2837">
              <w:rPr>
                <w:b/>
                <w:bCs/>
                <w:sz w:val="24"/>
                <w:szCs w:val="24"/>
              </w:rPr>
              <w:t>4</w:t>
            </w:r>
          </w:p>
        </w:tc>
        <w:tc>
          <w:tcPr>
            <w:tcW w:w="9072" w:type="dxa"/>
          </w:tcPr>
          <w:p w14:paraId="185F7B28" w14:textId="693A3EA9" w:rsidR="002815EC" w:rsidRDefault="002815EC" w:rsidP="002815EC">
            <w:pPr>
              <w:spacing w:after="0" w:line="240" w:lineRule="auto"/>
              <w:ind w:right="118"/>
              <w:rPr>
                <w:sz w:val="24"/>
                <w:szCs w:val="24"/>
              </w:rPr>
            </w:pPr>
            <w:r w:rsidRPr="008168E4">
              <w:t>Proven advocacy skills in all tiers of the Family Court.</w:t>
            </w:r>
          </w:p>
        </w:tc>
      </w:tr>
      <w:tr w:rsidR="002815EC" w14:paraId="1CA3B18C" w14:textId="77777777" w:rsidTr="002815EC">
        <w:tc>
          <w:tcPr>
            <w:tcW w:w="578" w:type="dxa"/>
          </w:tcPr>
          <w:p w14:paraId="218547CD" w14:textId="77777777" w:rsidR="002815EC" w:rsidRPr="000D2837" w:rsidRDefault="002815EC" w:rsidP="002815EC">
            <w:pPr>
              <w:spacing w:after="0" w:line="240" w:lineRule="auto"/>
              <w:ind w:right="118"/>
              <w:rPr>
                <w:b/>
                <w:bCs/>
                <w:sz w:val="24"/>
                <w:szCs w:val="24"/>
              </w:rPr>
            </w:pPr>
            <w:r w:rsidRPr="000D2837">
              <w:rPr>
                <w:b/>
                <w:bCs/>
                <w:sz w:val="24"/>
                <w:szCs w:val="24"/>
              </w:rPr>
              <w:t>5</w:t>
            </w:r>
          </w:p>
        </w:tc>
        <w:tc>
          <w:tcPr>
            <w:tcW w:w="9072" w:type="dxa"/>
          </w:tcPr>
          <w:p w14:paraId="11203BD2" w14:textId="7A82D4B9" w:rsidR="002815EC" w:rsidRDefault="002815EC" w:rsidP="002815EC">
            <w:pPr>
              <w:spacing w:after="0" w:line="240" w:lineRule="auto"/>
              <w:ind w:right="118"/>
              <w:rPr>
                <w:sz w:val="24"/>
                <w:szCs w:val="24"/>
              </w:rPr>
            </w:pPr>
            <w:r w:rsidRPr="008168E4">
              <w:t xml:space="preserve">The ability to communicate, liaise and negotiate with other professionals, </w:t>
            </w:r>
            <w:proofErr w:type="gramStart"/>
            <w:r w:rsidRPr="008168E4">
              <w:t>officers</w:t>
            </w:r>
            <w:proofErr w:type="gramEnd"/>
            <w:r w:rsidRPr="008168E4">
              <w:t xml:space="preserve"> and Members.</w:t>
            </w:r>
          </w:p>
        </w:tc>
      </w:tr>
      <w:tr w:rsidR="002815EC" w14:paraId="60739F11" w14:textId="77777777" w:rsidTr="002815EC">
        <w:tc>
          <w:tcPr>
            <w:tcW w:w="578" w:type="dxa"/>
          </w:tcPr>
          <w:p w14:paraId="4EDEFB8F" w14:textId="77777777" w:rsidR="002815EC" w:rsidRPr="000D2837" w:rsidRDefault="002815EC" w:rsidP="002815EC">
            <w:pPr>
              <w:spacing w:after="0" w:line="240" w:lineRule="auto"/>
              <w:ind w:right="118"/>
              <w:rPr>
                <w:b/>
                <w:bCs/>
                <w:sz w:val="24"/>
                <w:szCs w:val="24"/>
              </w:rPr>
            </w:pPr>
            <w:r w:rsidRPr="000D2837">
              <w:rPr>
                <w:b/>
                <w:bCs/>
                <w:sz w:val="24"/>
                <w:szCs w:val="24"/>
              </w:rPr>
              <w:t>6</w:t>
            </w:r>
          </w:p>
        </w:tc>
        <w:tc>
          <w:tcPr>
            <w:tcW w:w="9072" w:type="dxa"/>
          </w:tcPr>
          <w:p w14:paraId="5B658386" w14:textId="0827BCAA" w:rsidR="002815EC" w:rsidRDefault="002815EC" w:rsidP="002815EC">
            <w:pPr>
              <w:spacing w:after="0" w:line="240" w:lineRule="auto"/>
              <w:ind w:right="118"/>
              <w:rPr>
                <w:sz w:val="24"/>
                <w:szCs w:val="24"/>
              </w:rPr>
            </w:pPr>
            <w:r w:rsidRPr="008168E4">
              <w:t>The ability to carry a caseload without supervision.</w:t>
            </w:r>
          </w:p>
        </w:tc>
      </w:tr>
      <w:tr w:rsidR="002815EC" w14:paraId="15529C7D" w14:textId="77777777" w:rsidTr="002815EC">
        <w:tc>
          <w:tcPr>
            <w:tcW w:w="578" w:type="dxa"/>
          </w:tcPr>
          <w:p w14:paraId="1C88B8CE" w14:textId="155FE334" w:rsidR="002815EC" w:rsidRPr="000D2837" w:rsidRDefault="002815EC" w:rsidP="002815EC">
            <w:pPr>
              <w:spacing w:after="0" w:line="240" w:lineRule="auto"/>
              <w:ind w:right="118"/>
              <w:rPr>
                <w:b/>
                <w:bCs/>
                <w:sz w:val="24"/>
                <w:szCs w:val="24"/>
              </w:rPr>
            </w:pPr>
            <w:r>
              <w:rPr>
                <w:b/>
                <w:bCs/>
                <w:sz w:val="24"/>
                <w:szCs w:val="24"/>
              </w:rPr>
              <w:t>7</w:t>
            </w:r>
          </w:p>
        </w:tc>
        <w:tc>
          <w:tcPr>
            <w:tcW w:w="9072" w:type="dxa"/>
          </w:tcPr>
          <w:p w14:paraId="44268895" w14:textId="777D782E" w:rsidR="002815EC" w:rsidRDefault="002815EC" w:rsidP="002815EC">
            <w:pPr>
              <w:spacing w:after="0" w:line="240" w:lineRule="auto"/>
              <w:ind w:right="118"/>
              <w:rPr>
                <w:sz w:val="24"/>
                <w:szCs w:val="24"/>
              </w:rPr>
            </w:pPr>
            <w:r w:rsidRPr="008168E4">
              <w:t>The ability to work effectively under pressure.</w:t>
            </w:r>
          </w:p>
        </w:tc>
      </w:tr>
      <w:tr w:rsidR="002815EC" w14:paraId="4243A875" w14:textId="77777777" w:rsidTr="002815EC">
        <w:tc>
          <w:tcPr>
            <w:tcW w:w="578" w:type="dxa"/>
          </w:tcPr>
          <w:p w14:paraId="204B2B16" w14:textId="1A9BFEA9" w:rsidR="002815EC" w:rsidRPr="000D2837" w:rsidRDefault="002815EC" w:rsidP="002815EC">
            <w:pPr>
              <w:spacing w:after="0" w:line="240" w:lineRule="auto"/>
              <w:ind w:right="118"/>
              <w:rPr>
                <w:b/>
                <w:bCs/>
                <w:sz w:val="24"/>
                <w:szCs w:val="24"/>
              </w:rPr>
            </w:pPr>
            <w:r>
              <w:rPr>
                <w:b/>
                <w:bCs/>
                <w:sz w:val="24"/>
                <w:szCs w:val="24"/>
              </w:rPr>
              <w:t>8</w:t>
            </w:r>
          </w:p>
        </w:tc>
        <w:tc>
          <w:tcPr>
            <w:tcW w:w="9072" w:type="dxa"/>
          </w:tcPr>
          <w:p w14:paraId="7EC0B744" w14:textId="23788648" w:rsidR="002815EC" w:rsidRDefault="002815EC" w:rsidP="002815EC">
            <w:pPr>
              <w:spacing w:after="0" w:line="240" w:lineRule="auto"/>
              <w:ind w:right="118"/>
              <w:rPr>
                <w:sz w:val="24"/>
                <w:szCs w:val="24"/>
              </w:rPr>
            </w:pPr>
            <w:r w:rsidRPr="008168E4">
              <w:t>The ability to design and deliver training to colleagues and client departments.</w:t>
            </w:r>
          </w:p>
        </w:tc>
      </w:tr>
      <w:tr w:rsidR="002815EC" w14:paraId="2C314C76" w14:textId="77777777" w:rsidTr="002815EC">
        <w:tc>
          <w:tcPr>
            <w:tcW w:w="578" w:type="dxa"/>
          </w:tcPr>
          <w:p w14:paraId="6694D7B1" w14:textId="6D8558C8" w:rsidR="002815EC" w:rsidRPr="000D2837" w:rsidRDefault="002815EC" w:rsidP="002815EC">
            <w:pPr>
              <w:spacing w:after="0" w:line="240" w:lineRule="auto"/>
              <w:ind w:right="118"/>
              <w:rPr>
                <w:b/>
                <w:bCs/>
                <w:sz w:val="24"/>
                <w:szCs w:val="24"/>
              </w:rPr>
            </w:pPr>
            <w:r>
              <w:rPr>
                <w:b/>
                <w:bCs/>
                <w:sz w:val="24"/>
                <w:szCs w:val="24"/>
              </w:rPr>
              <w:t>9</w:t>
            </w:r>
          </w:p>
        </w:tc>
        <w:tc>
          <w:tcPr>
            <w:tcW w:w="9072" w:type="dxa"/>
          </w:tcPr>
          <w:p w14:paraId="77239C54" w14:textId="61C43E83" w:rsidR="002815EC" w:rsidRDefault="002815EC" w:rsidP="002815EC">
            <w:pPr>
              <w:spacing w:after="0" w:line="240" w:lineRule="auto"/>
              <w:ind w:right="118"/>
              <w:rPr>
                <w:sz w:val="24"/>
                <w:szCs w:val="24"/>
              </w:rPr>
            </w:pPr>
            <w:r w:rsidRPr="008168E4">
              <w:t>Some knowledge of local government legislation and an ability to adapt to changes affecting the Authority.</w:t>
            </w:r>
          </w:p>
        </w:tc>
      </w:tr>
      <w:tr w:rsidR="002815EC" w14:paraId="4F94AA8E" w14:textId="77777777" w:rsidTr="002815EC">
        <w:tc>
          <w:tcPr>
            <w:tcW w:w="578" w:type="dxa"/>
          </w:tcPr>
          <w:p w14:paraId="67F26D71" w14:textId="705B4FA7" w:rsidR="002815EC" w:rsidRPr="000D2837" w:rsidRDefault="002815EC" w:rsidP="002815EC">
            <w:pPr>
              <w:spacing w:after="0" w:line="240" w:lineRule="auto"/>
              <w:ind w:right="118"/>
              <w:rPr>
                <w:b/>
                <w:bCs/>
                <w:sz w:val="24"/>
                <w:szCs w:val="24"/>
              </w:rPr>
            </w:pPr>
            <w:r>
              <w:rPr>
                <w:b/>
                <w:bCs/>
                <w:sz w:val="24"/>
                <w:szCs w:val="24"/>
              </w:rPr>
              <w:t>10</w:t>
            </w:r>
          </w:p>
        </w:tc>
        <w:tc>
          <w:tcPr>
            <w:tcW w:w="9072" w:type="dxa"/>
          </w:tcPr>
          <w:p w14:paraId="5A5D7D16" w14:textId="409F16EF" w:rsidR="002815EC" w:rsidRDefault="002815EC" w:rsidP="002815EC">
            <w:pPr>
              <w:spacing w:after="0" w:line="240" w:lineRule="auto"/>
              <w:ind w:right="118"/>
              <w:rPr>
                <w:sz w:val="24"/>
                <w:szCs w:val="24"/>
              </w:rPr>
            </w:pPr>
            <w:r w:rsidRPr="008168E4">
              <w:t>When giving legal advice; it is informed by appropriate legal and factual analysis and identifies the consequences of the different options.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3F53" w14:textId="77777777" w:rsidR="003B1338" w:rsidRDefault="003B1338" w:rsidP="00F45CF3">
      <w:pPr>
        <w:spacing w:after="0" w:line="240" w:lineRule="auto"/>
      </w:pPr>
      <w:r>
        <w:separator/>
      </w:r>
    </w:p>
  </w:endnote>
  <w:endnote w:type="continuationSeparator" w:id="0">
    <w:p w14:paraId="744A5FB3" w14:textId="77777777" w:rsidR="003B1338" w:rsidRDefault="003B133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764A" w14:textId="77777777" w:rsidR="003B1338" w:rsidRDefault="003B1338" w:rsidP="00F45CF3">
      <w:pPr>
        <w:spacing w:after="0" w:line="240" w:lineRule="auto"/>
      </w:pPr>
      <w:r>
        <w:separator/>
      </w:r>
    </w:p>
  </w:footnote>
  <w:footnote w:type="continuationSeparator" w:id="0">
    <w:p w14:paraId="5E1ADE7B" w14:textId="77777777" w:rsidR="003B1338" w:rsidRDefault="003B133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4030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391B"/>
    <w:rsid w:val="00214A0D"/>
    <w:rsid w:val="002216F3"/>
    <w:rsid w:val="002248CB"/>
    <w:rsid w:val="00262AD4"/>
    <w:rsid w:val="002815EC"/>
    <w:rsid w:val="00284DB2"/>
    <w:rsid w:val="00285724"/>
    <w:rsid w:val="00293B2A"/>
    <w:rsid w:val="00295940"/>
    <w:rsid w:val="00303BE8"/>
    <w:rsid w:val="00314480"/>
    <w:rsid w:val="00320744"/>
    <w:rsid w:val="00324644"/>
    <w:rsid w:val="00347175"/>
    <w:rsid w:val="0036263D"/>
    <w:rsid w:val="0037254F"/>
    <w:rsid w:val="00385034"/>
    <w:rsid w:val="00387312"/>
    <w:rsid w:val="00387D3F"/>
    <w:rsid w:val="00391248"/>
    <w:rsid w:val="00393041"/>
    <w:rsid w:val="003A673A"/>
    <w:rsid w:val="003B1338"/>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6639E"/>
    <w:rsid w:val="00787181"/>
    <w:rsid w:val="007A59C9"/>
    <w:rsid w:val="007A5D02"/>
    <w:rsid w:val="007B1B1B"/>
    <w:rsid w:val="007B2BFE"/>
    <w:rsid w:val="007B7D30"/>
    <w:rsid w:val="007D5B8B"/>
    <w:rsid w:val="007D5DF9"/>
    <w:rsid w:val="007E4EA3"/>
    <w:rsid w:val="007E734C"/>
    <w:rsid w:val="007F1457"/>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2489"/>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C55B48BE-87A2-43EF-AA69-702DE5E14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191F6A-1152-4641-946C-C4C0892E41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2025-06-18T12:19:00Z</dcterms:created>
  <dcterms:modified xsi:type="dcterms:W3CDTF">2025-06-18T12:19:00Z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