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D68C3F3" w:rsidR="00D72A65" w:rsidRDefault="00C22BB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A7005D">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69900" y="177169"/>
                            <a:ext cx="3810000" cy="1068070"/>
                          </a:xfrm>
                          <a:prstGeom prst="rect">
                            <a:avLst/>
                          </a:prstGeom>
                          <a:noFill/>
                        </wps:spPr>
                        <wps:txbx>
                          <w:txbxContent>
                            <w:p w14:paraId="63083487" w14:textId="77777777" w:rsidR="00C22BBB" w:rsidRDefault="005C1644"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Security Officer </w:t>
                              </w:r>
                            </w:p>
                            <w:p w14:paraId="43A635D3" w14:textId="15B5303C" w:rsidR="00D72A65" w:rsidRPr="00C22BBB" w:rsidRDefault="005C1644" w:rsidP="00D72A65">
                              <w:pPr>
                                <w:spacing w:after="0" w:line="240" w:lineRule="auto"/>
                                <w:contextualSpacing/>
                                <w:rPr>
                                  <w:rFonts w:hAnsi="Calibri"/>
                                  <w:color w:val="FFFFFF" w:themeColor="background1"/>
                                  <w:kern w:val="24"/>
                                  <w:sz w:val="40"/>
                                  <w:szCs w:val="40"/>
                                </w:rPr>
                              </w:pPr>
                              <w:r w:rsidRPr="00C22BBB">
                                <w:rPr>
                                  <w:rFonts w:hAnsi="Calibri"/>
                                  <w:color w:val="FFFFFF" w:themeColor="background1"/>
                                  <w:kern w:val="24"/>
                                  <w:sz w:val="40"/>
                                  <w:szCs w:val="40"/>
                                </w:rPr>
                                <w:t>(Waking House)</w:t>
                              </w:r>
                            </w:p>
                            <w:p w14:paraId="64661BA3" w14:textId="6ED24FA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378C9">
                                <w:rPr>
                                  <w:rFonts w:hAnsi="Calibri"/>
                                  <w:color w:val="FFFFFF" w:themeColor="background1"/>
                                  <w:kern w:val="24"/>
                                  <w:sz w:val="28"/>
                                  <w:szCs w:val="28"/>
                                </w:rPr>
                                <w:t xml:space="preserve"> JE2333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699;top:1771;width:38100;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3083487" w14:textId="77777777" w:rsidR="00C22BBB" w:rsidRDefault="005C1644"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Security Officer </w:t>
                        </w:r>
                      </w:p>
                      <w:p w14:paraId="43A635D3" w14:textId="15B5303C" w:rsidR="00D72A65" w:rsidRPr="00C22BBB" w:rsidRDefault="005C1644" w:rsidP="00D72A65">
                        <w:pPr>
                          <w:spacing w:after="0" w:line="240" w:lineRule="auto"/>
                          <w:contextualSpacing/>
                          <w:rPr>
                            <w:rFonts w:hAnsi="Calibri"/>
                            <w:color w:val="FFFFFF" w:themeColor="background1"/>
                            <w:kern w:val="24"/>
                            <w:sz w:val="40"/>
                            <w:szCs w:val="40"/>
                          </w:rPr>
                        </w:pPr>
                        <w:r w:rsidRPr="00C22BBB">
                          <w:rPr>
                            <w:rFonts w:hAnsi="Calibri"/>
                            <w:color w:val="FFFFFF" w:themeColor="background1"/>
                            <w:kern w:val="24"/>
                            <w:sz w:val="40"/>
                            <w:szCs w:val="40"/>
                          </w:rPr>
                          <w:t>(Waking House)</w:t>
                        </w:r>
                      </w:p>
                      <w:p w14:paraId="64661BA3" w14:textId="6ED24FA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378C9">
                          <w:rPr>
                            <w:rFonts w:hAnsi="Calibri"/>
                            <w:color w:val="FFFFFF" w:themeColor="background1"/>
                            <w:kern w:val="24"/>
                            <w:sz w:val="28"/>
                            <w:szCs w:val="28"/>
                          </w:rPr>
                          <w:t xml:space="preserve"> JE2333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1378C9">
        <w:rPr>
          <w:noProof/>
        </w:rPr>
        <w:drawing>
          <wp:anchor distT="0" distB="0" distL="114300" distR="114300" simplePos="0" relativeHeight="251663360" behindDoc="0" locked="0" layoutInCell="1" allowOverlap="1" wp14:anchorId="6E4EBE99" wp14:editId="5731F594">
            <wp:simplePos x="0" y="0"/>
            <wp:positionH relativeFrom="column">
              <wp:posOffset>4171950</wp:posOffset>
            </wp:positionH>
            <wp:positionV relativeFrom="paragraph">
              <wp:posOffset>31750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407C0F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1378C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883221D" w:rsidR="00D72A65" w:rsidRDefault="000F04CA">
            <w:pPr>
              <w:rPr>
                <w:rFonts w:cstheme="minorHAnsi"/>
                <w:b/>
                <w:bCs/>
                <w:color w:val="000000" w:themeColor="text1"/>
              </w:rPr>
            </w:pPr>
            <w:r>
              <w:rPr>
                <w:rFonts w:cstheme="minorHAnsi"/>
                <w:b/>
                <w:bCs/>
                <w:color w:val="000000" w:themeColor="text1"/>
              </w:rPr>
              <w:t>Service</w:t>
            </w:r>
            <w:r w:rsidR="001378C9">
              <w:rPr>
                <w:rFonts w:cstheme="minorHAnsi"/>
                <w:b/>
                <w:bCs/>
                <w:color w:val="000000" w:themeColor="text1"/>
              </w:rPr>
              <w:t>:</w:t>
            </w:r>
          </w:p>
        </w:tc>
        <w:tc>
          <w:tcPr>
            <w:tcW w:w="8363" w:type="dxa"/>
          </w:tcPr>
          <w:p w14:paraId="2DBC25FE" w14:textId="222C7DF4" w:rsidR="00D72A65" w:rsidRPr="001C2894" w:rsidRDefault="005C1644">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FE8C5D8" w:rsidR="00D72A65" w:rsidRPr="001C2894" w:rsidRDefault="005C1644">
            <w:pPr>
              <w:rPr>
                <w:rFonts w:cstheme="minorHAnsi"/>
                <w:color w:val="000000" w:themeColor="text1"/>
              </w:rPr>
            </w:pPr>
            <w:r>
              <w:rPr>
                <w:rFonts w:cstheme="minorHAnsi"/>
                <w:color w:val="000000" w:themeColor="text1"/>
              </w:rPr>
              <w:t xml:space="preserve">Security Manager </w:t>
            </w:r>
          </w:p>
        </w:tc>
      </w:tr>
      <w:tr w:rsidR="000F04CA" w14:paraId="73898685" w14:textId="77777777" w:rsidTr="006D5B81">
        <w:tc>
          <w:tcPr>
            <w:tcW w:w="2093" w:type="dxa"/>
          </w:tcPr>
          <w:p w14:paraId="4A446E8F" w14:textId="59C0B6EF" w:rsidR="000F04CA" w:rsidRDefault="000F04CA" w:rsidP="000F04CA">
            <w:pPr>
              <w:rPr>
                <w:rFonts w:cstheme="minorHAnsi"/>
                <w:b/>
                <w:bCs/>
                <w:color w:val="000000" w:themeColor="text1"/>
              </w:rPr>
            </w:pPr>
            <w:r>
              <w:rPr>
                <w:rFonts w:cstheme="minorHAnsi"/>
                <w:b/>
                <w:bCs/>
                <w:color w:val="000000" w:themeColor="text1"/>
              </w:rPr>
              <w:t>Job Family</w:t>
            </w:r>
            <w:r w:rsidR="001378C9">
              <w:rPr>
                <w:rFonts w:cstheme="minorHAnsi"/>
                <w:b/>
                <w:bCs/>
                <w:color w:val="000000" w:themeColor="text1"/>
              </w:rPr>
              <w:t>:</w:t>
            </w:r>
          </w:p>
        </w:tc>
        <w:tc>
          <w:tcPr>
            <w:tcW w:w="8363" w:type="dxa"/>
          </w:tcPr>
          <w:p w14:paraId="3E523A0B" w14:textId="3FFABEE5" w:rsidR="000F04CA" w:rsidRPr="001C2894" w:rsidRDefault="005C1644"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7535689" w:rsidR="00E2449F" w:rsidRPr="001C2894" w:rsidRDefault="001378C9"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5136C72A" w:rsidR="00E2449F" w:rsidRDefault="00E2449F" w:rsidP="000F04CA">
            <w:pPr>
              <w:rPr>
                <w:rFonts w:cstheme="minorHAnsi"/>
                <w:b/>
                <w:bCs/>
                <w:color w:val="000000" w:themeColor="text1"/>
              </w:rPr>
            </w:pPr>
            <w:r>
              <w:rPr>
                <w:rFonts w:cstheme="minorHAnsi"/>
                <w:b/>
                <w:bCs/>
                <w:color w:val="000000" w:themeColor="text1"/>
              </w:rPr>
              <w:t>Political restricted</w:t>
            </w:r>
            <w:r w:rsidR="001378C9">
              <w:rPr>
                <w:rFonts w:cstheme="minorHAnsi"/>
                <w:b/>
                <w:bCs/>
                <w:color w:val="000000" w:themeColor="text1"/>
              </w:rPr>
              <w:t>:</w:t>
            </w:r>
          </w:p>
        </w:tc>
        <w:tc>
          <w:tcPr>
            <w:tcW w:w="8363" w:type="dxa"/>
          </w:tcPr>
          <w:p w14:paraId="7CE31787" w14:textId="117A1F5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CA67362" w:rsidR="00251D49" w:rsidRDefault="001378C9" w:rsidP="000F04CA">
            <w:pPr>
              <w:rPr>
                <w:rFonts w:cstheme="minorHAnsi"/>
                <w:color w:val="000000" w:themeColor="text1"/>
              </w:rPr>
            </w:pPr>
            <w:r>
              <w:rPr>
                <w:rFonts w:cstheme="minorHAnsi"/>
                <w:color w:val="000000" w:themeColor="text1"/>
              </w:rPr>
              <w:t>Nov</w:t>
            </w:r>
            <w:r w:rsidR="005C1644">
              <w:rPr>
                <w:rFonts w:cstheme="minorHAnsi"/>
                <w:color w:val="000000" w:themeColor="text1"/>
              </w:rPr>
              <w:t>ember 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BC5C235" w:rsidR="001C2894" w:rsidRDefault="00C22BBB" w:rsidP="00D72A65">
            <w:pPr>
              <w:rPr>
                <w:rFonts w:cstheme="minorHAnsi"/>
                <w:b/>
                <w:bCs/>
                <w:color w:val="000000" w:themeColor="text1"/>
              </w:rPr>
            </w:pPr>
            <w:r>
              <w:rPr>
                <w:rFonts w:eastAsia="Times New Roman" w:cstheme="minorHAnsi"/>
                <w:lang w:eastAsia="en-GB"/>
              </w:rPr>
              <w:t>W</w:t>
            </w:r>
            <w:r w:rsidR="005C1644" w:rsidRPr="00DF7EC6">
              <w:rPr>
                <w:rFonts w:eastAsia="Times New Roman" w:cstheme="minorHAnsi"/>
                <w:lang w:eastAsia="en-GB"/>
              </w:rPr>
              <w:t>orking with vulnerable people with complex needs with compassion and empathy whilst maintaining security and boundaries</w:t>
            </w:r>
            <w:r w:rsidR="005C1644">
              <w:rPr>
                <w:rFonts w:eastAsia="Times New Roman" w:cstheme="minorHAnsi"/>
                <w:lang w:eastAsia="en-GB"/>
              </w:rPr>
              <w:t xml:space="preserve"> to the premises. </w:t>
            </w:r>
            <w:r w:rsidR="005C1644" w:rsidRPr="002D4CCA">
              <w:rPr>
                <w:rFonts w:eastAsia="Times New Roman" w:cstheme="minorHAnsi"/>
                <w:lang w:eastAsia="en-GB"/>
              </w:rPr>
              <w:t>Presenting, a smart, alert, visible</w:t>
            </w:r>
            <w:r w:rsidR="005C1644">
              <w:rPr>
                <w:rFonts w:eastAsia="Times New Roman" w:cstheme="minorHAnsi"/>
                <w:lang w:eastAsia="en-GB"/>
              </w:rPr>
              <w:t xml:space="preserve"> and vigilant</w:t>
            </w:r>
            <w:r w:rsidR="005C1644" w:rsidRPr="002D4CCA">
              <w:rPr>
                <w:rFonts w:eastAsia="Times New Roman" w:cstheme="minorHAnsi"/>
                <w:lang w:eastAsia="en-GB"/>
              </w:rPr>
              <w:t xml:space="preserve"> </w:t>
            </w:r>
            <w:r w:rsidR="005C1644">
              <w:rPr>
                <w:rFonts w:eastAsia="Times New Roman" w:cstheme="minorHAnsi"/>
                <w:lang w:eastAsia="en-GB"/>
              </w:rPr>
              <w:t>S</w:t>
            </w:r>
            <w:r w:rsidR="005C1644" w:rsidRPr="002D4CCA">
              <w:rPr>
                <w:rFonts w:eastAsia="Times New Roman" w:cstheme="minorHAnsi"/>
                <w:lang w:eastAsia="en-GB"/>
              </w:rPr>
              <w:t xml:space="preserve">ecurity presence to </w:t>
            </w:r>
            <w:r w:rsidR="005C1644">
              <w:rPr>
                <w:rFonts w:eastAsia="Times New Roman" w:cstheme="minorHAnsi"/>
                <w:lang w:eastAsia="en-GB"/>
              </w:rPr>
              <w:t>the</w:t>
            </w:r>
            <w:r w:rsidR="005C1644" w:rsidRPr="002D4CCA">
              <w:rPr>
                <w:rFonts w:eastAsia="Times New Roman" w:cstheme="minorHAnsi"/>
                <w:lang w:eastAsia="en-GB"/>
              </w:rPr>
              <w:t xml:space="preserve"> service.</w:t>
            </w:r>
            <w:r w:rsidR="005C1644">
              <w:rPr>
                <w:rFonts w:eastAsia="Times New Roman" w:cstheme="minorHAnsi"/>
                <w:lang w:eastAsia="en-GB"/>
              </w:rPr>
              <w:t xml:space="preserve"> Booking in residents, inductions, and safety measures</w:t>
            </w:r>
            <w:r w:rsidR="001378C9">
              <w:rPr>
                <w:rFonts w:eastAsia="Times New Roman" w:cstheme="minorHAnsi"/>
                <w:lang w:eastAsia="en-GB"/>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7820271" w:rsidR="001C2894" w:rsidRDefault="005C1644" w:rsidP="00D72A65">
            <w:pPr>
              <w:rPr>
                <w:rFonts w:cstheme="minorHAnsi"/>
                <w:b/>
                <w:bCs/>
                <w:color w:val="000000" w:themeColor="text1"/>
              </w:rPr>
            </w:pPr>
            <w:r w:rsidRPr="002125C0">
              <w:rPr>
                <w:rFonts w:cstheme="minorHAnsi"/>
                <w:color w:val="000000" w:themeColor="text1"/>
              </w:rPr>
              <w:t>Conducting shift handover procedures at the start and end of each shift to ensure all matters of concern or note occurr</w:t>
            </w:r>
            <w:r>
              <w:rPr>
                <w:rFonts w:cstheme="minorHAnsi"/>
                <w:color w:val="000000" w:themeColor="text1"/>
              </w:rPr>
              <w:t>ences</w:t>
            </w:r>
            <w:r w:rsidRPr="002125C0">
              <w:rPr>
                <w:rFonts w:cstheme="minorHAnsi"/>
                <w:color w:val="000000" w:themeColor="text1"/>
              </w:rPr>
              <w:t xml:space="preserve"> during shift</w:t>
            </w:r>
            <w:r>
              <w:rPr>
                <w:rFonts w:cstheme="minorHAnsi"/>
                <w:color w:val="000000" w:themeColor="text1"/>
              </w:rPr>
              <w:t>s</w:t>
            </w:r>
            <w:r w:rsidRPr="002125C0">
              <w:rPr>
                <w:rFonts w:cstheme="minorHAnsi"/>
                <w:color w:val="000000" w:themeColor="text1"/>
              </w:rPr>
              <w:t xml:space="preserve"> are passed on for the purposes of service and incident management</w:t>
            </w:r>
            <w:r w:rsidR="001378C9">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1A47793" w:rsidR="001C2894" w:rsidRDefault="005C1644" w:rsidP="00D72A65">
            <w:pPr>
              <w:rPr>
                <w:rFonts w:cstheme="minorHAnsi"/>
                <w:b/>
                <w:bCs/>
                <w:color w:val="000000" w:themeColor="text1"/>
              </w:rPr>
            </w:pPr>
            <w:r w:rsidRPr="00E56576">
              <w:rPr>
                <w:rFonts w:cstheme="minorHAnsi"/>
                <w:color w:val="000000" w:themeColor="text1"/>
              </w:rPr>
              <w:t>Log in visitors/vendors/contractors.</w:t>
            </w:r>
            <w:r>
              <w:rPr>
                <w:rFonts w:cstheme="minorHAnsi"/>
                <w:color w:val="000000" w:themeColor="text1"/>
              </w:rPr>
              <w:t xml:space="preserve"> </w:t>
            </w:r>
            <w:r w:rsidRPr="00E56576">
              <w:rPr>
                <w:rFonts w:cstheme="minorHAnsi"/>
                <w:color w:val="000000" w:themeColor="text1"/>
              </w:rPr>
              <w:t xml:space="preserve">Maintain a daily log of all activities for </w:t>
            </w:r>
            <w:r>
              <w:rPr>
                <w:rFonts w:cstheme="minorHAnsi"/>
                <w:color w:val="000000" w:themeColor="text1"/>
              </w:rPr>
              <w:t>the service enabling concise reporting and detail information to key workers</w:t>
            </w:r>
            <w:r w:rsidR="001378C9">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CB83D99" w:rsidR="001C2894" w:rsidRDefault="005C1644" w:rsidP="00D72A65">
            <w:pPr>
              <w:rPr>
                <w:rFonts w:cstheme="minorHAnsi"/>
                <w:b/>
                <w:bCs/>
                <w:color w:val="000000" w:themeColor="text1"/>
              </w:rPr>
            </w:pPr>
            <w:r w:rsidRPr="002125C0">
              <w:rPr>
                <w:rFonts w:cstheme="minorHAnsi"/>
                <w:color w:val="000000" w:themeColor="text1"/>
              </w:rPr>
              <w:t>Ensuring the safety and security of our clients</w:t>
            </w:r>
            <w:r>
              <w:rPr>
                <w:rFonts w:cstheme="minorHAnsi"/>
                <w:color w:val="000000" w:themeColor="text1"/>
              </w:rPr>
              <w:t>,</w:t>
            </w:r>
            <w:r w:rsidRPr="002125C0">
              <w:rPr>
                <w:rFonts w:cstheme="minorHAnsi"/>
                <w:color w:val="000000" w:themeColor="text1"/>
              </w:rPr>
              <w:t xml:space="preserve"> buildings, and assets by complying with safe working procedures and carrying out all security duties as specified</w:t>
            </w:r>
            <w:r>
              <w:rPr>
                <w:rFonts w:cstheme="minorHAnsi"/>
                <w:color w:val="000000" w:themeColor="text1"/>
              </w:rPr>
              <w:t xml:space="preserve">. </w:t>
            </w:r>
            <w:r w:rsidRPr="00E56576">
              <w:rPr>
                <w:rFonts w:cstheme="minorHAnsi"/>
                <w:color w:val="000000" w:themeColor="text1"/>
              </w:rPr>
              <w:t>Answer phones</w:t>
            </w:r>
            <w:r>
              <w:rPr>
                <w:rFonts w:cstheme="minorHAnsi"/>
                <w:color w:val="000000" w:themeColor="text1"/>
              </w:rPr>
              <w:t>,</w:t>
            </w:r>
            <w:r w:rsidRPr="00E56576">
              <w:rPr>
                <w:rFonts w:cstheme="minorHAnsi"/>
                <w:color w:val="000000" w:themeColor="text1"/>
              </w:rPr>
              <w:t xml:space="preserve"> monitor</w:t>
            </w:r>
            <w:r>
              <w:rPr>
                <w:rFonts w:cstheme="minorHAnsi"/>
                <w:color w:val="000000" w:themeColor="text1"/>
              </w:rPr>
              <w:t>ing</w:t>
            </w:r>
            <w:r w:rsidRPr="00E56576">
              <w:rPr>
                <w:rFonts w:cstheme="minorHAnsi"/>
                <w:color w:val="000000" w:themeColor="text1"/>
              </w:rPr>
              <w:t xml:space="preserve"> CCTV cameras and alarm systems.</w:t>
            </w:r>
            <w:r>
              <w:rPr>
                <w:rFonts w:cstheme="minorHAnsi"/>
                <w:color w:val="000000" w:themeColor="text1"/>
              </w:rPr>
              <w:t xml:space="preserve"> </w:t>
            </w:r>
            <w:r w:rsidRPr="00E56576">
              <w:rPr>
                <w:rFonts w:cstheme="minorHAnsi"/>
                <w:color w:val="000000" w:themeColor="text1"/>
              </w:rPr>
              <w:t>Conduct</w:t>
            </w:r>
            <w:r>
              <w:rPr>
                <w:rFonts w:cstheme="minorHAnsi"/>
                <w:color w:val="000000" w:themeColor="text1"/>
              </w:rPr>
              <w:t>ing</w:t>
            </w:r>
            <w:r w:rsidRPr="00E56576">
              <w:rPr>
                <w:rFonts w:cstheme="minorHAnsi"/>
                <w:color w:val="000000" w:themeColor="text1"/>
              </w:rPr>
              <w:t xml:space="preserve"> </w:t>
            </w:r>
            <w:r>
              <w:rPr>
                <w:rFonts w:cstheme="minorHAnsi"/>
                <w:color w:val="000000" w:themeColor="text1"/>
              </w:rPr>
              <w:t xml:space="preserve">patrols </w:t>
            </w:r>
            <w:r w:rsidRPr="00E56576">
              <w:rPr>
                <w:rFonts w:cstheme="minorHAnsi"/>
                <w:color w:val="000000" w:themeColor="text1"/>
              </w:rPr>
              <w:t>of inside client site.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88A1813" w:rsidR="001C2894" w:rsidRDefault="005C1644" w:rsidP="00D72A65">
            <w:pPr>
              <w:rPr>
                <w:rFonts w:cstheme="minorHAnsi"/>
                <w:b/>
                <w:bCs/>
                <w:color w:val="000000" w:themeColor="text1"/>
              </w:rPr>
            </w:pPr>
            <w:r w:rsidRPr="002125C0">
              <w:rPr>
                <w:rFonts w:cstheme="minorHAnsi"/>
                <w:color w:val="000000" w:themeColor="text1"/>
              </w:rPr>
              <w:t xml:space="preserve">To be </w:t>
            </w:r>
            <w:r>
              <w:rPr>
                <w:rFonts w:cstheme="minorHAnsi"/>
                <w:color w:val="000000" w:themeColor="text1"/>
              </w:rPr>
              <w:t>lead</w:t>
            </w:r>
            <w:r w:rsidRPr="002125C0">
              <w:rPr>
                <w:rFonts w:cstheme="minorHAnsi"/>
                <w:color w:val="000000" w:themeColor="text1"/>
              </w:rPr>
              <w:t xml:space="preserve"> </w:t>
            </w:r>
            <w:r>
              <w:rPr>
                <w:rFonts w:cstheme="minorHAnsi"/>
                <w:color w:val="000000" w:themeColor="text1"/>
              </w:rPr>
              <w:t>in</w:t>
            </w:r>
            <w:r w:rsidRPr="002125C0">
              <w:rPr>
                <w:rFonts w:cstheme="minorHAnsi"/>
                <w:color w:val="000000" w:themeColor="text1"/>
              </w:rPr>
              <w:t xml:space="preserve"> the fire evacuation team, ensuring that the procedures are followed </w:t>
            </w:r>
            <w:r>
              <w:rPr>
                <w:rFonts w:cstheme="minorHAnsi"/>
                <w:color w:val="000000" w:themeColor="text1"/>
              </w:rPr>
              <w:t>in a</w:t>
            </w:r>
            <w:r w:rsidRPr="002125C0">
              <w:rPr>
                <w:rFonts w:cstheme="minorHAnsi"/>
                <w:color w:val="000000" w:themeColor="text1"/>
              </w:rPr>
              <w:t xml:space="preserve"> safe</w:t>
            </w:r>
            <w:r>
              <w:rPr>
                <w:rFonts w:cstheme="minorHAnsi"/>
                <w:color w:val="000000" w:themeColor="text1"/>
              </w:rPr>
              <w:t xml:space="preserve"> and controlled manner</w:t>
            </w:r>
            <w:r w:rsidRPr="002125C0">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3200853" w:rsidR="001C2894" w:rsidRDefault="005C1644" w:rsidP="00D72A65">
            <w:pPr>
              <w:rPr>
                <w:rFonts w:cstheme="minorHAnsi"/>
                <w:b/>
                <w:bCs/>
                <w:color w:val="000000" w:themeColor="text1"/>
              </w:rPr>
            </w:pPr>
            <w:r w:rsidRPr="002D4CCA">
              <w:rPr>
                <w:rFonts w:eastAsia="Times New Roman" w:cstheme="minorHAnsi"/>
                <w:lang w:eastAsia="en-GB"/>
              </w:rPr>
              <w:t xml:space="preserve">Working </w:t>
            </w:r>
            <w:r>
              <w:rPr>
                <w:rFonts w:eastAsia="Times New Roman" w:cstheme="minorHAnsi"/>
                <w:lang w:eastAsia="en-GB"/>
              </w:rPr>
              <w:t xml:space="preserve">as responsible person on site </w:t>
            </w:r>
            <w:r w:rsidRPr="002D4CCA">
              <w:rPr>
                <w:rFonts w:eastAsia="Times New Roman" w:cstheme="minorHAnsi"/>
                <w:lang w:eastAsia="en-GB"/>
              </w:rPr>
              <w:t xml:space="preserve">to </w:t>
            </w:r>
            <w:r w:rsidR="00C22BBB">
              <w:rPr>
                <w:rFonts w:eastAsia="Times New Roman" w:cstheme="minorHAnsi"/>
                <w:lang w:eastAsia="en-GB"/>
              </w:rPr>
              <w:t>s</w:t>
            </w:r>
            <w:r w:rsidRPr="004D4C64">
              <w:rPr>
                <w:rFonts w:eastAsia="Times New Roman" w:cstheme="minorHAnsi"/>
                <w:lang w:eastAsia="en-GB"/>
              </w:rPr>
              <w:t>ee, hear, and evalua</w:t>
            </w:r>
            <w:r>
              <w:rPr>
                <w:rFonts w:eastAsia="Times New Roman" w:cstheme="minorHAnsi"/>
                <w:lang w:eastAsia="en-GB"/>
              </w:rPr>
              <w:t>te situations p</w:t>
            </w:r>
            <w:r w:rsidRPr="002D4CCA">
              <w:rPr>
                <w:rFonts w:eastAsia="Times New Roman" w:cstheme="minorHAnsi"/>
                <w:lang w:eastAsia="en-GB"/>
              </w:rPr>
              <w:t>rovid</w:t>
            </w:r>
            <w:r>
              <w:rPr>
                <w:rFonts w:eastAsia="Times New Roman" w:cstheme="minorHAnsi"/>
                <w:lang w:eastAsia="en-GB"/>
              </w:rPr>
              <w:t>ing</w:t>
            </w:r>
            <w:r w:rsidRPr="002D4CCA">
              <w:rPr>
                <w:rFonts w:eastAsia="Times New Roman" w:cstheme="minorHAnsi"/>
                <w:lang w:eastAsia="en-GB"/>
              </w:rPr>
              <w:t xml:space="preserve"> conflict resolution assistance where there is potential for conflict</w:t>
            </w:r>
            <w:r>
              <w:rPr>
                <w:rFonts w:eastAsia="Times New Roman" w:cstheme="minorHAnsi"/>
                <w:lang w:eastAsia="en-GB"/>
              </w:rPr>
              <w:t xml:space="preserve"> including patrols. Be aware of the clientele that the service provides with a heightened awareness of practical and emotional de-escalation procedures with integrity, escalating welfare concerns to other trained persons on site</w:t>
            </w:r>
            <w:r w:rsidR="001378C9">
              <w:rPr>
                <w:rFonts w:eastAsia="Times New Roman" w:cstheme="minorHAnsi"/>
                <w:lang w:eastAsia="en-GB"/>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5C1644" w14:paraId="4121B0CF" w14:textId="77777777" w:rsidTr="00892352">
        <w:tc>
          <w:tcPr>
            <w:tcW w:w="562" w:type="dxa"/>
          </w:tcPr>
          <w:p w14:paraId="08782BF4" w14:textId="77777777" w:rsidR="005C1644" w:rsidRDefault="005C1644" w:rsidP="005C1644">
            <w:pPr>
              <w:rPr>
                <w:rFonts w:cstheme="minorHAnsi"/>
                <w:b/>
                <w:bCs/>
                <w:color w:val="000000" w:themeColor="text1"/>
              </w:rPr>
            </w:pPr>
            <w:r>
              <w:rPr>
                <w:rFonts w:cstheme="minorHAnsi"/>
                <w:b/>
                <w:bCs/>
                <w:color w:val="000000" w:themeColor="text1"/>
              </w:rPr>
              <w:t>1.</w:t>
            </w:r>
          </w:p>
        </w:tc>
        <w:tc>
          <w:tcPr>
            <w:tcW w:w="9894" w:type="dxa"/>
          </w:tcPr>
          <w:p w14:paraId="053AF04F" w14:textId="05353067" w:rsidR="005C1644" w:rsidRDefault="005C1644" w:rsidP="005C1644">
            <w:pPr>
              <w:rPr>
                <w:rFonts w:cstheme="minorHAnsi"/>
                <w:b/>
                <w:bCs/>
                <w:color w:val="000000" w:themeColor="text1"/>
              </w:rPr>
            </w:pPr>
            <w:r w:rsidRPr="002D4CCA">
              <w:rPr>
                <w:rFonts w:eastAsia="Times New Roman" w:cstheme="minorHAnsi"/>
              </w:rPr>
              <w:t>Good standard of education and qualifications to NVQ 2 standard or a minimum of 3 GCSE’, A* - C (Including Maths and English)</w:t>
            </w:r>
            <w:r w:rsidR="001378C9">
              <w:rPr>
                <w:rFonts w:eastAsia="Times New Roman" w:cstheme="minorHAnsi"/>
              </w:rPr>
              <w:t>.</w:t>
            </w:r>
          </w:p>
        </w:tc>
      </w:tr>
      <w:tr w:rsidR="005C1644" w14:paraId="681CDD22" w14:textId="77777777" w:rsidTr="00892352">
        <w:tc>
          <w:tcPr>
            <w:tcW w:w="562" w:type="dxa"/>
          </w:tcPr>
          <w:p w14:paraId="4488D22F" w14:textId="77777777" w:rsidR="005C1644" w:rsidRDefault="005C1644" w:rsidP="005C1644">
            <w:pPr>
              <w:rPr>
                <w:rFonts w:cstheme="minorHAnsi"/>
                <w:b/>
                <w:bCs/>
                <w:color w:val="000000" w:themeColor="text1"/>
              </w:rPr>
            </w:pPr>
            <w:r>
              <w:rPr>
                <w:rFonts w:cstheme="minorHAnsi"/>
                <w:b/>
                <w:bCs/>
                <w:color w:val="000000" w:themeColor="text1"/>
              </w:rPr>
              <w:t>2.</w:t>
            </w:r>
          </w:p>
        </w:tc>
        <w:tc>
          <w:tcPr>
            <w:tcW w:w="9894" w:type="dxa"/>
          </w:tcPr>
          <w:p w14:paraId="4FF43EDF" w14:textId="648E9B95" w:rsidR="005C1644" w:rsidRDefault="005C1644" w:rsidP="005C1644">
            <w:pPr>
              <w:rPr>
                <w:rFonts w:cstheme="minorHAnsi"/>
                <w:b/>
                <w:bCs/>
                <w:color w:val="000000" w:themeColor="text1"/>
              </w:rPr>
            </w:pPr>
            <w:r w:rsidRPr="001378C9">
              <w:rPr>
                <w:rFonts w:eastAsia="Times New Roman" w:cstheme="minorHAnsi"/>
              </w:rPr>
              <w:t>Fully enhance DBS.</w:t>
            </w:r>
          </w:p>
        </w:tc>
      </w:tr>
      <w:tr w:rsidR="005C1644" w14:paraId="6BA1F355" w14:textId="77777777" w:rsidTr="00892352">
        <w:tc>
          <w:tcPr>
            <w:tcW w:w="562" w:type="dxa"/>
          </w:tcPr>
          <w:p w14:paraId="365C3F50" w14:textId="77777777" w:rsidR="005C1644" w:rsidRDefault="005C1644" w:rsidP="005C1644">
            <w:pPr>
              <w:rPr>
                <w:rFonts w:cstheme="minorHAnsi"/>
                <w:b/>
                <w:bCs/>
                <w:color w:val="000000" w:themeColor="text1"/>
              </w:rPr>
            </w:pPr>
            <w:r>
              <w:rPr>
                <w:rFonts w:cstheme="minorHAnsi"/>
                <w:b/>
                <w:bCs/>
                <w:color w:val="000000" w:themeColor="text1"/>
              </w:rPr>
              <w:t>3.</w:t>
            </w:r>
          </w:p>
        </w:tc>
        <w:tc>
          <w:tcPr>
            <w:tcW w:w="9894" w:type="dxa"/>
          </w:tcPr>
          <w:p w14:paraId="0BF5B15D" w14:textId="677C6265" w:rsidR="005C1644" w:rsidRDefault="005C1644" w:rsidP="005C1644">
            <w:pPr>
              <w:rPr>
                <w:rFonts w:cstheme="minorHAnsi"/>
                <w:b/>
                <w:bCs/>
                <w:color w:val="000000" w:themeColor="text1"/>
              </w:rPr>
            </w:pPr>
            <w:r w:rsidRPr="007A2719">
              <w:rPr>
                <w:rFonts w:cstheme="minorHAnsi"/>
                <w:color w:val="000000" w:themeColor="text1"/>
              </w:rPr>
              <w:t xml:space="preserve">SIA front line license (in date) </w:t>
            </w:r>
            <w:r>
              <w:rPr>
                <w:rFonts w:cstheme="minorHAnsi"/>
                <w:color w:val="000000" w:themeColor="text1"/>
              </w:rPr>
              <w:t>Door supervisor CCTV license desirable</w:t>
            </w:r>
            <w:r w:rsidR="001378C9">
              <w:rPr>
                <w:rFonts w:cstheme="minorHAnsi"/>
                <w:color w:val="000000" w:themeColor="text1"/>
              </w:rPr>
              <w:t>.</w:t>
            </w:r>
          </w:p>
        </w:tc>
      </w:tr>
      <w:tr w:rsidR="005C1644" w14:paraId="267FFD18" w14:textId="77777777" w:rsidTr="00892352">
        <w:tc>
          <w:tcPr>
            <w:tcW w:w="562" w:type="dxa"/>
          </w:tcPr>
          <w:p w14:paraId="3F00E6B6" w14:textId="77777777" w:rsidR="005C1644" w:rsidRDefault="005C1644" w:rsidP="005C1644">
            <w:pPr>
              <w:rPr>
                <w:rFonts w:cstheme="minorHAnsi"/>
                <w:b/>
                <w:bCs/>
                <w:color w:val="000000" w:themeColor="text1"/>
              </w:rPr>
            </w:pPr>
            <w:r>
              <w:rPr>
                <w:rFonts w:cstheme="minorHAnsi"/>
                <w:b/>
                <w:bCs/>
                <w:color w:val="000000" w:themeColor="text1"/>
              </w:rPr>
              <w:t>4.</w:t>
            </w:r>
          </w:p>
        </w:tc>
        <w:tc>
          <w:tcPr>
            <w:tcW w:w="9894" w:type="dxa"/>
          </w:tcPr>
          <w:p w14:paraId="209F9E13" w14:textId="29D7AA50" w:rsidR="005C1644" w:rsidRDefault="005C1644" w:rsidP="005C1644">
            <w:pPr>
              <w:rPr>
                <w:rFonts w:cstheme="minorHAnsi"/>
                <w:b/>
                <w:bCs/>
                <w:color w:val="000000" w:themeColor="text1"/>
              </w:rPr>
            </w:pPr>
            <w:r w:rsidRPr="007A2719">
              <w:rPr>
                <w:rFonts w:cstheme="minorHAnsi"/>
                <w:color w:val="000000" w:themeColor="text1"/>
              </w:rPr>
              <w:t>In date First aid at work (FAW) qualification</w:t>
            </w:r>
            <w:r>
              <w:rPr>
                <w:rFonts w:cstheme="minorHAnsi"/>
                <w:color w:val="000000" w:themeColor="text1"/>
              </w:rPr>
              <w:t xml:space="preserve"> and Mental health first aid – desirable</w:t>
            </w:r>
            <w:r w:rsidR="001378C9">
              <w:rPr>
                <w:rFonts w:cstheme="minorHAnsi"/>
                <w:color w:val="000000" w:themeColor="text1"/>
              </w:rPr>
              <w:t>.</w:t>
            </w:r>
          </w:p>
        </w:tc>
      </w:tr>
      <w:tr w:rsidR="005C1644" w14:paraId="359C8C7E" w14:textId="77777777" w:rsidTr="00892352">
        <w:tc>
          <w:tcPr>
            <w:tcW w:w="562" w:type="dxa"/>
          </w:tcPr>
          <w:p w14:paraId="171D526B" w14:textId="77777777" w:rsidR="005C1644" w:rsidRDefault="005C1644" w:rsidP="005C1644">
            <w:pPr>
              <w:rPr>
                <w:rFonts w:cstheme="minorHAnsi"/>
                <w:b/>
                <w:bCs/>
                <w:color w:val="000000" w:themeColor="text1"/>
              </w:rPr>
            </w:pPr>
            <w:r>
              <w:rPr>
                <w:rFonts w:cstheme="minorHAnsi"/>
                <w:b/>
                <w:bCs/>
                <w:color w:val="000000" w:themeColor="text1"/>
              </w:rPr>
              <w:t>5.</w:t>
            </w:r>
          </w:p>
        </w:tc>
        <w:tc>
          <w:tcPr>
            <w:tcW w:w="9894" w:type="dxa"/>
          </w:tcPr>
          <w:p w14:paraId="5AEF9E66" w14:textId="0A5158CB" w:rsidR="005C1644" w:rsidRDefault="005C1644" w:rsidP="005C1644">
            <w:pPr>
              <w:rPr>
                <w:rFonts w:cstheme="minorHAnsi"/>
                <w:b/>
                <w:bCs/>
                <w:color w:val="000000" w:themeColor="text1"/>
              </w:rPr>
            </w:pPr>
            <w:r w:rsidRPr="007A2719">
              <w:rPr>
                <w:rFonts w:cstheme="minorHAnsi"/>
                <w:color w:val="000000" w:themeColor="text1"/>
              </w:rPr>
              <w:t xml:space="preserve">Two years’ experience of Security services </w:t>
            </w:r>
            <w:r>
              <w:rPr>
                <w:rFonts w:cstheme="minorHAnsi"/>
                <w:color w:val="000000" w:themeColor="text1"/>
              </w:rPr>
              <w:t>– ideally within housing or vulnerable service provision.</w:t>
            </w:r>
          </w:p>
        </w:tc>
      </w:tr>
      <w:tr w:rsidR="005C1644" w14:paraId="30B0550A" w14:textId="77777777" w:rsidTr="00892352">
        <w:tc>
          <w:tcPr>
            <w:tcW w:w="562" w:type="dxa"/>
          </w:tcPr>
          <w:p w14:paraId="1B0D51D8" w14:textId="6396F2F3" w:rsidR="005C1644" w:rsidRDefault="005C1644" w:rsidP="005C1644">
            <w:pPr>
              <w:rPr>
                <w:rFonts w:cstheme="minorHAnsi"/>
                <w:b/>
                <w:bCs/>
                <w:color w:val="000000" w:themeColor="text1"/>
              </w:rPr>
            </w:pPr>
            <w:r>
              <w:rPr>
                <w:rFonts w:cstheme="minorHAnsi"/>
                <w:b/>
                <w:bCs/>
                <w:color w:val="000000" w:themeColor="text1"/>
              </w:rPr>
              <w:t>6.</w:t>
            </w:r>
          </w:p>
        </w:tc>
        <w:tc>
          <w:tcPr>
            <w:tcW w:w="9894" w:type="dxa"/>
          </w:tcPr>
          <w:p w14:paraId="69099BF1" w14:textId="0E0757F1" w:rsidR="005C1644" w:rsidRPr="007A2719" w:rsidRDefault="005C1644" w:rsidP="005C1644">
            <w:pPr>
              <w:rPr>
                <w:rFonts w:cstheme="minorHAnsi"/>
                <w:color w:val="000000" w:themeColor="text1"/>
              </w:rPr>
            </w:pPr>
            <w:r w:rsidRPr="007A2719">
              <w:rPr>
                <w:rFonts w:cstheme="minorHAnsi"/>
                <w:color w:val="000000" w:themeColor="text1"/>
              </w:rPr>
              <w:t>IT literate and ability to utilise equipment, systems, and software as part of the core roles and responsibilities.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176FD9D" w:rsidR="00F77A6D" w:rsidRPr="00F77A6D" w:rsidRDefault="001378C9"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6CEC3770" wp14:editId="7F23BC75">
            <wp:simplePos x="0" y="0"/>
            <wp:positionH relativeFrom="column">
              <wp:posOffset>4260850</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6E40442C">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31C5052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78C9">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31C5052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78C9">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4C30716"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1378C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6958C5D6" w:rsidR="00AB0A09" w:rsidRDefault="00AB0A09" w:rsidP="001378C9">
      <w:pPr>
        <w:pStyle w:val="Heading3"/>
        <w:spacing w:before="0"/>
        <w:jc w:val="both"/>
      </w:pPr>
      <w:r>
        <w:t xml:space="preserve">Role </w:t>
      </w:r>
      <w:r w:rsidR="001378C9">
        <w:t>c</w:t>
      </w:r>
      <w:r>
        <w:t>haracteristics</w:t>
      </w:r>
    </w:p>
    <w:p w14:paraId="4ED5A2E9" w14:textId="77777777" w:rsidR="00EE040A" w:rsidRDefault="00EE040A" w:rsidP="001378C9">
      <w:pPr>
        <w:pStyle w:val="BodyText"/>
        <w:spacing w:line="259" w:lineRule="auto"/>
        <w:jc w:val="both"/>
      </w:pPr>
    </w:p>
    <w:p w14:paraId="4C382C4A" w14:textId="77777777" w:rsidR="009C6B9A" w:rsidRDefault="009C6B9A" w:rsidP="001378C9">
      <w:pPr>
        <w:pStyle w:val="BodyText"/>
        <w:spacing w:line="247" w:lineRule="auto"/>
        <w:jc w:val="both"/>
      </w:pPr>
      <w:r>
        <w:t>At this level job holders carry out a number of different tasks using a wide range of tools and equipment. They depend upon their experience and initiative to make day to day choices about work methods and short-term priorities.</w:t>
      </w:r>
    </w:p>
    <w:p w14:paraId="2546EEC4" w14:textId="77777777" w:rsidR="00AB0A09" w:rsidRDefault="00AB0A09" w:rsidP="001378C9">
      <w:pPr>
        <w:pStyle w:val="Heading3"/>
        <w:spacing w:before="0"/>
        <w:jc w:val="both"/>
      </w:pPr>
    </w:p>
    <w:p w14:paraId="4C62F75E" w14:textId="61CA82AB" w:rsidR="005127DC" w:rsidRDefault="00EE040A" w:rsidP="001378C9">
      <w:pPr>
        <w:pStyle w:val="Heading3"/>
        <w:spacing w:before="0"/>
        <w:jc w:val="both"/>
      </w:pPr>
      <w:r>
        <w:t xml:space="preserve">The </w:t>
      </w:r>
      <w:r w:rsidR="001378C9">
        <w:t>k</w:t>
      </w:r>
      <w:r w:rsidR="00AB0A09" w:rsidRPr="00585845">
        <w:t>nowledge and skills required</w:t>
      </w:r>
    </w:p>
    <w:p w14:paraId="096AE105" w14:textId="77777777" w:rsidR="005127DC" w:rsidRPr="005127DC" w:rsidRDefault="005127DC" w:rsidP="001378C9">
      <w:pPr>
        <w:spacing w:after="0"/>
      </w:pPr>
    </w:p>
    <w:p w14:paraId="3CE5F485" w14:textId="77777777" w:rsidR="009C6B9A" w:rsidRDefault="009C6B9A" w:rsidP="001378C9">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1378C9">
      <w:pPr>
        <w:pStyle w:val="BodyText"/>
        <w:spacing w:line="244" w:lineRule="auto"/>
        <w:jc w:val="both"/>
      </w:pPr>
    </w:p>
    <w:p w14:paraId="748FF562" w14:textId="77777777" w:rsidR="009C6B9A" w:rsidRDefault="009C6B9A" w:rsidP="001378C9">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1378C9">
      <w:pPr>
        <w:pStyle w:val="BodyText"/>
        <w:spacing w:line="244" w:lineRule="auto"/>
        <w:jc w:val="both"/>
      </w:pPr>
    </w:p>
    <w:p w14:paraId="7BA54DA4" w14:textId="50B14B00" w:rsidR="00AB0A09" w:rsidRDefault="00AB0A09" w:rsidP="001378C9">
      <w:pPr>
        <w:pStyle w:val="Heading3"/>
        <w:spacing w:before="0"/>
        <w:jc w:val="both"/>
      </w:pPr>
      <w:r w:rsidRPr="00F77A6D">
        <w:rPr>
          <w:bCs/>
          <w:color w:val="000000" w:themeColor="text1"/>
        </w:rPr>
        <w:t xml:space="preserve">Thinking, </w:t>
      </w:r>
      <w:r w:rsidR="001378C9">
        <w:rPr>
          <w:bCs/>
          <w:color w:val="000000" w:themeColor="text1"/>
        </w:rPr>
        <w:t>p</w:t>
      </w:r>
      <w:r w:rsidRPr="00F77A6D">
        <w:rPr>
          <w:bCs/>
          <w:color w:val="000000" w:themeColor="text1"/>
        </w:rPr>
        <w:t xml:space="preserve">lanning and </w:t>
      </w:r>
      <w:r w:rsidR="001378C9">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1378C9">
      <w:pPr>
        <w:pStyle w:val="BodyText"/>
        <w:jc w:val="both"/>
      </w:pPr>
    </w:p>
    <w:p w14:paraId="15C7BB76" w14:textId="77777777" w:rsidR="009C6B9A" w:rsidRDefault="009C6B9A" w:rsidP="001378C9">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1378C9">
      <w:pPr>
        <w:pStyle w:val="BodyText"/>
        <w:jc w:val="both"/>
        <w:rPr>
          <w:sz w:val="20"/>
        </w:rPr>
      </w:pPr>
    </w:p>
    <w:p w14:paraId="0FCC1DE3" w14:textId="77777777" w:rsidR="009C6B9A" w:rsidRDefault="009C6B9A" w:rsidP="001378C9">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rsidP="001378C9">
      <w:pPr>
        <w:spacing w:after="0" w:line="240" w:lineRule="auto"/>
        <w:contextualSpacing/>
        <w:rPr>
          <w:b/>
          <w:bCs/>
          <w:color w:val="000000" w:themeColor="text1"/>
          <w:sz w:val="24"/>
          <w:szCs w:val="24"/>
        </w:rPr>
      </w:pPr>
    </w:p>
    <w:p w14:paraId="0DD648E7" w14:textId="6771FE27" w:rsidR="00AB0A09" w:rsidRDefault="00AB0A09" w:rsidP="001378C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1378C9">
        <w:rPr>
          <w:b/>
          <w:bCs/>
          <w:color w:val="000000" w:themeColor="text1"/>
          <w:sz w:val="24"/>
          <w:szCs w:val="24"/>
        </w:rPr>
        <w:t>m</w:t>
      </w:r>
      <w:r w:rsidRPr="00F77A6D">
        <w:rPr>
          <w:b/>
          <w:bCs/>
          <w:color w:val="000000" w:themeColor="text1"/>
          <w:sz w:val="24"/>
          <w:szCs w:val="24"/>
        </w:rPr>
        <w:t xml:space="preserve">aking and </w:t>
      </w:r>
      <w:r w:rsidR="001378C9">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1378C9">
      <w:pPr>
        <w:pStyle w:val="BodyText"/>
        <w:spacing w:line="256" w:lineRule="auto"/>
        <w:jc w:val="both"/>
      </w:pPr>
    </w:p>
    <w:p w14:paraId="7D41A9A2" w14:textId="5B15968C" w:rsidR="009C6B9A" w:rsidRDefault="009C6B9A" w:rsidP="001378C9">
      <w:pPr>
        <w:pStyle w:val="BodyText"/>
        <w:spacing w:line="256" w:lineRule="auto"/>
        <w:jc w:val="both"/>
      </w:pPr>
      <w:r w:rsidRPr="001C0748">
        <w:t>Job holders will work from standard instructions but will use their initiative to make minor day to 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1378C9">
      <w:pPr>
        <w:pStyle w:val="BodyText"/>
        <w:jc w:val="both"/>
      </w:pPr>
    </w:p>
    <w:p w14:paraId="27CDAA7E" w14:textId="1FADF53A" w:rsidR="00AB0A09" w:rsidRPr="00585845" w:rsidRDefault="009C6B9A" w:rsidP="001378C9">
      <w:pPr>
        <w:pStyle w:val="Heading3"/>
        <w:spacing w:before="0"/>
        <w:jc w:val="both"/>
      </w:pPr>
      <w:r>
        <w:t>A</w:t>
      </w:r>
      <w:r w:rsidR="00AB0A09" w:rsidRPr="00585845">
        <w:t>reas of responsibility</w:t>
      </w:r>
    </w:p>
    <w:p w14:paraId="18127992" w14:textId="77777777" w:rsidR="00AB0A09" w:rsidRPr="00585845" w:rsidRDefault="00AB0A09" w:rsidP="001378C9">
      <w:pPr>
        <w:pStyle w:val="BodyText"/>
        <w:jc w:val="both"/>
        <w:rPr>
          <w:b/>
        </w:rPr>
      </w:pPr>
    </w:p>
    <w:p w14:paraId="1138A00F" w14:textId="77777777" w:rsidR="009C6B9A" w:rsidRDefault="009C6B9A" w:rsidP="001378C9">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1378C9">
      <w:pPr>
        <w:pStyle w:val="BodyText"/>
        <w:jc w:val="both"/>
      </w:pPr>
    </w:p>
    <w:p w14:paraId="5D2DE81A" w14:textId="77777777" w:rsidR="009C6B9A" w:rsidRDefault="009C6B9A" w:rsidP="001378C9">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1378C9">
      <w:pPr>
        <w:pStyle w:val="BodyText"/>
        <w:jc w:val="both"/>
        <w:rPr>
          <w:sz w:val="23"/>
        </w:rPr>
      </w:pPr>
    </w:p>
    <w:p w14:paraId="13C01757" w14:textId="77777777" w:rsidR="009C6B9A" w:rsidRDefault="009C6B9A" w:rsidP="001378C9">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1378C9">
      <w:pPr>
        <w:pStyle w:val="BodyText"/>
        <w:jc w:val="both"/>
      </w:pPr>
    </w:p>
    <w:p w14:paraId="14AFDE55" w14:textId="326459EB" w:rsidR="00AB0A09" w:rsidRPr="00585845" w:rsidRDefault="00AB0A09" w:rsidP="001378C9">
      <w:pPr>
        <w:pStyle w:val="Heading3"/>
        <w:spacing w:before="0"/>
        <w:jc w:val="both"/>
      </w:pPr>
      <w:r>
        <w:t>I</w:t>
      </w:r>
      <w:r w:rsidRPr="00585845">
        <w:t xml:space="preserve">mpacts and </w:t>
      </w:r>
      <w:r w:rsidR="001378C9">
        <w:t>d</w:t>
      </w:r>
      <w:r w:rsidRPr="00585845">
        <w:t>emands</w:t>
      </w:r>
    </w:p>
    <w:p w14:paraId="39F1135C" w14:textId="77777777" w:rsidR="00AB0A09" w:rsidRPr="00585845" w:rsidRDefault="00AB0A09" w:rsidP="001378C9">
      <w:pPr>
        <w:pStyle w:val="BodyText"/>
        <w:jc w:val="both"/>
        <w:rPr>
          <w:b/>
        </w:rPr>
      </w:pPr>
    </w:p>
    <w:p w14:paraId="3ADD64E9" w14:textId="77777777" w:rsidR="009C6B9A" w:rsidRPr="00F649E4" w:rsidRDefault="009C6B9A" w:rsidP="001378C9">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rsidP="001378C9">
      <w:pPr>
        <w:pStyle w:val="BodyText"/>
        <w:jc w:val="both"/>
        <w:rPr>
          <w:sz w:val="21"/>
        </w:rPr>
      </w:pPr>
    </w:p>
    <w:p w14:paraId="5744F538" w14:textId="77777777" w:rsidR="009C6B9A" w:rsidRDefault="009C6B9A" w:rsidP="001378C9">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1378C9">
      <w:pPr>
        <w:pStyle w:val="BodyText"/>
        <w:jc w:val="both"/>
        <w:rPr>
          <w:sz w:val="19"/>
        </w:rPr>
      </w:pPr>
    </w:p>
    <w:p w14:paraId="262F4B25" w14:textId="0AC401E7" w:rsidR="00F77A6D" w:rsidRPr="001378C9" w:rsidRDefault="009C6B9A" w:rsidP="001378C9">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1378C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35ZIgScAp7y6F7OrvP/0kx3oTRQ2DBXnQRUBKw7jj3lSQ8J/enHEsMpZFbGiceZWphFmKdhCcCr77BU4dgMQ==" w:salt="+9C9z0VJfA9koupROwa2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74B1D"/>
    <w:rsid w:val="000F04CA"/>
    <w:rsid w:val="001378C9"/>
    <w:rsid w:val="001870A7"/>
    <w:rsid w:val="001B4BCF"/>
    <w:rsid w:val="001C2894"/>
    <w:rsid w:val="00231E06"/>
    <w:rsid w:val="00251D49"/>
    <w:rsid w:val="002B204B"/>
    <w:rsid w:val="003E1422"/>
    <w:rsid w:val="00446BC3"/>
    <w:rsid w:val="00467EB5"/>
    <w:rsid w:val="005127DC"/>
    <w:rsid w:val="00535A60"/>
    <w:rsid w:val="005C1644"/>
    <w:rsid w:val="006457AA"/>
    <w:rsid w:val="006A0A45"/>
    <w:rsid w:val="006D5B81"/>
    <w:rsid w:val="00720F2B"/>
    <w:rsid w:val="0093150D"/>
    <w:rsid w:val="00986EA2"/>
    <w:rsid w:val="009C6B9A"/>
    <w:rsid w:val="00A62900"/>
    <w:rsid w:val="00A94374"/>
    <w:rsid w:val="00AB0A09"/>
    <w:rsid w:val="00AD2933"/>
    <w:rsid w:val="00B9607C"/>
    <w:rsid w:val="00C22BBB"/>
    <w:rsid w:val="00CB4B19"/>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8B555-DD17-4437-9221-DA747DED3FB6}">
  <ds:schemaRefs>
    <ds:schemaRef ds:uri="http://schemas.microsoft.com/sharepoint/v3/contenttype/forms"/>
  </ds:schemaRefs>
</ds:datastoreItem>
</file>

<file path=customXml/itemProps2.xml><?xml version="1.0" encoding="utf-8"?>
<ds:datastoreItem xmlns:ds="http://schemas.openxmlformats.org/officeDocument/2006/customXml" ds:itemID="{18024D41-640B-45B8-8BE5-6E4CCB2A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AD4C60-063F-499A-A500-B96F358ECF40}">
  <ds:schemaRefs>
    <ds:schemaRef ds:uri="Microsoft.SharePoint.Taxonomy.ContentTypeSync"/>
  </ds:schemaRefs>
</ds:datastoreItem>
</file>

<file path=customXml/itemProps4.xml><?xml version="1.0" encoding="utf-8"?>
<ds:datastoreItem xmlns:ds="http://schemas.openxmlformats.org/officeDocument/2006/customXml" ds:itemID="{1CE4EF64-0B53-4011-8858-D87EB2BAC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2023-01-10T09:31:00Z</dcterms:created>
  <dcterms:modified xsi:type="dcterms:W3CDTF">2023-01-10T09:31:00Z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12000</vt:r8>
  </property>
</Properties>
</file>